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05CB6" w14:textId="09586E62" w:rsidR="00561F04" w:rsidRPr="00456B76" w:rsidRDefault="00456B76">
      <w:pPr>
        <w:rPr>
          <w:rStyle w:val="ui-provider"/>
          <w:rFonts w:ascii="Arial" w:hAnsi="Arial" w:cs="Arial"/>
          <w:b/>
          <w:bCs/>
          <w:sz w:val="32"/>
          <w:szCs w:val="32"/>
        </w:rPr>
      </w:pPr>
      <w:r w:rsidRPr="00456B76">
        <w:rPr>
          <w:rStyle w:val="ui-provider"/>
          <w:rFonts w:ascii="Arial" w:hAnsi="Arial" w:cs="Arial"/>
          <w:b/>
          <w:bCs/>
          <w:sz w:val="32"/>
          <w:szCs w:val="32"/>
        </w:rPr>
        <w:t xml:space="preserve">Core </w:t>
      </w:r>
      <w:r>
        <w:rPr>
          <w:rStyle w:val="ui-provider"/>
          <w:rFonts w:ascii="Arial" w:hAnsi="Arial" w:cs="Arial"/>
          <w:b/>
          <w:bCs/>
          <w:sz w:val="32"/>
          <w:szCs w:val="32"/>
        </w:rPr>
        <w:t>B</w:t>
      </w:r>
      <w:r w:rsidRPr="00456B76">
        <w:rPr>
          <w:rStyle w:val="ui-provider"/>
          <w:rFonts w:ascii="Arial" w:hAnsi="Arial" w:cs="Arial"/>
          <w:b/>
          <w:bCs/>
          <w:sz w:val="32"/>
          <w:szCs w:val="32"/>
        </w:rPr>
        <w:t>anking systems </w:t>
      </w:r>
    </w:p>
    <w:p w14:paraId="48589C26" w14:textId="77777777" w:rsidR="00456B76" w:rsidRPr="00456B76" w:rsidRDefault="00456B76" w:rsidP="00456B76">
      <w:p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sz w:val="28"/>
          <w:szCs w:val="28"/>
        </w:rPr>
        <w:t>A core banking system is the software that banks use to manage their most critical processes, such as customer accounts, </w:t>
      </w:r>
      <w:hyperlink r:id="rId5" w:history="1">
        <w:r w:rsidRPr="00456B76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transactions</w:t>
        </w:r>
      </w:hyperlink>
      <w:r w:rsidRPr="00456B76">
        <w:rPr>
          <w:rFonts w:ascii="Arial" w:hAnsi="Arial" w:cs="Arial"/>
          <w:sz w:val="28"/>
          <w:szCs w:val="28"/>
        </w:rPr>
        <w:t> and risk management. It is the central nervous system of a bank, and it is essential for providing a seamless customer experience (</w:t>
      </w:r>
      <w:hyperlink r:id="rId6" w:history="1">
        <w:r w:rsidRPr="00456B76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CX</w:t>
        </w:r>
      </w:hyperlink>
      <w:r w:rsidRPr="00456B76">
        <w:rPr>
          <w:rFonts w:ascii="Arial" w:hAnsi="Arial" w:cs="Arial"/>
          <w:sz w:val="28"/>
          <w:szCs w:val="28"/>
        </w:rPr>
        <w:t>) and maintaining </w:t>
      </w:r>
      <w:hyperlink r:id="rId7" w:history="1">
        <w:r w:rsidRPr="00456B76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compliance</w:t>
        </w:r>
      </w:hyperlink>
      <w:r w:rsidRPr="00456B76">
        <w:rPr>
          <w:rFonts w:ascii="Arial" w:hAnsi="Arial" w:cs="Arial"/>
          <w:sz w:val="28"/>
          <w:szCs w:val="28"/>
        </w:rPr>
        <w:t> with regulations.</w:t>
      </w:r>
    </w:p>
    <w:p w14:paraId="5F60E57F" w14:textId="3ABBBBD8" w:rsidR="00456B76" w:rsidRPr="00456B76" w:rsidRDefault="00456B76" w:rsidP="00456B76">
      <w:p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sz w:val="28"/>
          <w:szCs w:val="28"/>
        </w:rPr>
        <w:t>The term CORE stands for Centralized Online Real-time Environment, which implies that the customer can experience the bank as a single entity, regardless of their location – with the aim to provide more independence for the customers in terms of using their accounts and conducting transactions from any location in the world.</w:t>
      </w:r>
    </w:p>
    <w:p w14:paraId="0A6B34BA" w14:textId="77777777" w:rsidR="00456B76" w:rsidRPr="00456B76" w:rsidRDefault="00456B76" w:rsidP="00456B76">
      <w:p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sz w:val="28"/>
          <w:szCs w:val="28"/>
        </w:rPr>
        <w:t>A core banking system typically includes the following modules:</w:t>
      </w:r>
    </w:p>
    <w:p w14:paraId="4DD26BA8" w14:textId="77777777" w:rsidR="00456B76" w:rsidRPr="00456B76" w:rsidRDefault="00456B76" w:rsidP="00456B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Accounting.</w:t>
      </w:r>
      <w:r w:rsidRPr="00456B76">
        <w:rPr>
          <w:rFonts w:ascii="Arial" w:hAnsi="Arial" w:cs="Arial"/>
          <w:sz w:val="28"/>
          <w:szCs w:val="28"/>
        </w:rPr>
        <w:t> This module tracks all a bank's financial transactions, including deposits, withdrawals, loans and payments.</w:t>
      </w:r>
    </w:p>
    <w:p w14:paraId="1C78ECB1" w14:textId="77777777" w:rsidR="00456B76" w:rsidRPr="00456B76" w:rsidRDefault="00456B76" w:rsidP="00456B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Customer relationship management (CRM).</w:t>
      </w:r>
      <w:r w:rsidRPr="00456B76">
        <w:rPr>
          <w:rFonts w:ascii="Arial" w:hAnsi="Arial" w:cs="Arial"/>
          <w:sz w:val="28"/>
          <w:szCs w:val="28"/>
        </w:rPr>
        <w:t> The </w:t>
      </w:r>
      <w:hyperlink r:id="rId8" w:history="1">
        <w:r w:rsidRPr="00456B76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CRM</w:t>
        </w:r>
      </w:hyperlink>
      <w:r w:rsidRPr="00456B76">
        <w:rPr>
          <w:rFonts w:ascii="Arial" w:hAnsi="Arial" w:cs="Arial"/>
          <w:sz w:val="28"/>
          <w:szCs w:val="28"/>
        </w:rPr>
        <w:t> module helps banks manage their relationships with customers by storing customer data, tracking interactions and generating reports.</w:t>
      </w:r>
    </w:p>
    <w:p w14:paraId="661D01EA" w14:textId="77777777" w:rsidR="00456B76" w:rsidRPr="00456B76" w:rsidRDefault="00456B76" w:rsidP="00456B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Risk management.</w:t>
      </w:r>
      <w:r w:rsidRPr="00456B76">
        <w:rPr>
          <w:rFonts w:ascii="Arial" w:hAnsi="Arial" w:cs="Arial"/>
          <w:sz w:val="28"/>
          <w:szCs w:val="28"/>
        </w:rPr>
        <w:t> This module helps banks identify and mitigate risks, such as fraud and credit risk.</w:t>
      </w:r>
    </w:p>
    <w:p w14:paraId="01DF5005" w14:textId="77777777" w:rsidR="00456B76" w:rsidRPr="00456B76" w:rsidRDefault="00456B76" w:rsidP="00456B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Operations.</w:t>
      </w:r>
      <w:r w:rsidRPr="00456B76">
        <w:rPr>
          <w:rFonts w:ascii="Arial" w:hAnsi="Arial" w:cs="Arial"/>
          <w:sz w:val="28"/>
          <w:szCs w:val="28"/>
        </w:rPr>
        <w:t> This module supports day-to-day operations, such as processing transactions and managing accounts.</w:t>
      </w:r>
    </w:p>
    <w:p w14:paraId="5AD8BC8B" w14:textId="7966CA34" w:rsidR="00BA2B57" w:rsidRPr="00BA2B57" w:rsidRDefault="00456B76" w:rsidP="00BA2B57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Reporting.</w:t>
      </w:r>
      <w:r w:rsidRPr="00456B76">
        <w:rPr>
          <w:rFonts w:ascii="Arial" w:hAnsi="Arial" w:cs="Arial"/>
          <w:sz w:val="28"/>
          <w:szCs w:val="28"/>
        </w:rPr>
        <w:t> This module generates reports that help banks track performance and make decisions.</w:t>
      </w:r>
    </w:p>
    <w:p w14:paraId="3004E63F" w14:textId="77777777" w:rsidR="00BA2B57" w:rsidRPr="00BA2B57" w:rsidRDefault="00BA2B57" w:rsidP="00BA2B57">
      <w:pPr>
        <w:rPr>
          <w:rFonts w:ascii="Arial" w:hAnsi="Arial" w:cs="Arial"/>
          <w:sz w:val="28"/>
          <w:szCs w:val="28"/>
        </w:rPr>
      </w:pPr>
      <w:r w:rsidRPr="00BA2B57">
        <w:rPr>
          <w:rFonts w:ascii="Arial" w:hAnsi="Arial" w:cs="Arial"/>
          <w:sz w:val="28"/>
          <w:szCs w:val="28"/>
        </w:rPr>
        <w:t>A core banking system comprises back-end servers that handle standard operations like interest calculation, passbook maintenance, and withdrawal.</w:t>
      </w:r>
    </w:p>
    <w:p w14:paraId="4701CA31" w14:textId="0C4F009D" w:rsidR="00BA2B57" w:rsidRPr="00BA2B57" w:rsidRDefault="00BA2B57" w:rsidP="00BA2B57">
      <w:pPr>
        <w:rPr>
          <w:rFonts w:ascii="Arial" w:hAnsi="Arial" w:cs="Arial"/>
          <w:sz w:val="28"/>
          <w:szCs w:val="28"/>
        </w:rPr>
      </w:pPr>
      <w:r w:rsidRPr="00BA2B57">
        <w:rPr>
          <w:rFonts w:ascii="Arial" w:hAnsi="Arial" w:cs="Arial"/>
          <w:sz w:val="28"/>
          <w:szCs w:val="28"/>
        </w:rPr>
        <w:t xml:space="preserve">When a customer withdraws money from a branch or an ATM, the application sends a request to the centralized data </w:t>
      </w:r>
      <w:r w:rsidRPr="00BA2B57">
        <w:rPr>
          <w:rFonts w:ascii="Arial" w:hAnsi="Arial" w:cs="Arial"/>
          <w:sz w:val="28"/>
          <w:szCs w:val="28"/>
        </w:rPr>
        <w:t>centre</w:t>
      </w:r>
      <w:r w:rsidRPr="00BA2B57">
        <w:rPr>
          <w:rFonts w:ascii="Arial" w:hAnsi="Arial" w:cs="Arial"/>
          <w:sz w:val="28"/>
          <w:szCs w:val="28"/>
        </w:rPr>
        <w:t>, which then processes the request and authenticates the operation.</w:t>
      </w:r>
    </w:p>
    <w:p w14:paraId="1B5EF194" w14:textId="54F524DF" w:rsidR="00BA2B57" w:rsidRPr="00456B76" w:rsidRDefault="00BA2B57" w:rsidP="00BA2B57">
      <w:pPr>
        <w:rPr>
          <w:rFonts w:ascii="Arial" w:hAnsi="Arial" w:cs="Arial"/>
          <w:sz w:val="28"/>
          <w:szCs w:val="28"/>
        </w:rPr>
      </w:pPr>
      <w:r w:rsidRPr="00BA2B57">
        <w:rPr>
          <w:rFonts w:ascii="Arial" w:hAnsi="Arial" w:cs="Arial"/>
          <w:sz w:val="28"/>
          <w:szCs w:val="28"/>
        </w:rPr>
        <w:t xml:space="preserve">The data </w:t>
      </w:r>
      <w:r w:rsidRPr="00BA2B57">
        <w:rPr>
          <w:rFonts w:ascii="Arial" w:hAnsi="Arial" w:cs="Arial"/>
          <w:sz w:val="28"/>
          <w:szCs w:val="28"/>
        </w:rPr>
        <w:t>centre</w:t>
      </w:r>
      <w:r w:rsidRPr="00BA2B57">
        <w:rPr>
          <w:rFonts w:ascii="Arial" w:hAnsi="Arial" w:cs="Arial"/>
          <w:sz w:val="28"/>
          <w:szCs w:val="28"/>
        </w:rPr>
        <w:t xml:space="preserve"> contains the database, an application server, a web server, and a firewall to protect the system from malware attacks. Banks can host their data </w:t>
      </w:r>
      <w:r w:rsidRPr="00BA2B57">
        <w:rPr>
          <w:rFonts w:ascii="Arial" w:hAnsi="Arial" w:cs="Arial"/>
          <w:sz w:val="28"/>
          <w:szCs w:val="28"/>
        </w:rPr>
        <w:t>centre</w:t>
      </w:r>
      <w:r w:rsidRPr="00BA2B57">
        <w:rPr>
          <w:rFonts w:ascii="Arial" w:hAnsi="Arial" w:cs="Arial"/>
          <w:sz w:val="28"/>
          <w:szCs w:val="28"/>
        </w:rPr>
        <w:t xml:space="preserve"> locally or on the cloud.</w:t>
      </w:r>
    </w:p>
    <w:p w14:paraId="163B14DA" w14:textId="77777777" w:rsidR="00BA2B57" w:rsidRDefault="00D066EC" w:rsidP="00456B76">
      <w:pPr>
        <w:rPr>
          <w:rFonts w:ascii="Arial" w:hAnsi="Arial" w:cs="Arial"/>
          <w:sz w:val="28"/>
          <w:szCs w:val="28"/>
        </w:rPr>
      </w:pPr>
      <w:r w:rsidRPr="00D066EC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5072E94" wp14:editId="3FDF5EB5">
            <wp:extent cx="4800600" cy="2207478"/>
            <wp:effectExtent l="0" t="0" r="0" b="2540"/>
            <wp:docPr id="1021120130" name="Picture 1" descr="A diagram of data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0130" name="Picture 1" descr="A diagram of data cen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982" cy="22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F26B" w14:textId="77411121" w:rsidR="00456B76" w:rsidRPr="00456B76" w:rsidRDefault="00456B76" w:rsidP="00456B76">
      <w:p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sz w:val="28"/>
          <w:szCs w:val="28"/>
        </w:rPr>
        <w:t>Core banking systems can be either </w:t>
      </w:r>
      <w:hyperlink r:id="rId10" w:history="1">
        <w:r w:rsidRPr="00456B76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on premises or cloud-based</w:t>
        </w:r>
      </w:hyperlink>
      <w:r w:rsidRPr="00456B76">
        <w:rPr>
          <w:rFonts w:ascii="Arial" w:hAnsi="Arial" w:cs="Arial"/>
          <w:sz w:val="28"/>
          <w:szCs w:val="28"/>
        </w:rPr>
        <w:t>. On-premises systems are installed and maintained on the bank's own servers, while cloud-based systems are hosted by a third-party provider.</w:t>
      </w:r>
    </w:p>
    <w:p w14:paraId="2E8AAB25" w14:textId="77777777" w:rsidR="00456B76" w:rsidRPr="00456B76" w:rsidRDefault="00456B76" w:rsidP="00456B76">
      <w:p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sz w:val="28"/>
          <w:szCs w:val="28"/>
        </w:rPr>
        <w:t>There are many different core banking systems available, and the best choice for a particular bank depends on its size, needs and budget. Some of the most popular core banking systems are the following:</w:t>
      </w:r>
    </w:p>
    <w:p w14:paraId="18D46DBB" w14:textId="77777777" w:rsidR="00456B76" w:rsidRPr="00456B76" w:rsidRDefault="00456B76" w:rsidP="00456B76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Finacle.</w:t>
      </w:r>
      <w:r w:rsidRPr="00456B76">
        <w:rPr>
          <w:rFonts w:ascii="Arial" w:hAnsi="Arial" w:cs="Arial"/>
          <w:sz w:val="28"/>
          <w:szCs w:val="28"/>
        </w:rPr>
        <w:t> This system is developed by Infosys and is used by over 1 billion customers in over 100 countries.</w:t>
      </w:r>
    </w:p>
    <w:p w14:paraId="288256C2" w14:textId="77777777" w:rsidR="00456B76" w:rsidRPr="00456B76" w:rsidRDefault="00456B76" w:rsidP="00456B76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Oracle Banking Cloud Services.</w:t>
      </w:r>
      <w:r w:rsidRPr="00456B76">
        <w:rPr>
          <w:rFonts w:ascii="Arial" w:hAnsi="Arial" w:cs="Arial"/>
          <w:sz w:val="28"/>
          <w:szCs w:val="28"/>
        </w:rPr>
        <w:t> This system is developed by </w:t>
      </w:r>
      <w:hyperlink r:id="rId11" w:history="1">
        <w:r w:rsidRPr="00456B76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Oracle</w:t>
        </w:r>
      </w:hyperlink>
      <w:r w:rsidRPr="00456B76">
        <w:rPr>
          <w:rFonts w:ascii="Arial" w:hAnsi="Arial" w:cs="Arial"/>
          <w:sz w:val="28"/>
          <w:szCs w:val="28"/>
        </w:rPr>
        <w:t> and is used by over 130 banks in over 70 countries.</w:t>
      </w:r>
    </w:p>
    <w:p w14:paraId="11D89D85" w14:textId="39D5F808" w:rsidR="00456B76" w:rsidRDefault="00456B76" w:rsidP="00456B76">
      <w:p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sz w:val="28"/>
          <w:szCs w:val="28"/>
        </w:rPr>
        <w:t>Core banking systems are a critical part of any bank's operations. By choosing the right system and implementing it effectively, banks can improve their efficiency, reduce costs and provide better CX.</w:t>
      </w:r>
    </w:p>
    <w:p w14:paraId="3B4B21E6" w14:textId="4C6037EA" w:rsidR="00BA2B57" w:rsidRPr="00BA2B57" w:rsidRDefault="00BA2B57" w:rsidP="00456B76">
      <w:pPr>
        <w:rPr>
          <w:rFonts w:ascii="Arial" w:hAnsi="Arial" w:cs="Arial"/>
          <w:b/>
          <w:bCs/>
          <w:sz w:val="28"/>
          <w:szCs w:val="28"/>
        </w:rPr>
      </w:pPr>
      <w:r w:rsidRPr="00BA2B57">
        <w:rPr>
          <w:rFonts w:ascii="Arial" w:hAnsi="Arial" w:cs="Arial"/>
          <w:b/>
          <w:bCs/>
          <w:sz w:val="28"/>
          <w:szCs w:val="28"/>
        </w:rPr>
        <w:t>U.S. Core Banking Software Market</w:t>
      </w:r>
    </w:p>
    <w:p w14:paraId="6ED6AEA8" w14:textId="6A683877" w:rsidR="00BA2B57" w:rsidRDefault="00BA2B57" w:rsidP="00456B76">
      <w:pPr>
        <w:rPr>
          <w:rFonts w:ascii="Arial" w:hAnsi="Arial" w:cs="Arial"/>
          <w:sz w:val="28"/>
          <w:szCs w:val="28"/>
        </w:rPr>
      </w:pPr>
      <w:r w:rsidRPr="00BA2B57">
        <w:rPr>
          <w:rFonts w:ascii="Arial" w:hAnsi="Arial" w:cs="Arial"/>
          <w:sz w:val="28"/>
          <w:szCs w:val="28"/>
        </w:rPr>
        <w:drawing>
          <wp:inline distT="0" distB="0" distL="0" distR="0" wp14:anchorId="09B5D0D4" wp14:editId="58C93577">
            <wp:extent cx="4759733" cy="2598420"/>
            <wp:effectExtent l="0" t="0" r="3175" b="0"/>
            <wp:docPr id="1590960264" name="Picture 1" descr="A graph of a financial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60264" name="Picture 1" descr="A graph of a financial market&#10;&#10;Description automatically generated with medium confidence"/>
                    <pic:cNvPicPr/>
                  </pic:nvPicPr>
                  <pic:blipFill rotWithShape="1">
                    <a:blip r:embed="rId12"/>
                    <a:srcRect t="15691"/>
                    <a:stretch/>
                  </pic:blipFill>
                  <pic:spPr bwMode="auto">
                    <a:xfrm>
                      <a:off x="0" y="0"/>
                      <a:ext cx="4782276" cy="261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D6EDC" w14:textId="2982B794" w:rsidR="00B9600A" w:rsidRDefault="00B9600A" w:rsidP="00456B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U.S Core banking Software Market Share, By Banking type,2022</w:t>
      </w:r>
    </w:p>
    <w:p w14:paraId="76F25D04" w14:textId="52313AE6" w:rsidR="00B9600A" w:rsidRPr="00D066EC" w:rsidRDefault="00B9600A" w:rsidP="00456B76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drawing>
          <wp:inline distT="0" distB="0" distL="0" distR="0" wp14:anchorId="2C2FDA20" wp14:editId="3785DC6A">
            <wp:extent cx="5059680" cy="2151818"/>
            <wp:effectExtent l="0" t="0" r="7620" b="1270"/>
            <wp:docPr id="384211434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1434" name="Picture 1" descr="A pie chart with numbers and text&#10;&#10;Description automatically generated"/>
                    <pic:cNvPicPr/>
                  </pic:nvPicPr>
                  <pic:blipFill rotWithShape="1">
                    <a:blip r:embed="rId13"/>
                    <a:srcRect t="12941"/>
                    <a:stretch/>
                  </pic:blipFill>
                  <pic:spPr bwMode="auto">
                    <a:xfrm>
                      <a:off x="0" y="0"/>
                      <a:ext cx="5064052" cy="215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9C3F9" w14:textId="2F23F772" w:rsidR="00456B76" w:rsidRPr="00456B76" w:rsidRDefault="00456B76" w:rsidP="00456B76">
      <w:pPr>
        <w:rPr>
          <w:rFonts w:ascii="Arial" w:hAnsi="Arial" w:cs="Arial"/>
          <w:b/>
          <w:bCs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Benefits of a core banking system</w:t>
      </w:r>
    </w:p>
    <w:p w14:paraId="08F00B6A" w14:textId="77777777" w:rsidR="00456B76" w:rsidRPr="00456B76" w:rsidRDefault="00456B76" w:rsidP="00456B76">
      <w:p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sz w:val="28"/>
          <w:szCs w:val="28"/>
        </w:rPr>
        <w:t>There are many benefits to using a core banking system, including the following:</w:t>
      </w:r>
    </w:p>
    <w:p w14:paraId="7BF2A0D2" w14:textId="77777777" w:rsidR="00456B76" w:rsidRPr="00456B76" w:rsidRDefault="00456B76" w:rsidP="00456B7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Improved efficiency.</w:t>
      </w:r>
      <w:r w:rsidRPr="00456B76">
        <w:rPr>
          <w:rFonts w:ascii="Arial" w:hAnsi="Arial" w:cs="Arial"/>
          <w:sz w:val="28"/>
          <w:szCs w:val="28"/>
        </w:rPr>
        <w:t> Core banking systems can help banks automate many of their manual processes.</w:t>
      </w:r>
    </w:p>
    <w:p w14:paraId="261084CA" w14:textId="77777777" w:rsidR="00456B76" w:rsidRPr="00456B76" w:rsidRDefault="00456B76" w:rsidP="00456B7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Reduced risk.</w:t>
      </w:r>
      <w:r w:rsidRPr="00456B76">
        <w:rPr>
          <w:rFonts w:ascii="Arial" w:hAnsi="Arial" w:cs="Arial"/>
          <w:sz w:val="28"/>
          <w:szCs w:val="28"/>
        </w:rPr>
        <w:t> Core banking systems can help banks identify and mitigate risks, such as fraud and credit risk.</w:t>
      </w:r>
    </w:p>
    <w:p w14:paraId="62C2ED75" w14:textId="77777777" w:rsidR="00456B76" w:rsidRPr="00456B76" w:rsidRDefault="00456B76" w:rsidP="00456B7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Enhanced CX.</w:t>
      </w:r>
      <w:r w:rsidRPr="00456B76">
        <w:rPr>
          <w:rFonts w:ascii="Arial" w:hAnsi="Arial" w:cs="Arial"/>
          <w:sz w:val="28"/>
          <w:szCs w:val="28"/>
        </w:rPr>
        <w:t> Core banking systems can help banks provide more seamless CX by making it easier for customers to manage their accounts and transactions.</w:t>
      </w:r>
    </w:p>
    <w:p w14:paraId="6B1C848F" w14:textId="77777777" w:rsidR="00456B76" w:rsidRPr="00456B76" w:rsidRDefault="00456B76" w:rsidP="00456B7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Increased compliance.</w:t>
      </w:r>
      <w:r w:rsidRPr="00456B76">
        <w:rPr>
          <w:rFonts w:ascii="Arial" w:hAnsi="Arial" w:cs="Arial"/>
          <w:sz w:val="28"/>
          <w:szCs w:val="28"/>
        </w:rPr>
        <w:t> Core banking systems can help banks </w:t>
      </w:r>
      <w:hyperlink r:id="rId14" w:history="1">
        <w:r w:rsidRPr="00456B76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comply with regulations</w:t>
        </w:r>
      </w:hyperlink>
      <w:r w:rsidRPr="00456B76">
        <w:rPr>
          <w:rFonts w:ascii="Arial" w:hAnsi="Arial" w:cs="Arial"/>
          <w:sz w:val="28"/>
          <w:szCs w:val="28"/>
        </w:rPr>
        <w:t> by providing a central repository for all of their financial data.</w:t>
      </w:r>
    </w:p>
    <w:p w14:paraId="401640BC" w14:textId="77777777" w:rsidR="00456B76" w:rsidRPr="00456B76" w:rsidRDefault="00456B76" w:rsidP="00456B76">
      <w:pPr>
        <w:rPr>
          <w:rFonts w:ascii="Arial" w:hAnsi="Arial" w:cs="Arial"/>
          <w:b/>
          <w:bCs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Challenges of implementing a core banking system</w:t>
      </w:r>
    </w:p>
    <w:p w14:paraId="30BE3D98" w14:textId="77777777" w:rsidR="00456B76" w:rsidRPr="00456B76" w:rsidRDefault="00456B76" w:rsidP="00456B76">
      <w:p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sz w:val="28"/>
          <w:szCs w:val="28"/>
        </w:rPr>
        <w:t>There are also some challenges to implementing a core banking system, including the following:</w:t>
      </w:r>
    </w:p>
    <w:p w14:paraId="0D4DCD22" w14:textId="77777777" w:rsidR="00456B76" w:rsidRPr="00456B76" w:rsidRDefault="00456B76" w:rsidP="00456B76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Cost.</w:t>
      </w:r>
      <w:r w:rsidRPr="00456B76">
        <w:rPr>
          <w:rFonts w:ascii="Arial" w:hAnsi="Arial" w:cs="Arial"/>
          <w:sz w:val="28"/>
          <w:szCs w:val="28"/>
        </w:rPr>
        <w:t> Core banking systems can be expensive to purchase and implement.</w:t>
      </w:r>
    </w:p>
    <w:p w14:paraId="7CC34DD1" w14:textId="77777777" w:rsidR="00456B76" w:rsidRPr="00456B76" w:rsidRDefault="00456B76" w:rsidP="00456B76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Complexity.</w:t>
      </w:r>
      <w:r w:rsidRPr="00456B76">
        <w:rPr>
          <w:rFonts w:ascii="Arial" w:hAnsi="Arial" w:cs="Arial"/>
          <w:sz w:val="28"/>
          <w:szCs w:val="28"/>
        </w:rPr>
        <w:t> Core banking systems are complex pieces of </w:t>
      </w:r>
      <w:hyperlink r:id="rId15" w:history="1">
        <w:r w:rsidRPr="00456B76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software</w:t>
        </w:r>
      </w:hyperlink>
      <w:r w:rsidRPr="00456B76">
        <w:rPr>
          <w:rFonts w:ascii="Arial" w:hAnsi="Arial" w:cs="Arial"/>
          <w:sz w:val="28"/>
          <w:szCs w:val="28"/>
        </w:rPr>
        <w:t>, and it can be difficult to implement them effectively.</w:t>
      </w:r>
    </w:p>
    <w:p w14:paraId="6B8D3B2B" w14:textId="77777777" w:rsidR="00456B76" w:rsidRPr="00456B76" w:rsidRDefault="00456B76" w:rsidP="00456B76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56B76">
        <w:rPr>
          <w:rFonts w:ascii="Arial" w:hAnsi="Arial" w:cs="Arial"/>
          <w:b/>
          <w:bCs/>
          <w:sz w:val="28"/>
          <w:szCs w:val="28"/>
        </w:rPr>
        <w:t>Integration.</w:t>
      </w:r>
      <w:r w:rsidRPr="00456B76">
        <w:rPr>
          <w:rFonts w:ascii="Arial" w:hAnsi="Arial" w:cs="Arial"/>
          <w:sz w:val="28"/>
          <w:szCs w:val="28"/>
        </w:rPr>
        <w:t xml:space="preserve"> Core banking systems need to be integrated with other systems, such as the bank's CRM system and its risk </w:t>
      </w:r>
      <w:r w:rsidRPr="00456B76">
        <w:rPr>
          <w:rFonts w:ascii="Arial" w:hAnsi="Arial" w:cs="Arial"/>
          <w:sz w:val="28"/>
          <w:szCs w:val="28"/>
        </w:rPr>
        <w:lastRenderedPageBreak/>
        <w:t>management system. This can be a complex and time-consuming process.</w:t>
      </w:r>
    </w:p>
    <w:p w14:paraId="2C2B8B30" w14:textId="77777777" w:rsidR="00B9600A" w:rsidRPr="00B9600A" w:rsidRDefault="00B9600A" w:rsidP="00B9600A">
      <w:pPr>
        <w:rPr>
          <w:rFonts w:ascii="Arial" w:hAnsi="Arial" w:cs="Arial"/>
          <w:b/>
          <w:bCs/>
          <w:sz w:val="28"/>
          <w:szCs w:val="28"/>
          <w:lang w:eastAsia="en-IN"/>
        </w:rPr>
      </w:pPr>
      <w:r w:rsidRPr="00B9600A">
        <w:rPr>
          <w:rFonts w:ascii="Arial" w:hAnsi="Arial" w:cs="Arial"/>
          <w:b/>
          <w:bCs/>
          <w:sz w:val="28"/>
          <w:szCs w:val="28"/>
          <w:lang w:eastAsia="en-IN"/>
        </w:rPr>
        <w:t>Recent Developments</w:t>
      </w:r>
    </w:p>
    <w:p w14:paraId="1D878110" w14:textId="77777777" w:rsidR="00B9600A" w:rsidRPr="00B9600A" w:rsidRDefault="00B9600A" w:rsidP="00B960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8"/>
          <w:szCs w:val="28"/>
          <w:lang w:eastAsia="en-IN"/>
          <w14:ligatures w14:val="none"/>
        </w:rPr>
      </w:pPr>
      <w:r w:rsidRPr="00B9600A">
        <w:rPr>
          <w:rFonts w:ascii="Arial" w:eastAsia="Times New Roman" w:hAnsi="Arial" w:cs="Arial"/>
          <w:b/>
          <w:bCs/>
          <w:color w:val="212529"/>
          <w:spacing w:val="5"/>
          <w:kern w:val="0"/>
          <w:sz w:val="28"/>
          <w:szCs w:val="28"/>
          <w:lang w:eastAsia="en-IN"/>
          <w14:ligatures w14:val="none"/>
        </w:rPr>
        <w:t>September 2021 –</w:t>
      </w:r>
      <w:r w:rsidRPr="00B9600A">
        <w:rPr>
          <w:rFonts w:ascii="Arial" w:eastAsia="Times New Roman" w:hAnsi="Arial" w:cs="Arial"/>
          <w:color w:val="212529"/>
          <w:spacing w:val="5"/>
          <w:kern w:val="0"/>
          <w:sz w:val="28"/>
          <w:szCs w:val="28"/>
          <w:lang w:eastAsia="en-IN"/>
          <w14:ligatures w14:val="none"/>
        </w:rPr>
        <w:t> SAP SE announced the establishment of “Fioneer,” a financial services industry joint venture between Dediq GmbH and SAP SE. SAP Fioneer is a financial services software add-on from SAP. It offers new solutions to help its customers in the ever-changing banking and insurance industries.</w:t>
      </w:r>
    </w:p>
    <w:p w14:paraId="4C471EB8" w14:textId="29B4C444" w:rsidR="00456B76" w:rsidRPr="0049672F" w:rsidRDefault="00B9600A" w:rsidP="004967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8"/>
          <w:szCs w:val="28"/>
          <w:lang w:eastAsia="en-IN"/>
          <w14:ligatures w14:val="none"/>
        </w:rPr>
      </w:pPr>
      <w:r w:rsidRPr="00B9600A">
        <w:rPr>
          <w:rFonts w:ascii="Arial" w:eastAsia="Times New Roman" w:hAnsi="Arial" w:cs="Arial"/>
          <w:b/>
          <w:bCs/>
          <w:color w:val="212529"/>
          <w:spacing w:val="5"/>
          <w:kern w:val="0"/>
          <w:sz w:val="28"/>
          <w:szCs w:val="28"/>
          <w:lang w:eastAsia="en-IN"/>
          <w14:ligatures w14:val="none"/>
        </w:rPr>
        <w:t>August 2021 –</w:t>
      </w:r>
      <w:r w:rsidRPr="00B9600A">
        <w:rPr>
          <w:rFonts w:ascii="Arial" w:eastAsia="Times New Roman" w:hAnsi="Arial" w:cs="Arial"/>
          <w:color w:val="212529"/>
          <w:spacing w:val="5"/>
          <w:kern w:val="0"/>
          <w:sz w:val="28"/>
          <w:szCs w:val="28"/>
          <w:lang w:eastAsia="en-IN"/>
          <w14:ligatures w14:val="none"/>
        </w:rPr>
        <w:t> As part of the Oracle Banking Suite, W1TTY integrates Oracle FLEXCUBE, Oracle Banking APIs, and Banking Payments. Real-time payments, digital experience, and retail and business banking applications are all part of the package</w:t>
      </w:r>
    </w:p>
    <w:p w14:paraId="1836702E" w14:textId="508B3DE4" w:rsidR="00B9600A" w:rsidRPr="00B9600A" w:rsidRDefault="00B9600A">
      <w:pPr>
        <w:rPr>
          <w:rFonts w:ascii="Arial" w:hAnsi="Arial" w:cs="Arial"/>
          <w:b/>
          <w:bCs/>
          <w:sz w:val="32"/>
          <w:szCs w:val="32"/>
        </w:rPr>
      </w:pPr>
      <w:r w:rsidRPr="00B9600A">
        <w:rPr>
          <w:rFonts w:ascii="Arial" w:hAnsi="Arial" w:cs="Arial"/>
          <w:b/>
          <w:bCs/>
          <w:sz w:val="32"/>
          <w:szCs w:val="32"/>
        </w:rPr>
        <w:t>ATM (Automated Teller Machine) networks</w:t>
      </w:r>
    </w:p>
    <w:p w14:paraId="62A5D3F7" w14:textId="7CE5DD55" w:rsidR="00845616" w:rsidRDefault="00845616" w:rsidP="00B9600A">
      <w:pPr>
        <w:rPr>
          <w:rFonts w:ascii="Arial" w:hAnsi="Arial" w:cs="Arial"/>
          <w:sz w:val="28"/>
          <w:szCs w:val="28"/>
        </w:rPr>
      </w:pPr>
      <w:r w:rsidRPr="00845616">
        <w:rPr>
          <w:rFonts w:ascii="Arial" w:hAnsi="Arial" w:cs="Arial"/>
          <w:sz w:val="28"/>
          <w:szCs w:val="28"/>
        </w:rPr>
        <w:t>An ATM network is a group of ATMs that are either owned by the same company or are linked to a common system. Large, national banks have their own networks of ATMs, but many financial institutions – particularly those with fewer physical branches – belong to networks operated by companies such as Allpoint or MoneyPass.</w:t>
      </w:r>
    </w:p>
    <w:p w14:paraId="764A7701" w14:textId="330BB184" w:rsidR="00B9600A" w:rsidRPr="00B9600A" w:rsidRDefault="00B9600A" w:rsidP="00B9600A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t>ATM networks can refer to machines operated by a specific bank or credit union. For instance, Bank of America has a network of approximately 16,000 ATMs.</w:t>
      </w:r>
    </w:p>
    <w:p w14:paraId="21C452BB" w14:textId="08D227AD" w:rsidR="00B9600A" w:rsidRPr="00B9600A" w:rsidRDefault="00B9600A" w:rsidP="00B9600A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t>ATMs can also be part of systems known as interbank networks that are managed by third-party companies.</w:t>
      </w:r>
    </w:p>
    <w:p w14:paraId="03A6A308" w14:textId="77777777" w:rsidR="00B9600A" w:rsidRPr="00B9600A" w:rsidRDefault="00B9600A" w:rsidP="00B9600A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t>Machines in these networks are often found in non-banking locations, such as gas stations and grocery stores.</w:t>
      </w:r>
    </w:p>
    <w:p w14:paraId="2AC92E3E" w14:textId="77777777" w:rsidR="00B9600A" w:rsidRPr="00B9600A" w:rsidRDefault="00B9600A" w:rsidP="00B9600A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t>Banks and credit unions may belong to one of these networks to provide their customers with more options for accessing their money.</w:t>
      </w:r>
    </w:p>
    <w:p w14:paraId="105930D9" w14:textId="428E54C2" w:rsidR="00845616" w:rsidRDefault="00B9600A" w:rsidP="00B9600A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t>Either way, using an in-network ATM is crucial if you want to avoid costly ATM fees.</w:t>
      </w:r>
    </w:p>
    <w:p w14:paraId="70CADA16" w14:textId="7589CD1A" w:rsidR="00845616" w:rsidRPr="00845616" w:rsidRDefault="00845616" w:rsidP="00845616">
      <w:pPr>
        <w:rPr>
          <w:rFonts w:ascii="Arial" w:hAnsi="Arial" w:cs="Arial"/>
          <w:b/>
          <w:bCs/>
          <w:sz w:val="28"/>
          <w:szCs w:val="28"/>
        </w:rPr>
      </w:pPr>
      <w:r w:rsidRPr="00845616">
        <w:rPr>
          <w:rFonts w:ascii="Arial" w:hAnsi="Arial" w:cs="Arial"/>
          <w:b/>
          <w:bCs/>
          <w:sz w:val="28"/>
          <w:szCs w:val="28"/>
        </w:rPr>
        <w:t>How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45616">
        <w:rPr>
          <w:rFonts w:ascii="Arial" w:hAnsi="Arial" w:cs="Arial"/>
          <w:b/>
          <w:bCs/>
          <w:sz w:val="28"/>
          <w:szCs w:val="28"/>
        </w:rPr>
        <w:t>an ATM Network Work</w:t>
      </w:r>
      <w:r>
        <w:rPr>
          <w:rFonts w:ascii="Arial" w:hAnsi="Arial" w:cs="Arial"/>
          <w:b/>
          <w:bCs/>
          <w:sz w:val="28"/>
          <w:szCs w:val="28"/>
        </w:rPr>
        <w:t>s</w:t>
      </w:r>
    </w:p>
    <w:p w14:paraId="311D6E29" w14:textId="77777777" w:rsidR="00845616" w:rsidRPr="00845616" w:rsidRDefault="00845616" w:rsidP="00845616">
      <w:pPr>
        <w:rPr>
          <w:rFonts w:ascii="Arial" w:hAnsi="Arial" w:cs="Arial"/>
          <w:sz w:val="28"/>
          <w:szCs w:val="28"/>
        </w:rPr>
      </w:pPr>
      <w:r w:rsidRPr="00845616">
        <w:rPr>
          <w:rFonts w:ascii="Arial" w:hAnsi="Arial" w:cs="Arial"/>
          <w:sz w:val="28"/>
          <w:szCs w:val="28"/>
        </w:rPr>
        <w:t xml:space="preserve">When you use an ATM, it automatically checks to see whether your card comes from a bank that participates in its network. If not, you will likely </w:t>
      </w:r>
      <w:r w:rsidRPr="00845616">
        <w:rPr>
          <w:rFonts w:ascii="Arial" w:hAnsi="Arial" w:cs="Arial"/>
          <w:sz w:val="28"/>
          <w:szCs w:val="28"/>
        </w:rPr>
        <w:lastRenderedPageBreak/>
        <w:t>receive a message notifying you that a fee will be assessed for your transaction.</w:t>
      </w:r>
    </w:p>
    <w:p w14:paraId="5117F196" w14:textId="77777777" w:rsidR="00845616" w:rsidRPr="00845616" w:rsidRDefault="00845616" w:rsidP="00845616">
      <w:pPr>
        <w:rPr>
          <w:rFonts w:ascii="Arial" w:hAnsi="Arial" w:cs="Arial"/>
          <w:sz w:val="28"/>
          <w:szCs w:val="28"/>
        </w:rPr>
      </w:pPr>
      <w:r w:rsidRPr="00845616">
        <w:rPr>
          <w:rFonts w:ascii="Arial" w:hAnsi="Arial" w:cs="Arial"/>
          <w:sz w:val="28"/>
          <w:szCs w:val="28"/>
        </w:rPr>
        <w:t>During your transaction, the ATM communicates securely with your financial institution to correctly route deposits or receive permission to dispense cash from an account.</w:t>
      </w:r>
    </w:p>
    <w:p w14:paraId="1E9BE767" w14:textId="77777777" w:rsidR="00845616" w:rsidRPr="00845616" w:rsidRDefault="00845616" w:rsidP="00845616">
      <w:pPr>
        <w:rPr>
          <w:rFonts w:ascii="Arial" w:hAnsi="Arial" w:cs="Arial"/>
          <w:sz w:val="28"/>
          <w:szCs w:val="28"/>
        </w:rPr>
      </w:pPr>
      <w:r w:rsidRPr="00845616">
        <w:rPr>
          <w:rFonts w:ascii="Arial" w:hAnsi="Arial" w:cs="Arial"/>
          <w:sz w:val="28"/>
          <w:szCs w:val="28"/>
        </w:rPr>
        <w:t>Some machines are only configured to handle certain transactions, such as withdrawals, while others may be able to handle a variety of functions.</w:t>
      </w:r>
    </w:p>
    <w:p w14:paraId="48FEE8FE" w14:textId="040851E6" w:rsidR="00B9600A" w:rsidRPr="00B9600A" w:rsidRDefault="00B9600A" w:rsidP="00B9600A">
      <w:pPr>
        <w:rPr>
          <w:rFonts w:ascii="Arial" w:hAnsi="Arial" w:cs="Arial"/>
          <w:b/>
          <w:bCs/>
          <w:sz w:val="28"/>
          <w:szCs w:val="28"/>
        </w:rPr>
      </w:pPr>
      <w:r w:rsidRPr="00B9600A">
        <w:rPr>
          <w:rFonts w:ascii="Arial" w:hAnsi="Arial" w:cs="Arial"/>
          <w:b/>
          <w:bCs/>
          <w:sz w:val="28"/>
          <w:szCs w:val="28"/>
        </w:rPr>
        <w:t xml:space="preserve">ATM Networks </w:t>
      </w:r>
      <w:r>
        <w:rPr>
          <w:rFonts w:ascii="Arial" w:hAnsi="Arial" w:cs="Arial"/>
          <w:b/>
          <w:bCs/>
          <w:sz w:val="28"/>
          <w:szCs w:val="28"/>
        </w:rPr>
        <w:t>that are available</w:t>
      </w:r>
    </w:p>
    <w:p w14:paraId="763D255F" w14:textId="4044C6D5" w:rsidR="00B9600A" w:rsidRPr="00B9600A" w:rsidRDefault="00B9600A" w:rsidP="00B9600A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t>Outside bank’s own ATMs, here are some of the major networks currently available:</w:t>
      </w:r>
    </w:p>
    <w:p w14:paraId="22CFAA32" w14:textId="77777777" w:rsidR="00B9600A" w:rsidRPr="00B9600A" w:rsidRDefault="00B9600A" w:rsidP="00B9600A">
      <w:pPr>
        <w:rPr>
          <w:rFonts w:ascii="Arial" w:hAnsi="Arial" w:cs="Arial"/>
          <w:b/>
          <w:bCs/>
          <w:sz w:val="28"/>
          <w:szCs w:val="28"/>
        </w:rPr>
      </w:pPr>
      <w:r w:rsidRPr="00B9600A">
        <w:rPr>
          <w:rFonts w:ascii="Arial" w:hAnsi="Arial" w:cs="Arial"/>
          <w:b/>
          <w:bCs/>
          <w:sz w:val="28"/>
          <w:szCs w:val="28"/>
        </w:rPr>
        <w:t>Allpoint</w:t>
      </w:r>
    </w:p>
    <w:p w14:paraId="13C0FD3C" w14:textId="77777777" w:rsidR="00B9600A" w:rsidRPr="00B9600A" w:rsidRDefault="00B9600A" w:rsidP="00B9600A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t>The Allpoint network includes more than 55,000 ATMs worldwide.</w:t>
      </w:r>
    </w:p>
    <w:p w14:paraId="6DBF9BB2" w14:textId="77777777" w:rsidR="00B9600A" w:rsidRPr="00B9600A" w:rsidRDefault="00B9600A" w:rsidP="00B9600A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t>There is no surcharge for transactions completed by members of participating institutions. Those include </w:t>
      </w:r>
      <w:hyperlink r:id="rId16" w:history="1">
        <w:r w:rsidRPr="00B9600A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Capital One</w:t>
        </w:r>
      </w:hyperlink>
      <w:r w:rsidRPr="00B9600A">
        <w:rPr>
          <w:rFonts w:ascii="Arial" w:hAnsi="Arial" w:cs="Arial"/>
          <w:sz w:val="28"/>
          <w:szCs w:val="28"/>
        </w:rPr>
        <w:t> and </w:t>
      </w:r>
      <w:hyperlink r:id="rId17" w:history="1">
        <w:r w:rsidRPr="00B9600A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PNC Bank</w:t>
        </w:r>
      </w:hyperlink>
      <w:r w:rsidRPr="00B9600A">
        <w:rPr>
          <w:rFonts w:ascii="Arial" w:hAnsi="Arial" w:cs="Arial"/>
          <w:sz w:val="28"/>
          <w:szCs w:val="28"/>
        </w:rPr>
        <w:t>. Allpoint is also a popular network for credit unions.</w:t>
      </w:r>
    </w:p>
    <w:p w14:paraId="6AC4DEA4" w14:textId="77777777" w:rsidR="00B9600A" w:rsidRPr="00B9600A" w:rsidRDefault="00B9600A" w:rsidP="00B9600A">
      <w:pPr>
        <w:rPr>
          <w:rFonts w:ascii="Arial" w:hAnsi="Arial" w:cs="Arial"/>
          <w:b/>
          <w:bCs/>
          <w:sz w:val="28"/>
          <w:szCs w:val="28"/>
        </w:rPr>
      </w:pPr>
      <w:r w:rsidRPr="00B9600A">
        <w:rPr>
          <w:rFonts w:ascii="Arial" w:hAnsi="Arial" w:cs="Arial"/>
          <w:b/>
          <w:bCs/>
          <w:sz w:val="28"/>
          <w:szCs w:val="28"/>
        </w:rPr>
        <w:t>PULSE</w:t>
      </w:r>
    </w:p>
    <w:p w14:paraId="1D9E37D6" w14:textId="77777777" w:rsidR="00B9600A" w:rsidRPr="00B9600A" w:rsidRDefault="00B9600A" w:rsidP="00B9600A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t>Owned by Discover, the PULSE ATM network includes 400,000 ATMs in the U.S. and 1.8 million globally. For surcharge-free transactions, it partners with another network: MoneyPass.</w:t>
      </w:r>
    </w:p>
    <w:p w14:paraId="59D0C2C4" w14:textId="77777777" w:rsidR="00B9600A" w:rsidRPr="00B9600A" w:rsidRDefault="00B9600A" w:rsidP="00B9600A">
      <w:pPr>
        <w:rPr>
          <w:rFonts w:ascii="Arial" w:hAnsi="Arial" w:cs="Arial"/>
          <w:b/>
          <w:bCs/>
          <w:sz w:val="28"/>
          <w:szCs w:val="28"/>
        </w:rPr>
      </w:pPr>
      <w:r w:rsidRPr="00B9600A">
        <w:rPr>
          <w:rFonts w:ascii="Arial" w:hAnsi="Arial" w:cs="Arial"/>
          <w:b/>
          <w:bCs/>
          <w:sz w:val="28"/>
          <w:szCs w:val="28"/>
        </w:rPr>
        <w:t>MoneyPass</w:t>
      </w:r>
    </w:p>
    <w:p w14:paraId="38CCB19F" w14:textId="77777777" w:rsidR="00B9600A" w:rsidRPr="00B9600A" w:rsidRDefault="00B9600A" w:rsidP="00B9600A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t>With about 37,000 ATMs nationwide, MoneyPass is a surcharge-free ATM network that is used by national institutions such as </w:t>
      </w:r>
      <w:hyperlink r:id="rId18" w:history="1">
        <w:r w:rsidRPr="00B9600A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Discover Bank</w:t>
        </w:r>
      </w:hyperlink>
      <w:r w:rsidRPr="00B9600A">
        <w:rPr>
          <w:rFonts w:ascii="Arial" w:hAnsi="Arial" w:cs="Arial"/>
          <w:sz w:val="28"/>
          <w:szCs w:val="28"/>
        </w:rPr>
        <w:t> as well as smaller local and regional banks.</w:t>
      </w:r>
    </w:p>
    <w:p w14:paraId="1FC6E121" w14:textId="77777777" w:rsidR="00B9600A" w:rsidRPr="00B9600A" w:rsidRDefault="00B9600A" w:rsidP="00B9600A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B9600A">
        <w:rPr>
          <w:rFonts w:ascii="Arial" w:hAnsi="Arial" w:cs="Arial"/>
          <w:b/>
          <w:bCs/>
          <w:sz w:val="28"/>
          <w:szCs w:val="28"/>
        </w:rPr>
        <w:t>Plus</w:t>
      </w:r>
      <w:proofErr w:type="gramEnd"/>
      <w:r w:rsidRPr="00B9600A">
        <w:rPr>
          <w:rFonts w:ascii="Arial" w:hAnsi="Arial" w:cs="Arial"/>
          <w:b/>
          <w:bCs/>
          <w:sz w:val="28"/>
          <w:szCs w:val="28"/>
        </w:rPr>
        <w:t xml:space="preserve"> Alliance Network</w:t>
      </w:r>
    </w:p>
    <w:p w14:paraId="2BB76397" w14:textId="77777777" w:rsidR="00B9600A" w:rsidRPr="00B9600A" w:rsidRDefault="00B9600A" w:rsidP="00B9600A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t>Operated by Visa, the Plus Alliance Network has more than 2 million ATMs worldwide, and in the U.S., its machines are placed in businesses such as Costco and Target. Chime is one of the participants in this network.</w:t>
      </w:r>
    </w:p>
    <w:p w14:paraId="35745EF7" w14:textId="77777777" w:rsidR="00B9600A" w:rsidRPr="00B9600A" w:rsidRDefault="00B9600A" w:rsidP="00B9600A">
      <w:pPr>
        <w:rPr>
          <w:rFonts w:ascii="Arial" w:hAnsi="Arial" w:cs="Arial"/>
          <w:b/>
          <w:bCs/>
          <w:sz w:val="28"/>
          <w:szCs w:val="28"/>
        </w:rPr>
      </w:pPr>
      <w:r w:rsidRPr="00B9600A">
        <w:rPr>
          <w:rFonts w:ascii="Arial" w:hAnsi="Arial" w:cs="Arial"/>
          <w:b/>
          <w:bCs/>
          <w:sz w:val="28"/>
          <w:szCs w:val="28"/>
        </w:rPr>
        <w:t>Co-op ATM Network</w:t>
      </w:r>
    </w:p>
    <w:p w14:paraId="263D29E1" w14:textId="285965C9" w:rsidR="00703B2E" w:rsidRPr="00703B2E" w:rsidRDefault="00B9600A" w:rsidP="00B9600A">
      <w:pPr>
        <w:rPr>
          <w:rFonts w:ascii="Arial" w:hAnsi="Arial" w:cs="Arial"/>
          <w:sz w:val="28"/>
          <w:szCs w:val="28"/>
        </w:rPr>
      </w:pPr>
      <w:r w:rsidRPr="00B9600A">
        <w:rPr>
          <w:rFonts w:ascii="Arial" w:hAnsi="Arial" w:cs="Arial"/>
          <w:sz w:val="28"/>
          <w:szCs w:val="28"/>
        </w:rPr>
        <w:t>Nearly 2,000 credit unions participate in the Co-op ATM Network. Together, they provide members with access to more than 30,000 surcharge-free ATMs in all 50 states and 10 countries.</w:t>
      </w:r>
    </w:p>
    <w:p w14:paraId="271D719D" w14:textId="108F379B" w:rsidR="00703B2E" w:rsidRPr="00703B2E" w:rsidRDefault="00703B2E" w:rsidP="00B9600A">
      <w:pPr>
        <w:rPr>
          <w:rFonts w:ascii="Arial" w:hAnsi="Arial" w:cs="Arial"/>
          <w:b/>
          <w:bCs/>
          <w:noProof/>
          <w:sz w:val="28"/>
          <w:szCs w:val="28"/>
        </w:rPr>
      </w:pPr>
      <w:r w:rsidRPr="00703B2E">
        <w:rPr>
          <w:rFonts w:ascii="Arial" w:hAnsi="Arial" w:cs="Arial"/>
          <w:b/>
          <w:bCs/>
          <w:noProof/>
          <w:sz w:val="28"/>
          <w:szCs w:val="28"/>
        </w:rPr>
        <w:lastRenderedPageBreak/>
        <w:t>US Atm Market</w:t>
      </w:r>
    </w:p>
    <w:p w14:paraId="12249DDB" w14:textId="21C89DC5" w:rsidR="00703B2E" w:rsidRPr="00703B2E" w:rsidRDefault="00703B2E" w:rsidP="00B9600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D1852AA" wp14:editId="6C57C7EC">
            <wp:extent cx="5717035" cy="3314700"/>
            <wp:effectExtent l="0" t="0" r="0" b="0"/>
            <wp:docPr id="1252305057" name="Picture 4" descr="ATM Market Size, Share, Growth And Trends Report, 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M Market Size, Share, Growth And Trends Report, 203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57" r="24883"/>
                    <a:stretch/>
                  </pic:blipFill>
                  <pic:spPr bwMode="auto">
                    <a:xfrm>
                      <a:off x="0" y="0"/>
                      <a:ext cx="5735112" cy="332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101A3" w14:textId="6BB176BA" w:rsidR="0049672F" w:rsidRPr="00703B2E" w:rsidRDefault="0049672F" w:rsidP="00B9600A">
      <w:pPr>
        <w:rPr>
          <w:rFonts w:ascii="Arial" w:hAnsi="Arial" w:cs="Arial"/>
          <w:b/>
          <w:bCs/>
          <w:sz w:val="28"/>
          <w:szCs w:val="28"/>
        </w:rPr>
      </w:pPr>
      <w:r w:rsidRPr="00703B2E">
        <w:rPr>
          <w:rFonts w:ascii="Arial" w:hAnsi="Arial" w:cs="Arial"/>
          <w:b/>
          <w:bCs/>
          <w:sz w:val="28"/>
          <w:szCs w:val="28"/>
        </w:rPr>
        <w:t>Average ATM Transactions per Month</w:t>
      </w:r>
    </w:p>
    <w:p w14:paraId="0CCC9E9D" w14:textId="65444146" w:rsidR="0049672F" w:rsidRPr="00B9600A" w:rsidRDefault="00703B2E" w:rsidP="00B960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88FADE" wp14:editId="0F6A40C0">
            <wp:extent cx="5486400" cy="3200400"/>
            <wp:effectExtent l="0" t="0" r="0" b="0"/>
            <wp:docPr id="36096944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605F50C" w14:textId="741748E4" w:rsidR="0049672F" w:rsidRDefault="0049672F" w:rsidP="0049672F">
      <w:pPr>
        <w:rPr>
          <w:rFonts w:ascii="Arial" w:hAnsi="Arial" w:cs="Arial"/>
          <w:b/>
          <w:bCs/>
          <w:sz w:val="28"/>
          <w:szCs w:val="28"/>
        </w:rPr>
      </w:pPr>
      <w:r w:rsidRPr="0049672F">
        <w:rPr>
          <w:rFonts w:ascii="Arial" w:hAnsi="Arial" w:cs="Arial"/>
          <w:b/>
          <w:bCs/>
          <w:sz w:val="28"/>
          <w:szCs w:val="28"/>
        </w:rPr>
        <w:t xml:space="preserve">Key ATM </w:t>
      </w:r>
      <w:r>
        <w:rPr>
          <w:rFonts w:ascii="Arial" w:hAnsi="Arial" w:cs="Arial"/>
          <w:b/>
          <w:bCs/>
          <w:sz w:val="28"/>
          <w:szCs w:val="28"/>
        </w:rPr>
        <w:t>Data Points</w:t>
      </w:r>
    </w:p>
    <w:p w14:paraId="0A533F8A" w14:textId="4491BCD4" w:rsidR="0049672F" w:rsidRPr="0049672F" w:rsidRDefault="0049672F" w:rsidP="0049672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9672F">
        <w:rPr>
          <w:rFonts w:ascii="Arial" w:hAnsi="Arial" w:cs="Arial"/>
          <w:sz w:val="28"/>
          <w:szCs w:val="28"/>
        </w:rPr>
        <w:t>There are more than</w:t>
      </w:r>
      <w:r w:rsidRPr="0049672F">
        <w:rPr>
          <w:rFonts w:ascii="Arial" w:hAnsi="Arial" w:cs="Arial"/>
          <w:b/>
          <w:bCs/>
          <w:sz w:val="28"/>
          <w:szCs w:val="28"/>
        </w:rPr>
        <w:t> 3.2 million</w:t>
      </w:r>
      <w:r w:rsidRPr="0049672F">
        <w:rPr>
          <w:rFonts w:ascii="Arial" w:hAnsi="Arial" w:cs="Arial"/>
          <w:sz w:val="28"/>
          <w:szCs w:val="28"/>
        </w:rPr>
        <w:t> automated teller machines (ATMs) around the world.</w:t>
      </w:r>
    </w:p>
    <w:p w14:paraId="36B9449C" w14:textId="72BE2F76" w:rsidR="0049672F" w:rsidRPr="0049672F" w:rsidRDefault="0049672F" w:rsidP="0049672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G</w:t>
      </w:r>
      <w:r w:rsidRPr="0049672F">
        <w:rPr>
          <w:rFonts w:ascii="Arial" w:hAnsi="Arial" w:cs="Arial"/>
          <w:sz w:val="28"/>
          <w:szCs w:val="28"/>
        </w:rPr>
        <w:t>lobal ATM market size grew up to </w:t>
      </w:r>
      <w:r w:rsidRPr="0049672F">
        <w:rPr>
          <w:rFonts w:ascii="Arial" w:hAnsi="Arial" w:cs="Arial"/>
          <w:b/>
          <w:bCs/>
          <w:sz w:val="28"/>
          <w:szCs w:val="28"/>
        </w:rPr>
        <w:t>$20 billion in 2020.</w:t>
      </w:r>
    </w:p>
    <w:p w14:paraId="5156975C" w14:textId="77777777" w:rsidR="0049672F" w:rsidRPr="0049672F" w:rsidRDefault="0049672F" w:rsidP="0049672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9672F">
        <w:rPr>
          <w:rFonts w:ascii="Arial" w:hAnsi="Arial" w:cs="Arial"/>
          <w:sz w:val="28"/>
          <w:szCs w:val="28"/>
        </w:rPr>
        <w:lastRenderedPageBreak/>
        <w:t>The global ATM market is predicted to reach</w:t>
      </w:r>
      <w:r w:rsidRPr="0049672F">
        <w:rPr>
          <w:rFonts w:ascii="Arial" w:hAnsi="Arial" w:cs="Arial"/>
          <w:b/>
          <w:bCs/>
          <w:sz w:val="28"/>
          <w:szCs w:val="28"/>
        </w:rPr>
        <w:t> $28.82 billion by 2026.</w:t>
      </w:r>
    </w:p>
    <w:p w14:paraId="01F972BA" w14:textId="77777777" w:rsidR="0049672F" w:rsidRPr="0049672F" w:rsidRDefault="0049672F" w:rsidP="0049672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9672F">
        <w:rPr>
          <w:rFonts w:ascii="Arial" w:hAnsi="Arial" w:cs="Arial"/>
          <w:sz w:val="28"/>
          <w:szCs w:val="28"/>
        </w:rPr>
        <w:t>As per a report published in 2021, nearly </w:t>
      </w:r>
      <w:r w:rsidRPr="0049672F">
        <w:rPr>
          <w:rFonts w:ascii="Arial" w:hAnsi="Arial" w:cs="Arial"/>
          <w:b/>
          <w:bCs/>
          <w:sz w:val="28"/>
          <w:szCs w:val="28"/>
        </w:rPr>
        <w:t>40 percent of people</w:t>
      </w:r>
      <w:r w:rsidRPr="0049672F">
        <w:rPr>
          <w:rFonts w:ascii="Arial" w:hAnsi="Arial" w:cs="Arial"/>
          <w:sz w:val="28"/>
          <w:szCs w:val="28"/>
        </w:rPr>
        <w:t> in the US use an </w:t>
      </w:r>
      <w:r w:rsidRPr="0049672F">
        <w:rPr>
          <w:rFonts w:ascii="Arial" w:hAnsi="Arial" w:cs="Arial"/>
          <w:b/>
          <w:bCs/>
          <w:sz w:val="28"/>
          <w:szCs w:val="28"/>
        </w:rPr>
        <w:t>ATM 8 to 10 times per month.</w:t>
      </w:r>
    </w:p>
    <w:p w14:paraId="59B2F5ED" w14:textId="77777777" w:rsidR="0049672F" w:rsidRPr="0049672F" w:rsidRDefault="0049672F" w:rsidP="0049672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9672F">
        <w:rPr>
          <w:rFonts w:ascii="Arial" w:hAnsi="Arial" w:cs="Arial"/>
          <w:sz w:val="28"/>
          <w:szCs w:val="28"/>
        </w:rPr>
        <w:t>ATM statistics show that around </w:t>
      </w:r>
      <w:r w:rsidRPr="0049672F">
        <w:rPr>
          <w:rFonts w:ascii="Arial" w:hAnsi="Arial" w:cs="Arial"/>
          <w:b/>
          <w:bCs/>
          <w:sz w:val="28"/>
          <w:szCs w:val="28"/>
        </w:rPr>
        <w:t>10 billion transactions</w:t>
      </w:r>
      <w:r w:rsidRPr="0049672F">
        <w:rPr>
          <w:rFonts w:ascii="Arial" w:hAnsi="Arial" w:cs="Arial"/>
          <w:sz w:val="28"/>
          <w:szCs w:val="28"/>
        </w:rPr>
        <w:t> are processed via ATMs in the US each year.</w:t>
      </w:r>
    </w:p>
    <w:p w14:paraId="576241DE" w14:textId="052FB69C" w:rsidR="0049672F" w:rsidRPr="0049672F" w:rsidRDefault="0049672F" w:rsidP="0049672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9672F">
        <w:rPr>
          <w:rFonts w:ascii="Arial" w:hAnsi="Arial" w:cs="Arial"/>
          <w:sz w:val="28"/>
          <w:szCs w:val="28"/>
        </w:rPr>
        <w:t>ATM transactions across the globe grew up to</w:t>
      </w:r>
      <w:r w:rsidRPr="0049672F">
        <w:rPr>
          <w:rFonts w:ascii="Arial" w:hAnsi="Arial" w:cs="Arial"/>
          <w:b/>
          <w:bCs/>
          <w:sz w:val="28"/>
          <w:szCs w:val="28"/>
        </w:rPr>
        <w:t> $12.6 trillion in 2021.</w:t>
      </w:r>
    </w:p>
    <w:p w14:paraId="6F85C9DF" w14:textId="77777777" w:rsidR="0049672F" w:rsidRPr="0049672F" w:rsidRDefault="0049672F" w:rsidP="0049672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9672F">
        <w:rPr>
          <w:rFonts w:ascii="Arial" w:hAnsi="Arial" w:cs="Arial"/>
          <w:b/>
          <w:bCs/>
          <w:sz w:val="28"/>
          <w:szCs w:val="28"/>
        </w:rPr>
        <w:t>Developing countries</w:t>
      </w:r>
      <w:r w:rsidRPr="0049672F">
        <w:rPr>
          <w:rFonts w:ascii="Arial" w:hAnsi="Arial" w:cs="Arial"/>
          <w:sz w:val="28"/>
          <w:szCs w:val="28"/>
        </w:rPr>
        <w:t> have been witnessing rapid growth in ATM deployments.</w:t>
      </w:r>
    </w:p>
    <w:p w14:paraId="7A9E6340" w14:textId="77777777" w:rsidR="0049672F" w:rsidRPr="0049672F" w:rsidRDefault="0049672F" w:rsidP="0049672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9672F">
        <w:rPr>
          <w:rFonts w:ascii="Arial" w:hAnsi="Arial" w:cs="Arial"/>
          <w:sz w:val="28"/>
          <w:szCs w:val="28"/>
        </w:rPr>
        <w:t>As per the latest ATM market,</w:t>
      </w:r>
      <w:r w:rsidRPr="0049672F">
        <w:rPr>
          <w:rFonts w:ascii="Arial" w:hAnsi="Arial" w:cs="Arial"/>
          <w:b/>
          <w:bCs/>
          <w:sz w:val="28"/>
          <w:szCs w:val="28"/>
        </w:rPr>
        <w:t> China and India</w:t>
      </w:r>
      <w:r w:rsidRPr="0049672F">
        <w:rPr>
          <w:rFonts w:ascii="Arial" w:hAnsi="Arial" w:cs="Arial"/>
          <w:sz w:val="28"/>
          <w:szCs w:val="28"/>
        </w:rPr>
        <w:t> are predicted to be the fastest-growing region for the ATM market in the next few years.</w:t>
      </w:r>
    </w:p>
    <w:p w14:paraId="3642E540" w14:textId="77777777" w:rsidR="0049672F" w:rsidRPr="0049672F" w:rsidRDefault="0049672F" w:rsidP="0049672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9672F">
        <w:rPr>
          <w:rFonts w:ascii="Arial" w:hAnsi="Arial" w:cs="Arial"/>
          <w:sz w:val="28"/>
          <w:szCs w:val="28"/>
        </w:rPr>
        <w:t>At present, there are nearly more than</w:t>
      </w:r>
      <w:r w:rsidRPr="0049672F">
        <w:rPr>
          <w:rFonts w:ascii="Arial" w:hAnsi="Arial" w:cs="Arial"/>
          <w:b/>
          <w:bCs/>
          <w:sz w:val="28"/>
          <w:szCs w:val="28"/>
        </w:rPr>
        <w:t> 2.1 million in-network machines</w:t>
      </w:r>
      <w:r w:rsidRPr="0049672F">
        <w:rPr>
          <w:rFonts w:ascii="Arial" w:hAnsi="Arial" w:cs="Arial"/>
          <w:sz w:val="28"/>
          <w:szCs w:val="28"/>
        </w:rPr>
        <w:t> and more than </w:t>
      </w:r>
      <w:r w:rsidRPr="0049672F">
        <w:rPr>
          <w:rFonts w:ascii="Arial" w:hAnsi="Arial" w:cs="Arial"/>
          <w:b/>
          <w:bCs/>
          <w:sz w:val="28"/>
          <w:szCs w:val="28"/>
        </w:rPr>
        <w:t>1 million out-of-network machines</w:t>
      </w:r>
      <w:r w:rsidRPr="0049672F">
        <w:rPr>
          <w:rFonts w:ascii="Arial" w:hAnsi="Arial" w:cs="Arial"/>
          <w:sz w:val="28"/>
          <w:szCs w:val="28"/>
        </w:rPr>
        <w:t> functioning in the worldwide ATM Market.</w:t>
      </w:r>
    </w:p>
    <w:p w14:paraId="62258FE1" w14:textId="77777777" w:rsidR="00B9600A" w:rsidRPr="00456B76" w:rsidRDefault="00B9600A">
      <w:pPr>
        <w:rPr>
          <w:rFonts w:ascii="Arial" w:hAnsi="Arial" w:cs="Arial"/>
          <w:sz w:val="28"/>
          <w:szCs w:val="28"/>
        </w:rPr>
      </w:pPr>
    </w:p>
    <w:sectPr w:rsidR="00B9600A" w:rsidRPr="0045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A3083"/>
    <w:multiLevelType w:val="multilevel"/>
    <w:tmpl w:val="C1A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94448"/>
    <w:multiLevelType w:val="multilevel"/>
    <w:tmpl w:val="96B6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A69BB"/>
    <w:multiLevelType w:val="multilevel"/>
    <w:tmpl w:val="E42A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6640C"/>
    <w:multiLevelType w:val="multilevel"/>
    <w:tmpl w:val="EEF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10B82"/>
    <w:multiLevelType w:val="multilevel"/>
    <w:tmpl w:val="72B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515154"/>
    <w:multiLevelType w:val="hybridMultilevel"/>
    <w:tmpl w:val="74CEA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71BD3"/>
    <w:multiLevelType w:val="multilevel"/>
    <w:tmpl w:val="4D8E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067583">
    <w:abstractNumId w:val="6"/>
  </w:num>
  <w:num w:numId="2" w16cid:durableId="1982922752">
    <w:abstractNumId w:val="2"/>
  </w:num>
  <w:num w:numId="3" w16cid:durableId="623654635">
    <w:abstractNumId w:val="3"/>
  </w:num>
  <w:num w:numId="4" w16cid:durableId="291058056">
    <w:abstractNumId w:val="0"/>
  </w:num>
  <w:num w:numId="5" w16cid:durableId="926811241">
    <w:abstractNumId w:val="1"/>
  </w:num>
  <w:num w:numId="6" w16cid:durableId="167335220">
    <w:abstractNumId w:val="4"/>
  </w:num>
  <w:num w:numId="7" w16cid:durableId="306011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76"/>
    <w:rsid w:val="00174F8E"/>
    <w:rsid w:val="00456B76"/>
    <w:rsid w:val="0049672F"/>
    <w:rsid w:val="00561F04"/>
    <w:rsid w:val="00703B2E"/>
    <w:rsid w:val="007E3B41"/>
    <w:rsid w:val="00845616"/>
    <w:rsid w:val="00B9600A"/>
    <w:rsid w:val="00BA2B57"/>
    <w:rsid w:val="00D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F8BF"/>
  <w15:chartTrackingRefBased/>
  <w15:docId w15:val="{A41C9796-7995-40B9-9298-91870721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6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B76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456B76"/>
  </w:style>
  <w:style w:type="character" w:styleId="Hyperlink">
    <w:name w:val="Hyperlink"/>
    <w:basedOn w:val="DefaultParagraphFont"/>
    <w:uiPriority w:val="99"/>
    <w:unhideWhenUsed/>
    <w:rsid w:val="00456B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B7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60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customerexperience/definition/CRM-customer-relationship-management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moneyrates.com/banks/discover-bank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echtarget.com/searchdatamanagement/definition/complianc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moneyrates.com/reviews/pnc-bank-savings-review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eyrates.com/reviews/capital-one-360-savings-account-review.htm" TargetMode="External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customerexperience/definition/customer-experience-CX" TargetMode="External"/><Relationship Id="rId11" Type="http://schemas.openxmlformats.org/officeDocument/2006/relationships/hyperlink" Target="https://www.techtarget.com/whatis/definition/Oracle-Cloud" TargetMode="External"/><Relationship Id="rId5" Type="http://schemas.openxmlformats.org/officeDocument/2006/relationships/hyperlink" Target="https://www.techtarget.com/searchcio/definition/transaction" TargetMode="External"/><Relationship Id="rId15" Type="http://schemas.openxmlformats.org/officeDocument/2006/relationships/hyperlink" Target="https://www.techtarget.com/searchapparchitecture/definition/software" TargetMode="External"/><Relationship Id="rId10" Type="http://schemas.openxmlformats.org/officeDocument/2006/relationships/hyperlink" Target="https://www.techtarget.com/searchcloudcomputing/tip/Evaluate-on-premises-vs-cloud-computing-pros-and-cons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techtarget.com/searchcio/definition/regulatory-compliance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 get Cash</c:v>
                </c:pt>
                <c:pt idx="1">
                  <c:v>Deposit Cash</c:v>
                </c:pt>
                <c:pt idx="2">
                  <c:v>Deposit Checks</c:v>
                </c:pt>
                <c:pt idx="3">
                  <c:v>For any other activity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4.4000000000000004</c:v>
                </c:pt>
                <c:pt idx="1">
                  <c:v>2.8</c:v>
                </c:pt>
                <c:pt idx="2">
                  <c:v>2.6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F7-428E-8D7A-A1F53A4EFE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128037824"/>
        <c:axId val="2128050784"/>
      </c:barChart>
      <c:catAx>
        <c:axId val="2128037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8050784"/>
        <c:crosses val="autoZero"/>
        <c:auto val="1"/>
        <c:lblAlgn val="ctr"/>
        <c:lblOffset val="100"/>
        <c:noMultiLvlLbl val="0"/>
      </c:catAx>
      <c:valAx>
        <c:axId val="21280507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12803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RANCE DCRUZ</dc:creator>
  <cp:keywords/>
  <dc:description/>
  <cp:lastModifiedBy>VIVIAN RANCE DCRUZ</cp:lastModifiedBy>
  <cp:revision>1</cp:revision>
  <dcterms:created xsi:type="dcterms:W3CDTF">2024-07-08T12:13:00Z</dcterms:created>
  <dcterms:modified xsi:type="dcterms:W3CDTF">2024-07-08T13:27:00Z</dcterms:modified>
</cp:coreProperties>
</file>