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6C479" w14:textId="77777777" w:rsidR="00F10191" w:rsidRPr="00F10191" w:rsidRDefault="00F10191" w:rsidP="00F10191">
      <w:pPr>
        <w:shd w:val="clear" w:color="auto" w:fill="FFFFFF"/>
        <w:spacing w:after="120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spacing w:val="4"/>
          <w:kern w:val="36"/>
          <w:sz w:val="36"/>
          <w:szCs w:val="36"/>
        </w:rPr>
      </w:pPr>
      <w:r w:rsidRPr="00F10191">
        <w:rPr>
          <w:rFonts w:ascii="Arial" w:eastAsia="Times New Roman" w:hAnsi="Arial" w:cs="Arial"/>
          <w:b/>
          <w:bCs/>
          <w:color w:val="000000" w:themeColor="text1"/>
          <w:spacing w:val="4"/>
          <w:kern w:val="36"/>
          <w:sz w:val="36"/>
          <w:szCs w:val="36"/>
        </w:rPr>
        <w:t>Telco Customer Churn</w:t>
      </w:r>
    </w:p>
    <w:p w14:paraId="6487D44C" w14:textId="5F72D958" w:rsidR="00F10191" w:rsidRPr="00692762" w:rsidRDefault="00F10191" w:rsidP="00F10191">
      <w:pPr>
        <w:rPr>
          <w:sz w:val="18"/>
          <w:szCs w:val="18"/>
        </w:rPr>
      </w:pPr>
      <w:r w:rsidRPr="00692762">
        <w:rPr>
          <w:sz w:val="18"/>
          <w:szCs w:val="18"/>
        </w:rPr>
        <w:t>TEAM7: Bug Tornado</w:t>
      </w:r>
    </w:p>
    <w:p w14:paraId="49E853CE" w14:textId="77777777" w:rsidR="00F10191" w:rsidRPr="00692762" w:rsidRDefault="00F10191" w:rsidP="00F10191">
      <w:pPr>
        <w:pStyle w:val="Header"/>
        <w:rPr>
          <w:sz w:val="18"/>
          <w:szCs w:val="18"/>
        </w:rPr>
      </w:pPr>
      <w:r w:rsidRPr="00692762">
        <w:rPr>
          <w:sz w:val="18"/>
          <w:szCs w:val="18"/>
        </w:rPr>
        <w:t xml:space="preserve">Member: Yuan Dang, Changhong Zhang, </w:t>
      </w:r>
      <w:proofErr w:type="spellStart"/>
      <w:r w:rsidRPr="00692762">
        <w:rPr>
          <w:sz w:val="18"/>
          <w:szCs w:val="18"/>
        </w:rPr>
        <w:t>Zihan</w:t>
      </w:r>
      <w:proofErr w:type="spellEnd"/>
      <w:r w:rsidRPr="00692762">
        <w:rPr>
          <w:sz w:val="18"/>
          <w:szCs w:val="18"/>
        </w:rPr>
        <w:t xml:space="preserve"> Ye, </w:t>
      </w:r>
      <w:proofErr w:type="spellStart"/>
      <w:r w:rsidRPr="00692762">
        <w:rPr>
          <w:sz w:val="18"/>
          <w:szCs w:val="18"/>
        </w:rPr>
        <w:t>Jinbo</w:t>
      </w:r>
      <w:proofErr w:type="spellEnd"/>
      <w:r w:rsidRPr="00692762">
        <w:rPr>
          <w:sz w:val="18"/>
          <w:szCs w:val="18"/>
        </w:rPr>
        <w:t xml:space="preserve"> Li</w:t>
      </w:r>
    </w:p>
    <w:p w14:paraId="72B22E60" w14:textId="204BB9C8" w:rsidR="00F10191" w:rsidRDefault="00F10191" w:rsidP="00F1019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D2880A3" w14:textId="1E418D64" w:rsidR="00F10191" w:rsidRDefault="00F10191" w:rsidP="00F1019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10191">
        <w:rPr>
          <w:rFonts w:asciiTheme="minorHAnsi" w:hAnsiTheme="minorHAnsi" w:cstheme="minorHAnsi"/>
          <w:sz w:val="24"/>
          <w:szCs w:val="24"/>
        </w:rPr>
        <w:t>Research Topic</w:t>
      </w:r>
    </w:p>
    <w:p w14:paraId="53D9FB03" w14:textId="7BE7A881" w:rsidR="00F10191" w:rsidRDefault="00F10191" w:rsidP="00F10191">
      <w:pPr>
        <w:pStyle w:val="NormalWeb"/>
        <w:ind w:left="720"/>
        <w:rPr>
          <w:rFonts w:asciiTheme="minorHAnsi" w:hAnsiTheme="minorHAnsi" w:cstheme="minorHAnsi"/>
        </w:rPr>
      </w:pPr>
      <w:bookmarkStart w:id="0" w:name="OLE_LINK1"/>
      <w:bookmarkStart w:id="1" w:name="OLE_LINK2"/>
      <w:r w:rsidRPr="00F10191">
        <w:rPr>
          <w:rFonts w:asciiTheme="minorHAnsi" w:hAnsiTheme="minorHAnsi" w:cstheme="minorHAnsi"/>
        </w:rPr>
        <w:t xml:space="preserve">The Telco customer churn data contains information about a fictional telco company that provided home phone and Internet services to 7043 customers in California </w:t>
      </w:r>
      <w:r w:rsidR="00A8263F">
        <w:rPr>
          <w:rFonts w:asciiTheme="minorHAnsi" w:hAnsiTheme="minorHAnsi" w:cstheme="minorHAnsi" w:hint="eastAsia"/>
        </w:rPr>
        <w:t>at</w:t>
      </w:r>
      <w:r w:rsidR="00A8263F">
        <w:rPr>
          <w:rFonts w:asciiTheme="minorHAnsi" w:hAnsiTheme="minorHAnsi" w:cstheme="minorHAnsi"/>
        </w:rPr>
        <w:t xml:space="preserve"> </w:t>
      </w:r>
      <w:r w:rsidR="00A8263F">
        <w:rPr>
          <w:rFonts w:asciiTheme="minorHAnsi" w:hAnsiTheme="minorHAnsi" w:cstheme="minorHAnsi" w:hint="eastAsia"/>
        </w:rPr>
        <w:t>the</w:t>
      </w:r>
      <w:r w:rsidR="00A8263F">
        <w:rPr>
          <w:rFonts w:asciiTheme="minorHAnsi" w:hAnsiTheme="minorHAnsi" w:cstheme="minorHAnsi"/>
        </w:rPr>
        <w:t xml:space="preserve"> </w:t>
      </w:r>
      <w:r w:rsidR="00A8263F">
        <w:rPr>
          <w:rFonts w:asciiTheme="minorHAnsi" w:hAnsiTheme="minorHAnsi" w:cstheme="minorHAnsi" w:hint="eastAsia"/>
        </w:rPr>
        <w:t>end</w:t>
      </w:r>
      <w:r w:rsidR="00A8263F">
        <w:rPr>
          <w:rFonts w:asciiTheme="minorHAnsi" w:hAnsiTheme="minorHAnsi" w:cstheme="minorHAnsi"/>
        </w:rPr>
        <w:t xml:space="preserve"> </w:t>
      </w:r>
      <w:r w:rsidR="00A8263F">
        <w:rPr>
          <w:rFonts w:asciiTheme="minorHAnsi" w:hAnsiTheme="minorHAnsi" w:cstheme="minorHAnsi" w:hint="eastAsia"/>
        </w:rPr>
        <w:t>of</w:t>
      </w:r>
      <w:r w:rsidRPr="00F10191">
        <w:rPr>
          <w:rFonts w:asciiTheme="minorHAnsi" w:hAnsiTheme="minorHAnsi" w:cstheme="minorHAnsi" w:hint="eastAsia"/>
        </w:rPr>
        <w:t xml:space="preserve"> </w:t>
      </w:r>
      <w:r w:rsidR="00814234">
        <w:rPr>
          <w:rFonts w:asciiTheme="minorHAnsi" w:hAnsiTheme="minorHAnsi" w:cstheme="minorHAnsi"/>
        </w:rPr>
        <w:t xml:space="preserve">2017 </w:t>
      </w:r>
      <w:r w:rsidRPr="00F10191">
        <w:rPr>
          <w:rFonts w:asciiTheme="minorHAnsi" w:hAnsiTheme="minorHAnsi" w:cstheme="minorHAnsi"/>
        </w:rPr>
        <w:t>Q</w:t>
      </w:r>
      <w:r w:rsidR="00A8263F" w:rsidRPr="00A8263F">
        <w:rPr>
          <w:rFonts w:asciiTheme="minorHAnsi" w:hAnsiTheme="minorHAnsi" w:cstheme="minorHAnsi" w:hint="eastAsia"/>
        </w:rPr>
        <w:t>uarter</w:t>
      </w:r>
      <w:r w:rsidR="00A8263F">
        <w:rPr>
          <w:rFonts w:asciiTheme="minorHAnsi" w:hAnsiTheme="minorHAnsi" w:cstheme="minorHAnsi"/>
        </w:rPr>
        <w:t xml:space="preserve"> </w:t>
      </w:r>
      <w:r w:rsidRPr="00F10191">
        <w:rPr>
          <w:rFonts w:asciiTheme="minorHAnsi" w:hAnsiTheme="minorHAnsi" w:cstheme="minorHAnsi"/>
        </w:rPr>
        <w:t xml:space="preserve">3. It indicates which customers have left, stayed, or signed up for their service. </w:t>
      </w:r>
    </w:p>
    <w:bookmarkEnd w:id="0"/>
    <w:bookmarkEnd w:id="1"/>
    <w:p w14:paraId="7A4A07D7" w14:textId="77777777" w:rsidR="005C1B02" w:rsidRPr="005C1B02" w:rsidRDefault="005C1B02" w:rsidP="005C1B02">
      <w:pPr>
        <w:pStyle w:val="NormalWeb"/>
        <w:ind w:left="720"/>
        <w:rPr>
          <w:rFonts w:asciiTheme="minorHAnsi" w:hAnsiTheme="minorHAnsi" w:cstheme="minorHAnsi"/>
          <w:sz w:val="24"/>
          <w:szCs w:val="24"/>
        </w:rPr>
      </w:pPr>
      <w:r w:rsidRPr="005C1B02">
        <w:rPr>
          <w:rFonts w:asciiTheme="minorHAnsi" w:hAnsiTheme="minorHAnsi" w:cstheme="minorHAnsi"/>
        </w:rPr>
        <w:t>Studying such data can help companies identify the characteristics of lost customers, identify potential, soon-to-be-lost customers and develop appropriate strategies to retain them.</w:t>
      </w:r>
    </w:p>
    <w:p w14:paraId="4E6F7C89" w14:textId="1AC45DAA" w:rsidR="00F10191" w:rsidRPr="00F10191" w:rsidRDefault="00F10191" w:rsidP="00F1019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bookmarkStart w:id="2" w:name="OLE_LINK3"/>
      <w:bookmarkStart w:id="3" w:name="OLE_LINK4"/>
      <w:bookmarkStart w:id="4" w:name="OLE_LINK9"/>
      <w:bookmarkStart w:id="5" w:name="OLE_LINK10"/>
      <w:r w:rsidRPr="00F10191">
        <w:rPr>
          <w:rFonts w:asciiTheme="minorHAnsi" w:hAnsiTheme="minorHAnsi" w:cstheme="minorHAnsi"/>
          <w:sz w:val="24"/>
          <w:szCs w:val="24"/>
        </w:rPr>
        <w:t>SMART Question</w:t>
      </w:r>
      <w:r w:rsidRPr="00F10191">
        <w:rPr>
          <w:rFonts w:ascii="Microsoft YaHei" w:eastAsia="Microsoft YaHei" w:hAnsi="Microsoft YaHei" w:cs="Microsoft YaHei" w:hint="eastAsia"/>
          <w:sz w:val="24"/>
          <w:szCs w:val="24"/>
        </w:rPr>
        <w:t>（</w:t>
      </w:r>
      <w:r w:rsidRPr="00F10191">
        <w:rPr>
          <w:rFonts w:asciiTheme="minorHAnsi" w:hAnsiTheme="minorHAnsi" w:cstheme="minorHAnsi"/>
          <w:sz w:val="24"/>
          <w:szCs w:val="24"/>
        </w:rPr>
        <w:t>not final version</w:t>
      </w:r>
      <w:r w:rsidRPr="00F10191">
        <w:rPr>
          <w:rFonts w:ascii="Microsoft YaHei" w:eastAsia="Microsoft YaHei" w:hAnsi="Microsoft YaHei" w:cs="Microsoft YaHei" w:hint="eastAsia"/>
          <w:sz w:val="24"/>
          <w:szCs w:val="24"/>
        </w:rPr>
        <w:t>）</w:t>
      </w:r>
    </w:p>
    <w:p w14:paraId="68077D4D" w14:textId="77777777" w:rsidR="00711F33" w:rsidRDefault="00814234" w:rsidP="00711F33">
      <w:pPr>
        <w:pStyle w:val="NormalWeb"/>
        <w:ind w:left="720"/>
        <w:rPr>
          <w:rFonts w:asciiTheme="minorHAnsi" w:hAnsiTheme="minorHAnsi" w:cstheme="minorHAnsi"/>
        </w:rPr>
      </w:pPr>
      <w:r w:rsidRPr="00A8263F">
        <w:rPr>
          <w:rFonts w:asciiTheme="minorHAnsi" w:hAnsiTheme="minorHAnsi" w:cstheme="minorHAnsi"/>
        </w:rPr>
        <w:t xml:space="preserve">What are the main influencing factors of customer </w:t>
      </w:r>
      <w:r w:rsidR="00A8263F" w:rsidRPr="00A8263F">
        <w:rPr>
          <w:rFonts w:asciiTheme="minorHAnsi" w:hAnsiTheme="minorHAnsi" w:cstheme="minorHAnsi"/>
        </w:rPr>
        <w:t xml:space="preserve">churn? </w:t>
      </w:r>
    </w:p>
    <w:p w14:paraId="33B75F2D" w14:textId="4CC655EB" w:rsidR="00711F33" w:rsidRDefault="00711F33" w:rsidP="00711F33">
      <w:pPr>
        <w:pStyle w:val="NormalWeb"/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  <w:r w:rsidRPr="00711F33">
        <w:rPr>
          <w:rFonts w:asciiTheme="minorHAnsi" w:hAnsiTheme="minorHAnsi" w:cstheme="minorHAnsi"/>
        </w:rPr>
        <w:t xml:space="preserve"> Does higher monthly charge increase the possibility of customer churn?</w:t>
      </w:r>
    </w:p>
    <w:p w14:paraId="6138656C" w14:textId="0377183B" w:rsidR="00711F33" w:rsidRDefault="00711F33" w:rsidP="00711F33">
      <w:pPr>
        <w:pStyle w:val="NormalWeb"/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  <w:r w:rsidRPr="00711F33">
        <w:t xml:space="preserve"> </w:t>
      </w:r>
      <w:r w:rsidRPr="00711F33">
        <w:rPr>
          <w:rFonts w:asciiTheme="minorHAnsi" w:hAnsiTheme="minorHAnsi" w:cstheme="minorHAnsi"/>
        </w:rPr>
        <w:t>Does tenure correlate with the probability of customer churn?</w:t>
      </w:r>
    </w:p>
    <w:p w14:paraId="0AE93E1E" w14:textId="484B29E9" w:rsidR="00711F33" w:rsidRDefault="00711F33" w:rsidP="00711F33">
      <w:pPr>
        <w:pStyle w:val="NormalWeb"/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Pr="00711F33">
        <w:rPr>
          <w:rFonts w:asciiTheme="minorHAnsi" w:hAnsiTheme="minorHAnsi" w:cstheme="minorHAnsi"/>
        </w:rPr>
        <w:t>Which type of Internet service is losing the most customers under?</w:t>
      </w:r>
    </w:p>
    <w:p w14:paraId="06A0371B" w14:textId="6BA497EB" w:rsidR="00814234" w:rsidRDefault="00814234" w:rsidP="00B56D07">
      <w:pPr>
        <w:pStyle w:val="NormalWeb"/>
        <w:ind w:firstLine="720"/>
        <w:rPr>
          <w:rFonts w:asciiTheme="minorHAnsi" w:hAnsiTheme="minorHAnsi" w:cstheme="minorHAnsi"/>
        </w:rPr>
      </w:pPr>
      <w:r w:rsidRPr="00A8263F">
        <w:rPr>
          <w:rFonts w:asciiTheme="minorHAnsi" w:hAnsiTheme="minorHAnsi" w:cstheme="minorHAnsi"/>
        </w:rPr>
        <w:t>How do these influencing factors affect customer churn rates?</w:t>
      </w:r>
    </w:p>
    <w:p w14:paraId="17515680" w14:textId="6A1A0B99" w:rsidR="00711F33" w:rsidRPr="00A8263F" w:rsidRDefault="00711F33" w:rsidP="00711F33">
      <w:pPr>
        <w:pStyle w:val="NormalWeb"/>
        <w:ind w:left="720"/>
        <w:rPr>
          <w:rFonts w:asciiTheme="minorHAnsi" w:hAnsiTheme="minorHAnsi" w:cstheme="minorHAnsi"/>
        </w:rPr>
      </w:pPr>
      <w:r w:rsidRPr="00711F33">
        <w:rPr>
          <w:rFonts w:asciiTheme="minorHAnsi" w:hAnsiTheme="minorHAnsi" w:cstheme="minorHAnsi"/>
        </w:rPr>
        <w:t>Which users in the dataset are about to churn in the next quarter?</w:t>
      </w:r>
    </w:p>
    <w:bookmarkEnd w:id="2"/>
    <w:bookmarkEnd w:id="3"/>
    <w:bookmarkEnd w:id="4"/>
    <w:bookmarkEnd w:id="5"/>
    <w:p w14:paraId="2B751594" w14:textId="7AF789AC" w:rsidR="00F10191" w:rsidRDefault="00F10191" w:rsidP="00F1019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10191">
        <w:rPr>
          <w:rFonts w:asciiTheme="minorHAnsi" w:hAnsiTheme="minorHAnsi" w:cstheme="minorHAnsi"/>
          <w:sz w:val="24"/>
          <w:szCs w:val="24"/>
        </w:rPr>
        <w:t>Source of Dataset &amp; Number of Observations</w:t>
      </w:r>
    </w:p>
    <w:p w14:paraId="5958AD3F" w14:textId="238DCABD" w:rsidR="00F10191" w:rsidRDefault="00F10191" w:rsidP="00F10191">
      <w:pPr>
        <w:pStyle w:val="NormalWeb"/>
        <w:ind w:left="720"/>
        <w:rPr>
          <w:rFonts w:asciiTheme="minorHAnsi" w:hAnsiTheme="minorHAnsi" w:cstheme="minorHAnsi"/>
        </w:rPr>
      </w:pPr>
      <w:r w:rsidRPr="00F10191">
        <w:rPr>
          <w:rFonts w:asciiTheme="minorHAnsi" w:hAnsiTheme="minorHAnsi" w:cstheme="minorHAnsi"/>
        </w:rPr>
        <w:t>Source of Dataset</w:t>
      </w:r>
      <w:r w:rsidR="00685801">
        <w:rPr>
          <w:rFonts w:ascii="Microsoft YaHei" w:eastAsia="Microsoft YaHei" w:hAnsi="Microsoft YaHei" w:cs="Microsoft YaHei" w:hint="eastAsia"/>
        </w:rPr>
        <w:t>:</w:t>
      </w:r>
      <w:r w:rsidR="00685801">
        <w:rPr>
          <w:rFonts w:ascii="Microsoft YaHei" w:eastAsia="Microsoft YaHei" w:hAnsi="Microsoft YaHei" w:cs="Microsoft YaHei"/>
        </w:rPr>
        <w:t xml:space="preserve"> </w:t>
      </w:r>
      <w:r w:rsidRPr="00F10191">
        <w:rPr>
          <w:rFonts w:asciiTheme="minorHAnsi" w:hAnsiTheme="minorHAnsi" w:cstheme="minorHAnsi"/>
        </w:rPr>
        <w:t xml:space="preserve">The source of the data is IBM Business Analytics Community, compiled by the </w:t>
      </w:r>
      <w:proofErr w:type="spellStart"/>
      <w:r w:rsidRPr="00F10191">
        <w:rPr>
          <w:rFonts w:asciiTheme="minorHAnsi" w:hAnsiTheme="minorHAnsi" w:cstheme="minorHAnsi"/>
        </w:rPr>
        <w:t>kaggle</w:t>
      </w:r>
      <w:proofErr w:type="spellEnd"/>
      <w:r w:rsidRPr="00F10191">
        <w:rPr>
          <w:rFonts w:asciiTheme="minorHAnsi" w:hAnsiTheme="minorHAnsi" w:cstheme="minorHAnsi"/>
        </w:rPr>
        <w:t xml:space="preserve"> competition website as follow</w:t>
      </w:r>
      <w:r>
        <w:rPr>
          <w:rFonts w:asciiTheme="minorHAnsi" w:hAnsiTheme="minorHAnsi" w:cstheme="minorHAnsi"/>
        </w:rPr>
        <w:t>s:</w:t>
      </w:r>
      <w:r w:rsidRPr="00F10191">
        <w:t xml:space="preserve"> </w:t>
      </w:r>
      <w:hyperlink r:id="rId5" w:history="1">
        <w:r w:rsidRPr="00F10191">
          <w:rPr>
            <w:rStyle w:val="Hyperlink"/>
            <w:rFonts w:asciiTheme="minorHAnsi" w:hAnsiTheme="minorHAnsi" w:cstheme="minorHAnsi"/>
          </w:rPr>
          <w:t>https://www.kaggle.com/blastchar/telco-customer-churn</w:t>
        </w:r>
      </w:hyperlink>
    </w:p>
    <w:p w14:paraId="05697B82" w14:textId="739C7B28" w:rsidR="00F10191" w:rsidRDefault="00F10191" w:rsidP="00F10191">
      <w:pPr>
        <w:pStyle w:val="NormalWeb"/>
        <w:ind w:left="720"/>
        <w:rPr>
          <w:rFonts w:asciiTheme="minorHAnsi" w:hAnsiTheme="minorHAnsi" w:cstheme="minorHAnsi"/>
        </w:rPr>
      </w:pPr>
      <w:r w:rsidRPr="00F10191">
        <w:rPr>
          <w:rFonts w:asciiTheme="minorHAnsi" w:hAnsiTheme="minorHAnsi" w:cstheme="minorHAnsi"/>
        </w:rPr>
        <w:t>Number of Observations</w:t>
      </w:r>
      <w:r w:rsidR="00685801">
        <w:rPr>
          <w:rFonts w:ascii="Microsoft YaHei" w:eastAsia="Microsoft YaHei" w:hAnsi="Microsoft YaHei" w:cs="Microsoft YaHei" w:hint="eastAsia"/>
        </w:rPr>
        <w:t>:</w:t>
      </w:r>
      <w:r w:rsidR="00685801">
        <w:rPr>
          <w:rFonts w:ascii="Microsoft YaHei" w:eastAsia="Microsoft YaHei" w:hAnsi="Microsoft YaHei" w:cs="Microsoft YaHei"/>
        </w:rPr>
        <w:t xml:space="preserve"> </w:t>
      </w:r>
      <w:r w:rsidRPr="00692762">
        <w:rPr>
          <w:rFonts w:asciiTheme="minorHAnsi" w:hAnsiTheme="minorHAnsi" w:cstheme="minorHAnsi" w:hint="eastAsia"/>
        </w:rPr>
        <w:t>7</w:t>
      </w:r>
      <w:r w:rsidRPr="00692762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43</w:t>
      </w:r>
      <w:r w:rsidRPr="00692762">
        <w:rPr>
          <w:rFonts w:asciiTheme="minorHAnsi" w:hAnsiTheme="minorHAnsi" w:cstheme="minorHAnsi"/>
        </w:rPr>
        <w:t xml:space="preserve"> complete observations</w:t>
      </w:r>
    </w:p>
    <w:p w14:paraId="21989BB5" w14:textId="77F2980C" w:rsidR="00DC53C6" w:rsidRPr="00F10191" w:rsidRDefault="00DC53C6" w:rsidP="00F10191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Number</w:t>
      </w:r>
      <w:r>
        <w:rPr>
          <w:rFonts w:asciiTheme="minorHAnsi" w:hAnsiTheme="minorHAnsi" w:cstheme="minorHAnsi"/>
        </w:rPr>
        <w:t xml:space="preserve"> of variables: 21</w:t>
      </w:r>
    </w:p>
    <w:p w14:paraId="56E1C6C2" w14:textId="45C9A0E3" w:rsidR="00F10191" w:rsidRDefault="00F10191" w:rsidP="00F1019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10191">
        <w:rPr>
          <w:rFonts w:asciiTheme="minorHAnsi" w:hAnsiTheme="minorHAnsi" w:cstheme="minorHAnsi"/>
          <w:sz w:val="24"/>
          <w:szCs w:val="24"/>
        </w:rPr>
        <w:t>GitHub Repository</w:t>
      </w:r>
    </w:p>
    <w:bookmarkStart w:id="6" w:name="OLE_LINK5"/>
    <w:bookmarkStart w:id="7" w:name="OLE_LINK6"/>
    <w:p w14:paraId="632E014D" w14:textId="1FF451EC" w:rsidR="00F10191" w:rsidRPr="00F10191" w:rsidRDefault="00F10191" w:rsidP="00F10191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HYPERLINK "</w:instrText>
      </w:r>
      <w:r w:rsidRPr="00F10191">
        <w:rPr>
          <w:rFonts w:asciiTheme="minorHAnsi" w:hAnsiTheme="minorHAnsi" w:cstheme="minorHAnsi"/>
        </w:rPr>
        <w:instrText>https://github.com/ZihanYe-Rutgers/6101-Midterm-Project-Group-7</w:instrText>
      </w:r>
      <w:r>
        <w:rPr>
          <w:rFonts w:asciiTheme="minorHAnsi" w:hAnsiTheme="minorHAnsi" w:cstheme="minorHAnsi"/>
        </w:rPr>
        <w:instrText xml:space="preserve">" </w:instrText>
      </w:r>
      <w:r>
        <w:rPr>
          <w:rFonts w:asciiTheme="minorHAnsi" w:hAnsiTheme="minorHAnsi" w:cstheme="minorHAnsi"/>
        </w:rPr>
        <w:fldChar w:fldCharType="separate"/>
      </w:r>
      <w:r w:rsidRPr="00961E92">
        <w:rPr>
          <w:rStyle w:val="Hyperlink"/>
          <w:rFonts w:asciiTheme="minorHAnsi" w:hAnsiTheme="minorHAnsi" w:cstheme="minorHAnsi"/>
        </w:rPr>
        <w:t>https://github.com/ZihanYe-Rutgers/6101-Midterm-Project-Group-7</w:t>
      </w:r>
      <w:r>
        <w:rPr>
          <w:rFonts w:asciiTheme="minorHAnsi" w:hAnsiTheme="minorHAnsi" w:cstheme="minorHAnsi"/>
        </w:rPr>
        <w:fldChar w:fldCharType="end"/>
      </w:r>
    </w:p>
    <w:bookmarkEnd w:id="6"/>
    <w:bookmarkEnd w:id="7"/>
    <w:p w14:paraId="4B9DFD40" w14:textId="77777777" w:rsidR="006A3F4A" w:rsidRDefault="006A3F4A"/>
    <w:sectPr w:rsidR="006A3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03C34"/>
    <w:multiLevelType w:val="hybridMultilevel"/>
    <w:tmpl w:val="D12AC1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F1D34"/>
    <w:multiLevelType w:val="hybridMultilevel"/>
    <w:tmpl w:val="3D7AECBE"/>
    <w:lvl w:ilvl="0" w:tplc="7E805AE4">
      <w:start w:val="3"/>
      <w:numFmt w:val="bullet"/>
      <w:lvlText w:val="-"/>
      <w:lvlJc w:val="left"/>
      <w:pPr>
        <w:ind w:left="180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F19234C"/>
    <w:multiLevelType w:val="hybridMultilevel"/>
    <w:tmpl w:val="EB223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91"/>
    <w:rsid w:val="002D51CF"/>
    <w:rsid w:val="0032188A"/>
    <w:rsid w:val="004D280B"/>
    <w:rsid w:val="005C1B02"/>
    <w:rsid w:val="00685801"/>
    <w:rsid w:val="006A3F4A"/>
    <w:rsid w:val="00711F33"/>
    <w:rsid w:val="00752627"/>
    <w:rsid w:val="00814234"/>
    <w:rsid w:val="00A8263F"/>
    <w:rsid w:val="00B56D07"/>
    <w:rsid w:val="00D41670"/>
    <w:rsid w:val="00DC53C6"/>
    <w:rsid w:val="00F1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6670E"/>
  <w15:chartTrackingRefBased/>
  <w15:docId w15:val="{3A2F7BEE-5BFC-8E4C-972C-D24EE3F9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019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1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10191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1019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101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10191"/>
    <w:pPr>
      <w:spacing w:before="100" w:beforeAutospacing="1" w:after="100" w:afterAutospacing="1" w:line="276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01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1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01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blastchar/telco-customer-chu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Changhong</dc:creator>
  <cp:keywords/>
  <dc:description/>
  <cp:lastModifiedBy>Zhang, Changhong</cp:lastModifiedBy>
  <cp:revision>6</cp:revision>
  <dcterms:created xsi:type="dcterms:W3CDTF">2021-10-25T16:44:00Z</dcterms:created>
  <dcterms:modified xsi:type="dcterms:W3CDTF">2021-10-25T20:16:00Z</dcterms:modified>
</cp:coreProperties>
</file>