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0F1E" w14:textId="53706718" w:rsidR="00923843" w:rsidRDefault="00E92CC8">
      <w:r w:rsidRPr="00E92CC8">
        <w:drawing>
          <wp:inline distT="0" distB="0" distL="0" distR="0" wp14:anchorId="01E38123" wp14:editId="567EA442">
            <wp:extent cx="5943600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EBDF" w14:textId="05011E20" w:rsidR="00E92CC8" w:rsidRDefault="00E92CC8">
      <w:r w:rsidRPr="00E92CC8">
        <w:t>https://en.wikipedia.org/wiki/Shamir's_Secret_Sharing</w:t>
      </w:r>
    </w:p>
    <w:sectPr w:rsidR="00E9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74B2A" w14:textId="77777777" w:rsidR="00E92CC8" w:rsidRDefault="00E92CC8" w:rsidP="00E92CC8">
      <w:pPr>
        <w:spacing w:after="0" w:line="240" w:lineRule="auto"/>
      </w:pPr>
      <w:r>
        <w:separator/>
      </w:r>
    </w:p>
  </w:endnote>
  <w:endnote w:type="continuationSeparator" w:id="0">
    <w:p w14:paraId="045695FE" w14:textId="77777777" w:rsidR="00E92CC8" w:rsidRDefault="00E92CC8" w:rsidP="00E9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C36BF" w14:textId="77777777" w:rsidR="00E92CC8" w:rsidRDefault="00E92CC8" w:rsidP="00E92CC8">
      <w:pPr>
        <w:spacing w:after="0" w:line="240" w:lineRule="auto"/>
      </w:pPr>
      <w:r>
        <w:separator/>
      </w:r>
    </w:p>
  </w:footnote>
  <w:footnote w:type="continuationSeparator" w:id="0">
    <w:p w14:paraId="45018FEB" w14:textId="77777777" w:rsidR="00E92CC8" w:rsidRDefault="00E92CC8" w:rsidP="00E92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C8"/>
    <w:rsid w:val="00923843"/>
    <w:rsid w:val="00E9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643B9"/>
  <w15:chartTrackingRefBased/>
  <w15:docId w15:val="{3C66D20E-09D4-4F8F-8D40-9591A28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Hu</dc:creator>
  <cp:keywords/>
  <dc:description/>
  <cp:lastModifiedBy>Vivian Hu</cp:lastModifiedBy>
  <cp:revision>1</cp:revision>
  <dcterms:created xsi:type="dcterms:W3CDTF">2022-06-21T12:33:00Z</dcterms:created>
  <dcterms:modified xsi:type="dcterms:W3CDTF">2022-06-21T12:35:00Z</dcterms:modified>
</cp:coreProperties>
</file>