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9912" w14:textId="7C3E7373" w:rsidR="00E471EE" w:rsidRDefault="00326A0D">
      <w:r>
        <w:t>                ISYS3001</w:t>
      </w:r>
      <w:r>
        <w:t>U</w:t>
      </w:r>
      <w:r>
        <w:t>pdate</w:t>
      </w:r>
    </w:p>
    <w:sectPr w:rsidR="00E47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0D"/>
    <w:rsid w:val="00326A0D"/>
    <w:rsid w:val="00E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03FE"/>
  <w15:chartTrackingRefBased/>
  <w15:docId w15:val="{7895C68E-E52F-4855-A17C-40B3267E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2022-09-19T11:42:00Z</dcterms:created>
  <dcterms:modified xsi:type="dcterms:W3CDTF">2022-09-19T11:44:00Z</dcterms:modified>
</cp:coreProperties>
</file>