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C778" w14:textId="571E9FDF" w:rsidR="001811FD" w:rsidRPr="00821DAE" w:rsidRDefault="00000000" w:rsidP="009A681D">
      <w:pPr>
        <w:pStyle w:val="Heading1"/>
        <w:jc w:val="center"/>
        <w:rPr>
          <w:color w:val="auto"/>
          <w:sz w:val="40"/>
          <w:szCs w:val="40"/>
        </w:rPr>
      </w:pPr>
      <w:r w:rsidRPr="00821DAE">
        <w:rPr>
          <w:color w:val="auto"/>
          <w:sz w:val="40"/>
          <w:szCs w:val="40"/>
        </w:rPr>
        <w:t>Analysis Report on Automobile Dataset (Auto MPG)</w:t>
      </w:r>
    </w:p>
    <w:p w14:paraId="1AF82AB1" w14:textId="77777777" w:rsidR="00821DAE" w:rsidRDefault="00821DAE" w:rsidP="00821DAE">
      <w:pPr>
        <w:rPr>
          <w:sz w:val="28"/>
          <w:szCs w:val="28"/>
        </w:rPr>
      </w:pPr>
    </w:p>
    <w:p w14:paraId="2E21B8A7" w14:textId="48102404" w:rsidR="00821DAE" w:rsidRPr="00821DAE" w:rsidRDefault="00821DAE" w:rsidP="00821DAE">
      <w:pPr>
        <w:rPr>
          <w:b/>
          <w:bCs/>
          <w:sz w:val="32"/>
          <w:szCs w:val="32"/>
        </w:rPr>
      </w:pPr>
      <w:r w:rsidRPr="00821DAE">
        <w:rPr>
          <w:b/>
          <w:bCs/>
          <w:sz w:val="32"/>
          <w:szCs w:val="32"/>
        </w:rPr>
        <w:t>Team Members:</w:t>
      </w:r>
    </w:p>
    <w:p w14:paraId="07C92FCB" w14:textId="41B17783" w:rsidR="00821DAE" w:rsidRDefault="00821DAE" w:rsidP="00821DAE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Aryan Upadhyay – PES1UG25CS806</w:t>
      </w:r>
    </w:p>
    <w:p w14:paraId="2A4C2C69" w14:textId="445FBBBB" w:rsidR="00821DAE" w:rsidRDefault="00821DAE" w:rsidP="00821DAE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Dhawal Pathak – PES1UG24CS151</w:t>
      </w:r>
    </w:p>
    <w:p w14:paraId="26866A02" w14:textId="70721275" w:rsidR="00821DAE" w:rsidRDefault="00821DAE" w:rsidP="00821DAE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Vivian Sobers E – PES1UG24CS901</w:t>
      </w:r>
    </w:p>
    <w:p w14:paraId="69CB5835" w14:textId="77777777" w:rsidR="00821DAE" w:rsidRPr="00821DAE" w:rsidRDefault="00821DAE" w:rsidP="00821DAE">
      <w:pPr>
        <w:pStyle w:val="ListParagraph"/>
        <w:rPr>
          <w:sz w:val="28"/>
          <w:szCs w:val="28"/>
        </w:rPr>
      </w:pPr>
    </w:p>
    <w:p w14:paraId="7E1FF53E" w14:textId="5427826C" w:rsidR="009A681D" w:rsidRPr="00821DAE" w:rsidRDefault="00821DAE" w:rsidP="00821DAE">
      <w:pPr>
        <w:pStyle w:val="Heading2"/>
        <w:rPr>
          <w:color w:val="auto"/>
        </w:rPr>
      </w:pPr>
      <w:r w:rsidRPr="00821DAE">
        <w:rPr>
          <w:color w:val="auto"/>
          <w:sz w:val="32"/>
          <w:szCs w:val="32"/>
        </w:rPr>
        <w:t>Unit 1: Descriptive Statistics and Sampling Distributions</w:t>
      </w:r>
    </w:p>
    <w:p w14:paraId="4BE11DA9" w14:textId="77777777" w:rsidR="001811FD" w:rsidRPr="00821DAE" w:rsidRDefault="00000000">
      <w:pPr>
        <w:pStyle w:val="Heading2"/>
        <w:rPr>
          <w:color w:val="auto"/>
        </w:rPr>
      </w:pPr>
      <w:r w:rsidRPr="00821DAE">
        <w:rPr>
          <w:color w:val="auto"/>
        </w:rPr>
        <w:t>1. Pre-processing Methods Applied</w:t>
      </w:r>
    </w:p>
    <w:p w14:paraId="163BB8C9" w14:textId="77777777" w:rsidR="001811FD" w:rsidRPr="00821DAE" w:rsidRDefault="00000000">
      <w:r w:rsidRPr="00821DAE">
        <w:t>The dataset 'Set 18 - auto_mpg_data.csv' contains automobile specifications. Initial loading revealed possible missing entries and placeholder characters (e.g., '?') in numeric fields such as 'horsepower'. Preprocessing steps applied are described below.</w:t>
      </w:r>
    </w:p>
    <w:p w14:paraId="0C2CA913" w14:textId="687E4B86" w:rsidR="001811FD" w:rsidRPr="00821DAE" w:rsidRDefault="00000000">
      <w:r w:rsidRPr="00821DAE">
        <w:t>Steps Involved:</w:t>
      </w:r>
    </w:p>
    <w:p w14:paraId="285EFE44" w14:textId="77777777" w:rsidR="001811FD" w:rsidRPr="00821DAE" w:rsidRDefault="00000000">
      <w:r w:rsidRPr="00821DAE">
        <w:t>- Displayed columns and data types: {'mpg': 'float64', 'cylinders': 'float64', 'displacement': 'float64', 'horsepower': 'float64', 'weight': 'float64', 'acceleration': 'float64', 'model year': 'float64', 'origin': 'float64', 'car name': 'object'}</w:t>
      </w:r>
      <w:r w:rsidRPr="00821DAE">
        <w:br/>
        <w:t>- Dataset shape (rows × columns): (398, 9)</w:t>
      </w:r>
      <w:r w:rsidRPr="00821DAE">
        <w:br/>
        <w:t>- Essential columns for analysis: ['mpg', 'weight', 'horsepower', 'displacement', 'acceleration', 'cylinders', 'model year', 'origin']</w:t>
      </w:r>
      <w:r w:rsidRPr="00821DAE">
        <w:br/>
        <w:t>- Excluded columns: ['car name']</w:t>
      </w:r>
      <w:r w:rsidRPr="00821DAE">
        <w:br/>
      </w:r>
    </w:p>
    <w:p w14:paraId="5F4D51AA" w14:textId="77777777" w:rsidR="001811FD" w:rsidRPr="00821DAE" w:rsidRDefault="00000000">
      <w:r w:rsidRPr="00821DAE">
        <w:t>Handling Missing Values and Cleaning:</w:t>
      </w:r>
      <w:r w:rsidRPr="00821DAE">
        <w:br/>
      </w:r>
    </w:p>
    <w:p w14:paraId="3442D43B" w14:textId="77777777" w:rsidR="001811FD" w:rsidRPr="00821DAE" w:rsidRDefault="00000000">
      <w:r w:rsidRPr="00821DAE">
        <w:t>- Missing value counts before cleaning: {'mpg': 19, 'cylinders': 19, 'displacement': 19, 'horsepower': 32, 'weight': 22, 'acceleration': 21, 'model year': 19, 'origin': 19, 'car name': 19}</w:t>
      </w:r>
      <w:r w:rsidRPr="00821DAE">
        <w:br/>
        <w:t>- Duplicates (before): 0</w:t>
      </w:r>
      <w:r w:rsidRPr="00821DAE">
        <w:br/>
        <w:t>- Strategy applied: Replaced '?' with NaN; imputed 'horsepower' missing values with median (95.00); dropped rows with missing 'mpg' or 'weight'; removed duplicate records.</w:t>
      </w:r>
      <w:r w:rsidRPr="00821DAE">
        <w:br/>
        <w:t>- Missing value counts after cleaning: {'mpg': 0, 'cylinders': 19, 'displacement': 18, 'horsepower': 0, 'weight': 0, 'acceleration': 19, 'model year': 16, 'origin': 19, 'car name': 17}</w:t>
      </w:r>
      <w:r w:rsidRPr="00821DAE">
        <w:br/>
        <w:t>- Shape after cleaning: (357, 9)</w:t>
      </w:r>
      <w:r w:rsidRPr="00821DAE">
        <w:br/>
      </w:r>
      <w:r w:rsidRPr="00821DAE">
        <w:lastRenderedPageBreak/>
        <w:t>- Duplicates (after): 0</w:t>
      </w:r>
      <w:r w:rsidRPr="00821DAE">
        <w:br/>
      </w:r>
    </w:p>
    <w:p w14:paraId="02D49D60" w14:textId="77777777" w:rsidR="001811FD" w:rsidRPr="00821DAE" w:rsidRDefault="00000000">
      <w:pPr>
        <w:pStyle w:val="Heading2"/>
        <w:rPr>
          <w:color w:val="auto"/>
        </w:rPr>
      </w:pPr>
      <w:r w:rsidRPr="00821DAE">
        <w:rPr>
          <w:color w:val="auto"/>
        </w:rPr>
        <w:t>2. Descriptive Statistics Results and Inferences</w:t>
      </w:r>
    </w:p>
    <w:p w14:paraId="31A6195C" w14:textId="77777777" w:rsidR="001811FD" w:rsidRPr="00821DAE" w:rsidRDefault="00000000">
      <w:r w:rsidRPr="00821DAE">
        <w:t>Descriptive statistics (mean, median, std, min, max, range) for key numeric variables:</w:t>
      </w:r>
    </w:p>
    <w:p w14:paraId="4C279BB7" w14:textId="77777777" w:rsidR="001811FD" w:rsidRPr="00821DAE" w:rsidRDefault="00000000">
      <w:r w:rsidRPr="00821DAE">
        <w:t>- mpg: Mean=24.0376, Median=23.0000, Std=8.4685, Min=9.0000, Max=82.5291, Range=73.5291</w:t>
      </w:r>
    </w:p>
    <w:p w14:paraId="268D9C4A" w14:textId="77777777" w:rsidR="001811FD" w:rsidRPr="00821DAE" w:rsidRDefault="00000000">
      <w:r w:rsidRPr="00821DAE">
        <w:t>- weight: Mean=3008.9430, Median=2815.0000, Std=1040.4315, Min=1613.0000, Max=12174.1406, Range=10561.1406</w:t>
      </w:r>
    </w:p>
    <w:p w14:paraId="21B19070" w14:textId="77777777" w:rsidR="001811FD" w:rsidRPr="00821DAE" w:rsidRDefault="00000000">
      <w:r w:rsidRPr="00821DAE">
        <w:t>- horsepower: Mean=103.5994, Median=95.0000, Std=37.0702, Min=46.0000, Max=230.0000, Range=184.0000</w:t>
      </w:r>
    </w:p>
    <w:p w14:paraId="33FECC17" w14:textId="77777777" w:rsidR="001811FD" w:rsidRPr="00821DAE" w:rsidRDefault="00000000">
      <w:r w:rsidRPr="00821DAE">
        <w:t>- acceleration: Mean=15.5976, Median=15.5000, Std=2.7266, Min=8.0000, Max=24.8000, Range=16.8000</w:t>
      </w:r>
    </w:p>
    <w:p w14:paraId="50E8590F" w14:textId="77777777" w:rsidR="001811FD" w:rsidRPr="00821DAE" w:rsidRDefault="00000000">
      <w:r w:rsidRPr="00821DAE">
        <w:t>- displacement: Mean=192.7139, Median=146.0000, Std=103.0482, Min=68.0000, Max=455.0000, Range=387.0000</w:t>
      </w:r>
    </w:p>
    <w:p w14:paraId="7CAD71F5" w14:textId="77777777" w:rsidR="001811FD" w:rsidRPr="00821DAE" w:rsidRDefault="00000000">
      <w:r w:rsidRPr="00821DAE">
        <w:br/>
        <w:t>Skewness (used to comment on distribution shape):</w:t>
      </w:r>
    </w:p>
    <w:p w14:paraId="24F9B838" w14:textId="77777777" w:rsidR="001811FD" w:rsidRPr="00821DAE" w:rsidRDefault="00000000">
      <w:r w:rsidRPr="00821DAE">
        <w:t>- mpg: skewness = 1.2153</w:t>
      </w:r>
    </w:p>
    <w:p w14:paraId="1B1D0BB2" w14:textId="77777777" w:rsidR="001811FD" w:rsidRPr="00821DAE" w:rsidRDefault="00000000">
      <w:r w:rsidRPr="00821DAE">
        <w:t>- weight: skewness = 2.9773</w:t>
      </w:r>
    </w:p>
    <w:p w14:paraId="44566CDA" w14:textId="77777777" w:rsidR="001811FD" w:rsidRPr="00821DAE" w:rsidRDefault="00000000">
      <w:r w:rsidRPr="00821DAE">
        <w:t>- horsepower: skewness = 1.1786</w:t>
      </w:r>
    </w:p>
    <w:p w14:paraId="429AC215" w14:textId="77777777" w:rsidR="001811FD" w:rsidRPr="00821DAE" w:rsidRDefault="00000000">
      <w:r w:rsidRPr="00821DAE">
        <w:t>- acceleration: skewness = 0.3477</w:t>
      </w:r>
    </w:p>
    <w:p w14:paraId="46148621" w14:textId="77777777" w:rsidR="001811FD" w:rsidRPr="00821DAE" w:rsidRDefault="00000000">
      <w:r w:rsidRPr="00821DAE">
        <w:t>- displacement: skewness = 0.7044</w:t>
      </w:r>
    </w:p>
    <w:p w14:paraId="1C6A8C69" w14:textId="77777777" w:rsidR="001811FD" w:rsidRPr="00821DAE" w:rsidRDefault="00000000">
      <w:pPr>
        <w:pStyle w:val="Heading2"/>
        <w:rPr>
          <w:color w:val="auto"/>
        </w:rPr>
      </w:pPr>
      <w:r w:rsidRPr="00821DAE">
        <w:rPr>
          <w:color w:val="auto"/>
        </w:rPr>
        <w:t>3. Visualization Results and Inferences (textual only)</w:t>
      </w:r>
    </w:p>
    <w:p w14:paraId="3E996B9D" w14:textId="77777777" w:rsidR="001811FD" w:rsidRPr="00821DAE" w:rsidRDefault="00000000">
      <w:r w:rsidRPr="00821DAE">
        <w:t>Graphical plots were generated in the notebook; below are textual interpretations based on computed moments:</w:t>
      </w:r>
      <w:r w:rsidRPr="00821DAE">
        <w:br/>
        <w:t>- MPG: skewness indicates whether distribution is right or left skewed; kurtosis indicates tail heaviness.</w:t>
      </w:r>
      <w:r w:rsidRPr="00821DAE">
        <w:br/>
      </w:r>
    </w:p>
    <w:p w14:paraId="1EC24D37" w14:textId="77777777" w:rsidR="001811FD" w:rsidRPr="00821DAE" w:rsidRDefault="00000000">
      <w:r w:rsidRPr="00821DAE">
        <w:t>- mpg: skewness = 1.2153, kurtosis = 5.2689</w:t>
      </w:r>
    </w:p>
    <w:p w14:paraId="1F18EF07" w14:textId="77777777" w:rsidR="001811FD" w:rsidRPr="00821DAE" w:rsidRDefault="00000000">
      <w:r w:rsidRPr="00821DAE">
        <w:t>- weight: skewness = 2.9773, kurtosis = 20.7501</w:t>
      </w:r>
    </w:p>
    <w:p w14:paraId="1A96B44A" w14:textId="77777777" w:rsidR="001811FD" w:rsidRPr="00821DAE" w:rsidRDefault="00000000">
      <w:r w:rsidRPr="00821DAE">
        <w:t>- horsepower: skewness = 1.1786, kurtosis = 1.0919</w:t>
      </w:r>
    </w:p>
    <w:p w14:paraId="228F3F12" w14:textId="77777777" w:rsidR="001811FD" w:rsidRPr="00821DAE" w:rsidRDefault="00000000">
      <w:r w:rsidRPr="00821DAE">
        <w:t>- acceleration: skewness = 0.3477, kurtosis = 0.5788</w:t>
      </w:r>
    </w:p>
    <w:p w14:paraId="6C735440" w14:textId="77777777" w:rsidR="001811FD" w:rsidRPr="00821DAE" w:rsidRDefault="00000000">
      <w:r w:rsidRPr="00821DAE">
        <w:lastRenderedPageBreak/>
        <w:t>- displacement: skewness = 0.7044, kurtosis = -0.7569</w:t>
      </w:r>
    </w:p>
    <w:p w14:paraId="1F741CBA" w14:textId="77777777" w:rsidR="001811FD" w:rsidRPr="00821DAE" w:rsidRDefault="00000000">
      <w:pPr>
        <w:pStyle w:val="Heading2"/>
        <w:rPr>
          <w:color w:val="auto"/>
        </w:rPr>
      </w:pPr>
      <w:r w:rsidRPr="00821DAE">
        <w:rPr>
          <w:color w:val="auto"/>
        </w:rPr>
        <w:t>4. Inferences Drawn from Descriptive Statistics and Visualizations</w:t>
      </w:r>
    </w:p>
    <w:p w14:paraId="447EE09D" w14:textId="77777777" w:rsidR="001811FD" w:rsidRPr="00821DAE" w:rsidRDefault="00000000">
      <w:r w:rsidRPr="00821DAE">
        <w:t>Key inferences:</w:t>
      </w:r>
      <w:r w:rsidRPr="00821DAE">
        <w:br/>
        <w:t>- Negative relationship observed between mpg and weight (confirmed in correlation section).</w:t>
      </w:r>
      <w:r w:rsidRPr="00821DAE">
        <w:br/>
        <w:t>- Higher displacement and horsepower generally associate with lower mpg.</w:t>
      </w:r>
      <w:r w:rsidRPr="00821DAE">
        <w:br/>
        <w:t>- Distributions for several variables deviate from normality (skewness not close to 0), suggesting use of robust statistics where necessary.</w:t>
      </w:r>
    </w:p>
    <w:p w14:paraId="527BC718" w14:textId="77777777" w:rsidR="001811FD" w:rsidRPr="00821DAE" w:rsidRDefault="00000000">
      <w:pPr>
        <w:pStyle w:val="Heading2"/>
        <w:rPr>
          <w:color w:val="auto"/>
        </w:rPr>
      </w:pPr>
      <w:r w:rsidRPr="00821DAE">
        <w:rPr>
          <w:color w:val="auto"/>
        </w:rPr>
        <w:t>5. Outlier Detection and Treatment</w:t>
      </w:r>
    </w:p>
    <w:p w14:paraId="7191B84F" w14:textId="77777777" w:rsidR="001811FD" w:rsidRPr="00821DAE" w:rsidRDefault="00000000">
      <w:r w:rsidRPr="00821DAE">
        <w:t>- weight: Q1=2223.000, Q3=3570.000, IQR=1347.000, lower_bound=202.500, upper_bound=5590.500, number of outliers=3 (out of 357)</w:t>
      </w:r>
    </w:p>
    <w:p w14:paraId="7E58B1AC" w14:textId="77777777" w:rsidR="001811FD" w:rsidRPr="00821DAE" w:rsidRDefault="00000000">
      <w:r w:rsidRPr="00821DAE">
        <w:t>- horsepower: Q1=77.000, Q3=115.000, IQR=38.000, lower_bound=20.000, upper_bound=172.000, number of outliers=21 (out of 357)</w:t>
      </w:r>
    </w:p>
    <w:p w14:paraId="2BA500CE" w14:textId="77777777" w:rsidR="001811FD" w:rsidRPr="00821DAE" w:rsidRDefault="00000000">
      <w:r w:rsidRPr="00821DAE">
        <w:t>- acceleration: Q1=14.000, Q3=17.000, IQR=3.000, lower_bound=9.500, upper_bound=21.500, number of outliers=11 (out of 357)</w:t>
      </w:r>
    </w:p>
    <w:p w14:paraId="741CB946" w14:textId="77777777" w:rsidR="001811FD" w:rsidRPr="00821DAE" w:rsidRDefault="00000000">
      <w:r w:rsidRPr="00821DAE">
        <w:t>After removing outliers from weight, horsepower, and acceleration simultaneously, the dataset shape changed from (357, 9) to (325, 9).</w:t>
      </w:r>
    </w:p>
    <w:p w14:paraId="0CFC957D" w14:textId="77777777" w:rsidR="001811FD" w:rsidRPr="00821DAE" w:rsidRDefault="00000000">
      <w:r w:rsidRPr="00821DAE">
        <w:t>Removing outliers reduces variance and can change summary statistics — interpretations focusing on central tendency become more robust, but genuine extreme values may be lost.</w:t>
      </w:r>
    </w:p>
    <w:p w14:paraId="50FF94FB" w14:textId="77777777" w:rsidR="001811FD" w:rsidRPr="00821DAE" w:rsidRDefault="00000000">
      <w:pPr>
        <w:pStyle w:val="Heading2"/>
        <w:rPr>
          <w:color w:val="auto"/>
        </w:rPr>
      </w:pPr>
      <w:r w:rsidRPr="00821DAE">
        <w:rPr>
          <w:color w:val="auto"/>
        </w:rPr>
        <w:t>6. Normality Check using Q-Q Plot (textual conclusions)</w:t>
      </w:r>
    </w:p>
    <w:p w14:paraId="78034057" w14:textId="77777777" w:rsidR="001811FD" w:rsidRPr="00821DAE" w:rsidRDefault="00000000">
      <w:r w:rsidRPr="00821DAE">
        <w:t>- D'Agostino's K^2 test for MPG: statistic=107.3295, p-value=0.000000.</w:t>
      </w:r>
    </w:p>
    <w:p w14:paraId="2FC83DAC" w14:textId="77777777" w:rsidR="001811FD" w:rsidRPr="00821DAE" w:rsidRDefault="00000000">
      <w:r w:rsidRPr="00821DAE">
        <w:t>- Shapiro-Wilk test for MPG (sample &lt;=5000): statistic=0.9287, p-value=0.000000.</w:t>
      </w:r>
    </w:p>
    <w:p w14:paraId="2FF2B0E6" w14:textId="77777777" w:rsidR="001811FD" w:rsidRPr="00821DAE" w:rsidRDefault="00000000">
      <w:r w:rsidRPr="00821DAE">
        <w:t>Interpretation: A small p-value (p &lt; 0.05) indicates deviation from normality. Based on the above tests and skewness, MPG is not perfectly normal; Q-Q plot would show deviations from the 45° line.</w:t>
      </w:r>
    </w:p>
    <w:p w14:paraId="0C7930FD" w14:textId="77777777" w:rsidR="001811FD" w:rsidRPr="00821DAE" w:rsidRDefault="00000000">
      <w:pPr>
        <w:pStyle w:val="Heading2"/>
        <w:rPr>
          <w:color w:val="auto"/>
        </w:rPr>
      </w:pPr>
      <w:r w:rsidRPr="00821DAE">
        <w:rPr>
          <w:color w:val="auto"/>
        </w:rPr>
        <w:t>7. Correlation Mapping</w:t>
      </w:r>
    </w:p>
    <w:p w14:paraId="20590DB0" w14:textId="77777777" w:rsidR="001811FD" w:rsidRPr="00821DAE" w:rsidRDefault="00000000">
      <w:r w:rsidRPr="00821DAE">
        <w:t>Correlation matrix (selected variables):</w:t>
      </w:r>
    </w:p>
    <w:p w14:paraId="136EE01F" w14:textId="77777777" w:rsidR="001811FD" w:rsidRPr="00821DAE" w:rsidRDefault="00000000">
      <w:r w:rsidRPr="00821DAE">
        <w:t>- mpg: mpg:1.000, weight:-0.488, horsepower:-0.665, acceleration:0.353, displacement:-0.737</w:t>
      </w:r>
    </w:p>
    <w:p w14:paraId="1F98CE2B" w14:textId="77777777" w:rsidR="001811FD" w:rsidRPr="00821DAE" w:rsidRDefault="00000000">
      <w:r w:rsidRPr="00821DAE">
        <w:t>- weight: mpg:-0.488, weight:1.000, horsepower:0.755, acceleration:-0.333, displacement:0.780</w:t>
      </w:r>
    </w:p>
    <w:p w14:paraId="442A1758" w14:textId="77777777" w:rsidR="001811FD" w:rsidRPr="00821DAE" w:rsidRDefault="00000000">
      <w:r w:rsidRPr="00821DAE">
        <w:t>- horsepower: mpg:-0.665, weight:0.755, horsepower:1.000, acceleration:-0.657, displacement:0.879</w:t>
      </w:r>
    </w:p>
    <w:p w14:paraId="1DCE6F00" w14:textId="77777777" w:rsidR="001811FD" w:rsidRPr="00821DAE" w:rsidRDefault="00000000">
      <w:r w:rsidRPr="00821DAE">
        <w:lastRenderedPageBreak/>
        <w:t>- acceleration: mpg:0.353, weight:-0.333, horsepower:-0.657, acceleration:1.000, displacement:-0.523</w:t>
      </w:r>
    </w:p>
    <w:p w14:paraId="13851949" w14:textId="77777777" w:rsidR="001811FD" w:rsidRPr="00821DAE" w:rsidRDefault="00000000">
      <w:r w:rsidRPr="00821DAE">
        <w:t>- displacement: mpg:-0.737, weight:0.780, horsepower:0.879, acceleration:-0.523, displacement:1.000</w:t>
      </w:r>
    </w:p>
    <w:p w14:paraId="7427C787" w14:textId="77777777" w:rsidR="001811FD" w:rsidRPr="00821DAE" w:rsidRDefault="00000000">
      <w:r w:rsidRPr="00821DAE">
        <w:t>Correlations with MPG (descending):</w:t>
      </w:r>
    </w:p>
    <w:p w14:paraId="351E8738" w14:textId="77777777" w:rsidR="001811FD" w:rsidRPr="00821DAE" w:rsidRDefault="00000000">
      <w:r w:rsidRPr="00821DAE">
        <w:t>- acceleration: 0.3531</w:t>
      </w:r>
    </w:p>
    <w:p w14:paraId="6F364EE0" w14:textId="77777777" w:rsidR="001811FD" w:rsidRPr="00821DAE" w:rsidRDefault="00000000">
      <w:r w:rsidRPr="00821DAE">
        <w:t>- weight: -0.4884</w:t>
      </w:r>
    </w:p>
    <w:p w14:paraId="117CD7EC" w14:textId="77777777" w:rsidR="001811FD" w:rsidRPr="00821DAE" w:rsidRDefault="00000000">
      <w:r w:rsidRPr="00821DAE">
        <w:t>- horsepower: -0.6648</w:t>
      </w:r>
    </w:p>
    <w:p w14:paraId="7D74259D" w14:textId="77777777" w:rsidR="001811FD" w:rsidRPr="00821DAE" w:rsidRDefault="00000000">
      <w:r w:rsidRPr="00821DAE">
        <w:t>- displacement: -0.7373</w:t>
      </w:r>
    </w:p>
    <w:p w14:paraId="6BD3F0AB" w14:textId="7BAE2757" w:rsidR="001811FD" w:rsidRPr="00821DAE" w:rsidRDefault="00000000">
      <w:r w:rsidRPr="00821DAE">
        <w:t>Strongest positive correlation with MPG: acceleration = 0.3</w:t>
      </w:r>
      <w:r w:rsidR="009A681D" w:rsidRPr="00821DAE">
        <w:t>7</w:t>
      </w:r>
    </w:p>
    <w:p w14:paraId="3CC4BB0B" w14:textId="07B370DB" w:rsidR="001811FD" w:rsidRPr="00821DAE" w:rsidRDefault="00000000">
      <w:r w:rsidRPr="00821DAE">
        <w:t>Strongest negative correlation with MPG: displacement = -0.7</w:t>
      </w:r>
      <w:r w:rsidR="009A681D" w:rsidRPr="00821DAE">
        <w:t>0</w:t>
      </w:r>
    </w:p>
    <w:p w14:paraId="624876A0" w14:textId="77777777" w:rsidR="001811FD" w:rsidRPr="00821DAE" w:rsidRDefault="00000000">
      <w:pPr>
        <w:pStyle w:val="Heading2"/>
        <w:rPr>
          <w:color w:val="auto"/>
          <w:sz w:val="32"/>
          <w:szCs w:val="32"/>
        </w:rPr>
      </w:pPr>
      <w:r w:rsidRPr="00821DAE">
        <w:rPr>
          <w:color w:val="auto"/>
          <w:sz w:val="32"/>
          <w:szCs w:val="32"/>
        </w:rPr>
        <w:t>Unit 2: Point Estimation, MLE, Confidence Intervals</w:t>
      </w:r>
    </w:p>
    <w:p w14:paraId="10FBCBF8" w14:textId="77777777" w:rsidR="001811FD" w:rsidRPr="00821DAE" w:rsidRDefault="00000000">
      <w:pPr>
        <w:rPr>
          <w:b/>
          <w:bCs/>
          <w:sz w:val="24"/>
          <w:szCs w:val="24"/>
        </w:rPr>
      </w:pPr>
      <w:r w:rsidRPr="00821DAE">
        <w:rPr>
          <w:b/>
          <w:bCs/>
          <w:sz w:val="24"/>
          <w:szCs w:val="24"/>
        </w:rPr>
        <w:t>8. Confidence Interval for Average MPG (95%):</w:t>
      </w:r>
    </w:p>
    <w:p w14:paraId="26CC9587" w14:textId="77777777" w:rsidR="001811FD" w:rsidRPr="00821DAE" w:rsidRDefault="00000000">
      <w:r w:rsidRPr="00821DAE">
        <w:t>- Sample mean MPG = 24.0376, sample std = 8.4685, n = 357</w:t>
      </w:r>
    </w:p>
    <w:p w14:paraId="11912ADF" w14:textId="530F7913" w:rsidR="001811FD" w:rsidRPr="00821DAE" w:rsidRDefault="00000000">
      <w:r w:rsidRPr="00821DAE">
        <w:t xml:space="preserve">- 95% CI for mean MPG: </w:t>
      </w:r>
      <w:r w:rsidR="009A681D" w:rsidRPr="00821DAE">
        <w:t>(22.984756609879412, 24.65765829223141)</w:t>
      </w:r>
    </w:p>
    <w:p w14:paraId="092663CA" w14:textId="77777777" w:rsidR="001811FD" w:rsidRPr="00821DAE" w:rsidRDefault="00000000">
      <w:r w:rsidRPr="00821DAE">
        <w:t>Interpretation: We are 95% confident that the true mean MPG for similar cars lies within this interval.</w:t>
      </w:r>
    </w:p>
    <w:p w14:paraId="20CEE765" w14:textId="77777777" w:rsidR="001811FD" w:rsidRPr="00821DAE" w:rsidRDefault="00000000">
      <w:pPr>
        <w:rPr>
          <w:b/>
          <w:bCs/>
          <w:sz w:val="24"/>
          <w:szCs w:val="24"/>
        </w:rPr>
      </w:pPr>
      <w:r w:rsidRPr="00821DAE">
        <w:rPr>
          <w:b/>
          <w:bCs/>
          <w:sz w:val="24"/>
          <w:szCs w:val="24"/>
        </w:rPr>
        <w:t>9. Margin of Error for mean horsepower at various confidence levels:</w:t>
      </w:r>
    </w:p>
    <w:p w14:paraId="3C8FCB35" w14:textId="77777777" w:rsidR="001811FD" w:rsidRPr="00821DAE" w:rsidRDefault="00000000">
      <w:r w:rsidRPr="00821DAE">
        <w:t>- 90% CI margin of error for horsepower mean: 3.2356</w:t>
      </w:r>
    </w:p>
    <w:p w14:paraId="73738EF6" w14:textId="77777777" w:rsidR="001811FD" w:rsidRPr="00821DAE" w:rsidRDefault="00000000">
      <w:r w:rsidRPr="00821DAE">
        <w:t>- 95% CI margin of error for horsepower mean: 3.8585</w:t>
      </w:r>
    </w:p>
    <w:p w14:paraId="334063FC" w14:textId="77777777" w:rsidR="001811FD" w:rsidRPr="00821DAE" w:rsidRDefault="00000000">
      <w:r w:rsidRPr="00821DAE">
        <w:t>- 99% CI margin of error for horsepower mean: 5.0809</w:t>
      </w:r>
    </w:p>
    <w:p w14:paraId="484894AF" w14:textId="77777777" w:rsidR="001811FD" w:rsidRPr="00821DAE" w:rsidRDefault="00000000">
      <w:r w:rsidRPr="00821DAE">
        <w:t>Observation: Margin of error increases with higher confidence level, reflecting the precision–confidence trade-off.</w:t>
      </w:r>
    </w:p>
    <w:p w14:paraId="237CEB1F" w14:textId="77777777" w:rsidR="001811FD" w:rsidRPr="009D354E" w:rsidRDefault="00000000">
      <w:pPr>
        <w:pStyle w:val="Heading2"/>
        <w:rPr>
          <w:color w:val="auto"/>
          <w:sz w:val="32"/>
          <w:szCs w:val="32"/>
        </w:rPr>
      </w:pPr>
      <w:r w:rsidRPr="009D354E">
        <w:rPr>
          <w:color w:val="auto"/>
          <w:sz w:val="32"/>
          <w:szCs w:val="32"/>
        </w:rPr>
        <w:t>Unit 3: Hypothesis Testing and Simple Linear Regression</w:t>
      </w:r>
    </w:p>
    <w:p w14:paraId="0A54CD2C" w14:textId="77777777" w:rsidR="001811FD" w:rsidRPr="00821DAE" w:rsidRDefault="00000000">
      <w:pPr>
        <w:rPr>
          <w:b/>
          <w:bCs/>
          <w:sz w:val="24"/>
          <w:szCs w:val="24"/>
        </w:rPr>
      </w:pPr>
      <w:r w:rsidRPr="00821DAE">
        <w:rPr>
          <w:b/>
          <w:bCs/>
          <w:sz w:val="24"/>
          <w:szCs w:val="24"/>
        </w:rPr>
        <w:t>10. Origin-based MPG Difference (U.S. vs Japan):</w:t>
      </w:r>
    </w:p>
    <w:p w14:paraId="724FBA58" w14:textId="77777777" w:rsidR="001811FD" w:rsidRPr="00821DAE" w:rsidRDefault="00000000">
      <w:r w:rsidRPr="00821DAE">
        <w:t>- Groups: USA (n=215, mean=20.5731) vs Japan (n=59, mean=31.1322)</w:t>
      </w:r>
    </w:p>
    <w:p w14:paraId="77ACA5FF" w14:textId="77777777" w:rsidR="001811FD" w:rsidRPr="00821DAE" w:rsidRDefault="00000000">
      <w:r w:rsidRPr="00821DAE">
        <w:t>- Welch's t-test result: t-statistic = -12.6362, p-value = 0.000000</w:t>
      </w:r>
    </w:p>
    <w:p w14:paraId="3569145C" w14:textId="77777777" w:rsidR="001811FD" w:rsidRPr="00821DAE" w:rsidRDefault="00000000">
      <w:r w:rsidRPr="00821DAE">
        <w:lastRenderedPageBreak/>
        <w:t>Interpretation: At α=0.05, we reject H0 and conclude there is a statistically significant difference in mean MPG between US and Japan cars.</w:t>
      </w:r>
    </w:p>
    <w:p w14:paraId="1B3ED67B" w14:textId="77777777" w:rsidR="001811FD" w:rsidRPr="00821DAE" w:rsidRDefault="00000000">
      <w:pPr>
        <w:rPr>
          <w:b/>
          <w:bCs/>
          <w:sz w:val="24"/>
          <w:szCs w:val="24"/>
        </w:rPr>
      </w:pPr>
      <w:r w:rsidRPr="00821DAE">
        <w:rPr>
          <w:b/>
          <w:bCs/>
          <w:sz w:val="24"/>
          <w:szCs w:val="24"/>
        </w:rPr>
        <w:t>11. Relationship between Weight and MPG:</w:t>
      </w:r>
    </w:p>
    <w:p w14:paraId="54B6E3FB" w14:textId="77777777" w:rsidR="001811FD" w:rsidRPr="00821DAE" w:rsidRDefault="00000000">
      <w:r w:rsidRPr="00821DAE">
        <w:t>- Pearson correlation coefficient between weight and mpg: r = -0.4884, p-value = 0.000000</w:t>
      </w:r>
    </w:p>
    <w:p w14:paraId="0754EFF9" w14:textId="77777777" w:rsidR="001811FD" w:rsidRPr="00821DAE" w:rsidRDefault="00000000">
      <w:r w:rsidRPr="00821DAE">
        <w:t>Interpretation: The correlation is negative and its magnitude indicates moderate association between weight and mpg.</w:t>
      </w:r>
    </w:p>
    <w:p w14:paraId="6086EA7D" w14:textId="77777777" w:rsidR="001811FD" w:rsidRPr="00821DAE" w:rsidRDefault="00000000">
      <w:pPr>
        <w:rPr>
          <w:b/>
          <w:bCs/>
          <w:sz w:val="24"/>
          <w:szCs w:val="24"/>
        </w:rPr>
      </w:pPr>
      <w:r w:rsidRPr="00821DAE">
        <w:rPr>
          <w:b/>
          <w:bCs/>
          <w:sz w:val="24"/>
          <w:szCs w:val="24"/>
        </w:rPr>
        <w:t>12. Regression Model for MPG Prediction using Weight:</w:t>
      </w:r>
    </w:p>
    <w:p w14:paraId="32DE9EBE" w14:textId="77777777" w:rsidR="001811FD" w:rsidRPr="00821DAE" w:rsidRDefault="00000000">
      <w:r w:rsidRPr="00821DAE">
        <w:t>- Regression equation: MPG = 35.9986 + (-0.003975) * Weight</w:t>
      </w:r>
    </w:p>
    <w:p w14:paraId="217CB6FE" w14:textId="77777777" w:rsidR="001811FD" w:rsidRPr="00821DAE" w:rsidRDefault="00000000">
      <w:r w:rsidRPr="00821DAE">
        <w:t>- R-squared (R²) = 0.2385</w:t>
      </w:r>
    </w:p>
    <w:p w14:paraId="4884EB31" w14:textId="77777777" w:rsidR="001811FD" w:rsidRPr="00821DAE" w:rsidRDefault="00000000">
      <w:r w:rsidRPr="00821DAE">
        <w:t>Interpretation: The R² indicates the proportion of variance in MPG explained by weight alone. Limitations: model ignores other predictors, potential non-linearities, and confounding factors.</w:t>
      </w:r>
    </w:p>
    <w:p w14:paraId="2E3F8421" w14:textId="77777777" w:rsidR="001811FD" w:rsidRPr="00821DAE" w:rsidRDefault="00000000">
      <w:pPr>
        <w:pStyle w:val="Heading2"/>
        <w:rPr>
          <w:color w:val="auto"/>
        </w:rPr>
      </w:pPr>
      <w:r w:rsidRPr="00821DAE">
        <w:rPr>
          <w:color w:val="auto"/>
        </w:rPr>
        <w:t>Overall Conclusion</w:t>
      </w:r>
    </w:p>
    <w:p w14:paraId="55BCAAD9" w14:textId="77777777" w:rsidR="001811FD" w:rsidRPr="00821DAE" w:rsidRDefault="00000000">
      <w:r w:rsidRPr="00821DAE">
        <w:t>The analysis provided numeric answers for descriptive statistics, confidence intervals, hypothesis tests, and a simple linear regression model. Key findings include a negative relationship between weight and MPG, evidence of non-normality for some variables, and the computed confidence intervals and margins of error as reported above.</w:t>
      </w:r>
    </w:p>
    <w:sectPr w:rsidR="001811FD" w:rsidRPr="00821D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ED0696"/>
    <w:multiLevelType w:val="hybridMultilevel"/>
    <w:tmpl w:val="E92CD9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631304">
    <w:abstractNumId w:val="8"/>
  </w:num>
  <w:num w:numId="2" w16cid:durableId="424813418">
    <w:abstractNumId w:val="6"/>
  </w:num>
  <w:num w:numId="3" w16cid:durableId="1436754179">
    <w:abstractNumId w:val="5"/>
  </w:num>
  <w:num w:numId="4" w16cid:durableId="1406612365">
    <w:abstractNumId w:val="4"/>
  </w:num>
  <w:num w:numId="5" w16cid:durableId="1907497744">
    <w:abstractNumId w:val="7"/>
  </w:num>
  <w:num w:numId="6" w16cid:durableId="1589923399">
    <w:abstractNumId w:val="3"/>
  </w:num>
  <w:num w:numId="7" w16cid:durableId="584340892">
    <w:abstractNumId w:val="2"/>
  </w:num>
  <w:num w:numId="8" w16cid:durableId="890186963">
    <w:abstractNumId w:val="1"/>
  </w:num>
  <w:num w:numId="9" w16cid:durableId="1161968200">
    <w:abstractNumId w:val="0"/>
  </w:num>
  <w:num w:numId="10" w16cid:durableId="1325280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1FD"/>
    <w:rsid w:val="00190A4A"/>
    <w:rsid w:val="0029639D"/>
    <w:rsid w:val="00326F90"/>
    <w:rsid w:val="00725DB2"/>
    <w:rsid w:val="00821DAE"/>
    <w:rsid w:val="009A681D"/>
    <w:rsid w:val="009D354E"/>
    <w:rsid w:val="00AA1D8D"/>
    <w:rsid w:val="00B37F1D"/>
    <w:rsid w:val="00B47730"/>
    <w:rsid w:val="00C42E84"/>
    <w:rsid w:val="00CB0664"/>
    <w:rsid w:val="00CD4376"/>
    <w:rsid w:val="00CF59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FA776"/>
  <w14:defaultImageDpi w14:val="300"/>
  <w15:docId w15:val="{6FEB9A52-9C42-4605-8C12-307AB994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Vivian Sobers</cp:lastModifiedBy>
  <cp:revision>3</cp:revision>
  <dcterms:created xsi:type="dcterms:W3CDTF">2025-11-05T10:50:00Z</dcterms:created>
  <dcterms:modified xsi:type="dcterms:W3CDTF">2025-11-05T10:55:00Z</dcterms:modified>
  <cp:category/>
</cp:coreProperties>
</file>