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C22D5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B1034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Método de Pago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C1E7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Autor: </w:t>
            </w:r>
            <w:r w:rsidR="006C2452" w:rsidRPr="006C2452">
              <w:rPr>
                <w:rFonts w:ascii="Arial" w:hAnsi="Arial" w:cs="Arial"/>
                <w:sz w:val="22"/>
              </w:rPr>
              <w:t>jhon Chavez</w:t>
            </w:r>
            <w:bookmarkStart w:id="0" w:name="_GoBack"/>
            <w:bookmarkEnd w:id="0"/>
          </w:p>
          <w:p w:rsidR="00AC1E72" w:rsidRDefault="00AC1E7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 :</w:t>
            </w:r>
            <w:r w:rsidR="00FD7345">
              <w:rPr>
                <w:rFonts w:ascii="Arial" w:hAnsi="Arial" w:cs="Arial"/>
                <w:sz w:val="22"/>
              </w:rPr>
              <w:t xml:space="preserve"> Viviana Bedoya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5376A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</w:t>
            </w:r>
            <w:r w:rsidR="00A350F1">
              <w:rPr>
                <w:rFonts w:ascii="Arial" w:hAnsi="Arial" w:cs="Arial"/>
                <w:sz w:val="22"/>
              </w:rPr>
              <w:t>0</w:t>
            </w:r>
            <w:r>
              <w:rPr>
                <w:rFonts w:ascii="Arial" w:hAnsi="Arial" w:cs="Arial"/>
                <w:sz w:val="22"/>
              </w:rPr>
              <w:t>2/2019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5376A4">
              <w:rPr>
                <w:rFonts w:ascii="Arial" w:hAnsi="Arial" w:cs="Arial"/>
                <w:sz w:val="22"/>
              </w:rPr>
              <w:t>,2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350F1" w:rsidP="005376A4">
            <w:pPr>
              <w:tabs>
                <w:tab w:val="center" w:pos="29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  <w:r w:rsidR="005376A4">
              <w:rPr>
                <w:rFonts w:ascii="Arial" w:hAnsi="Arial" w:cs="Arial"/>
                <w:sz w:val="22"/>
              </w:rPr>
              <w:tab/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B1034D" w:rsidRPr="00450EB5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B1034D" w:rsidRPr="00450EB5" w:rsidRDefault="00B1034D" w:rsidP="00B1034D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 w:rsidRPr="00450EB5">
              <w:rPr>
                <w:rFonts w:ascii="Arial" w:hAnsi="Arial" w:cs="Arial"/>
                <w:szCs w:val="20"/>
                <w:lang w:val="es-ES_tradnl"/>
              </w:rPr>
              <w:t>El usuario podrá validar dentro del sistema los diferentes métodos de pago y elegir el que desea para su mayor seguridad.</w:t>
            </w:r>
          </w:p>
        </w:tc>
      </w:tr>
      <w:tr w:rsidR="00B1034D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1034D" w:rsidRDefault="00B1034D" w:rsidP="00B1034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</w:t>
            </w:r>
            <w:r w:rsidR="00AC1E72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CU003,</w:t>
            </w:r>
            <w:r w:rsidR="00AC1E72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CU004,</w:t>
            </w:r>
            <w:r w:rsidR="00AC1E72">
              <w:rPr>
                <w:rFonts w:ascii="Arial" w:hAnsi="Arial" w:cs="Arial"/>
                <w:sz w:val="22"/>
                <w:lang w:val="es-MX"/>
              </w:rPr>
              <w:t xml:space="preserve"> </w:t>
            </w:r>
            <w:r>
              <w:rPr>
                <w:rFonts w:ascii="Arial" w:hAnsi="Arial" w:cs="Arial"/>
                <w:sz w:val="22"/>
                <w:lang w:val="es-MX"/>
              </w:rPr>
              <w:t>CU</w:t>
            </w:r>
            <w:r w:rsidR="00FD7345">
              <w:rPr>
                <w:rFonts w:ascii="Arial" w:hAnsi="Arial" w:cs="Arial"/>
                <w:sz w:val="22"/>
                <w:lang w:val="es-MX"/>
              </w:rPr>
              <w:t>005, CU006, CU025, CU</w:t>
            </w:r>
            <w:r>
              <w:rPr>
                <w:rFonts w:ascii="Arial" w:hAnsi="Arial" w:cs="Arial"/>
                <w:sz w:val="22"/>
                <w:lang w:val="es-MX"/>
              </w:rPr>
              <w:t>026</w:t>
            </w:r>
          </w:p>
          <w:p w:rsidR="00B1034D" w:rsidRPr="006F2513" w:rsidRDefault="00B1034D" w:rsidP="00B1034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CU027, CU028</w:t>
            </w:r>
          </w:p>
        </w:tc>
      </w:tr>
      <w:tr w:rsidR="00B1034D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B1034D" w:rsidRPr="006F2513" w:rsidRDefault="00B1034D" w:rsidP="00B1034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B1034D" w:rsidRPr="006F2513" w:rsidRDefault="00B1034D" w:rsidP="00B1034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B1034D" w:rsidRPr="00DE7C12" w:rsidRDefault="00B1034D" w:rsidP="00B1034D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B1034D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B1034D" w:rsidRDefault="00B1034D" w:rsidP="00B103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cliente.</w:t>
            </w:r>
          </w:p>
        </w:tc>
      </w:tr>
      <w:tr w:rsidR="00B1034D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B1034D" w:rsidRDefault="00B1034D" w:rsidP="00B103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B1034D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>Ingresa al url de login</w:t>
            </w:r>
          </w:p>
          <w:p w:rsidR="00B1034D" w:rsidRPr="002230F6" w:rsidRDefault="00B1034D" w:rsidP="00B1034D">
            <w:pPr>
              <w:rPr>
                <w:rFonts w:ascii="Arial" w:hAnsi="Arial" w:cs="Arial"/>
                <w:sz w:val="22"/>
              </w:rPr>
            </w:pPr>
          </w:p>
          <w:p w:rsidR="00B1034D" w:rsidRPr="002230F6" w:rsidRDefault="00B1034D" w:rsidP="00B1034D">
            <w:pPr>
              <w:rPr>
                <w:rFonts w:ascii="Arial" w:hAnsi="Arial" w:cs="Arial"/>
                <w:sz w:val="22"/>
              </w:rPr>
            </w:pPr>
          </w:p>
          <w:p w:rsidR="00B1034D" w:rsidRDefault="00B1034D" w:rsidP="00B1034D">
            <w:pPr>
              <w:rPr>
                <w:rFonts w:ascii="Arial" w:hAnsi="Arial" w:cs="Arial"/>
                <w:sz w:val="22"/>
              </w:rPr>
            </w:pPr>
          </w:p>
          <w:p w:rsidR="00B1034D" w:rsidRDefault="00B1034D" w:rsidP="00B1034D">
            <w:pPr>
              <w:rPr>
                <w:rFonts w:ascii="Arial" w:hAnsi="Arial" w:cs="Arial"/>
                <w:sz w:val="22"/>
              </w:rPr>
            </w:pPr>
          </w:p>
          <w:p w:rsidR="00B1034D" w:rsidRPr="00F220F4" w:rsidRDefault="00B1034D" w:rsidP="00B1034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1034D" w:rsidRDefault="00B1034D" w:rsidP="00B1034D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1 casilla para verificar el producto</w:t>
            </w:r>
          </w:p>
          <w:p w:rsidR="00B1034D" w:rsidRDefault="00B1034D" w:rsidP="00B1034D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B1034D" w:rsidRDefault="00B1034D" w:rsidP="00B1034D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 Método de Pago </w:t>
            </w:r>
          </w:p>
          <w:p w:rsidR="00B1034D" w:rsidRPr="006E16D6" w:rsidRDefault="00B1034D" w:rsidP="00B1034D">
            <w:pPr>
              <w:rPr>
                <w:rFonts w:ascii="Arial" w:hAnsi="Arial" w:cs="Arial"/>
                <w:bCs/>
                <w:sz w:val="22"/>
              </w:rPr>
            </w:pPr>
          </w:p>
          <w:p w:rsidR="00B1034D" w:rsidRPr="006E16D6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Opción de ingreso.</w:t>
            </w:r>
          </w:p>
        </w:tc>
      </w:tr>
      <w:tr w:rsidR="00B1034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B1034D" w:rsidRDefault="00B1034D" w:rsidP="00B103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B1034D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B1034D" w:rsidRPr="00450EB5" w:rsidRDefault="00B1034D" w:rsidP="00B1034D">
            <w:pPr>
              <w:pStyle w:val="Ttulo1"/>
            </w:pPr>
            <w:r w:rsidRPr="00450EB5">
              <w:t>Caminos Alternos</w:t>
            </w:r>
          </w:p>
          <w:p w:rsidR="00B1034D" w:rsidRPr="00450EB5" w:rsidRDefault="00B1034D" w:rsidP="00B1034D">
            <w:pPr>
              <w:rPr>
                <w:rFonts w:ascii="Arial" w:hAnsi="Arial" w:cs="Arial"/>
                <w:sz w:val="22"/>
              </w:rPr>
            </w:pPr>
            <w:r w:rsidRPr="00450EB5">
              <w:rPr>
                <w:rFonts w:ascii="Arial" w:hAnsi="Arial" w:cs="Arial"/>
                <w:sz w:val="22"/>
              </w:rPr>
              <w:t>1.3.1 El actor cancele antes de que finalice la ejecución</w:t>
            </w:r>
          </w:p>
          <w:p w:rsidR="00B1034D" w:rsidRPr="00450EB5" w:rsidRDefault="00B1034D" w:rsidP="00B1034D">
            <w:pPr>
              <w:rPr>
                <w:rFonts w:ascii="Arial" w:hAnsi="Arial" w:cs="Arial"/>
              </w:rPr>
            </w:pPr>
            <w:r w:rsidRPr="00450EB5">
              <w:rPr>
                <w:rFonts w:ascii="Arial" w:hAnsi="Arial" w:cs="Arial"/>
                <w:sz w:val="22"/>
              </w:rPr>
              <w:t>1.3.2 El actor presiona la opción que no sea correcta</w:t>
            </w:r>
            <w:r w:rsidRPr="00450EB5">
              <w:rPr>
                <w:rFonts w:ascii="Arial" w:hAnsi="Arial" w:cs="Arial"/>
              </w:rPr>
              <w:t>.</w:t>
            </w:r>
          </w:p>
          <w:p w:rsidR="00B1034D" w:rsidRPr="00450EB5" w:rsidRDefault="00B1034D" w:rsidP="00B1034D">
            <w:pPr>
              <w:rPr>
                <w:rFonts w:ascii="Arial" w:hAnsi="Arial" w:cs="Arial"/>
              </w:rPr>
            </w:pPr>
          </w:p>
        </w:tc>
      </w:tr>
      <w:tr w:rsidR="00B1034D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B1034D" w:rsidRPr="00450EB5" w:rsidRDefault="00B1034D" w:rsidP="00B1034D">
            <w:pPr>
              <w:pStyle w:val="Ttulo1"/>
              <w:rPr>
                <w:sz w:val="24"/>
              </w:rPr>
            </w:pPr>
            <w:r w:rsidRPr="00450EB5">
              <w:t>Excepciones</w:t>
            </w:r>
            <w:r w:rsidRPr="00450EB5">
              <w:rPr>
                <w:sz w:val="24"/>
              </w:rPr>
              <w:t xml:space="preserve">  </w:t>
            </w:r>
          </w:p>
          <w:p w:rsidR="00B1034D" w:rsidRPr="00450EB5" w:rsidRDefault="00B1034D" w:rsidP="00B1034D">
            <w:pPr>
              <w:rPr>
                <w:rFonts w:ascii="Arial" w:hAnsi="Arial" w:cs="Arial"/>
                <w:sz w:val="22"/>
              </w:rPr>
            </w:pPr>
            <w:r w:rsidRPr="00450EB5">
              <w:rPr>
                <w:rFonts w:ascii="Arial" w:hAnsi="Arial" w:cs="Arial"/>
                <w:sz w:val="22"/>
              </w:rPr>
              <w:t xml:space="preserve">1.2.1 La contraseña es incorrecta </w:t>
            </w:r>
          </w:p>
          <w:p w:rsidR="00B1034D" w:rsidRPr="00450EB5" w:rsidRDefault="00B1034D" w:rsidP="00B1034D">
            <w:pPr>
              <w:rPr>
                <w:rFonts w:ascii="Arial" w:hAnsi="Arial" w:cs="Arial"/>
                <w:sz w:val="22"/>
              </w:rPr>
            </w:pPr>
            <w:r w:rsidRPr="00450EB5">
              <w:rPr>
                <w:rFonts w:ascii="Arial" w:hAnsi="Arial" w:cs="Arial"/>
                <w:sz w:val="22"/>
              </w:rPr>
              <w:t>1.2.2 El número de documento no está registrado</w:t>
            </w:r>
          </w:p>
          <w:p w:rsidR="00B1034D" w:rsidRPr="00450EB5" w:rsidRDefault="00B1034D" w:rsidP="00B1034D">
            <w:pPr>
              <w:rPr>
                <w:rFonts w:ascii="Arial" w:hAnsi="Arial" w:cs="Arial"/>
              </w:rPr>
            </w:pPr>
            <w:r w:rsidRPr="00450EB5">
              <w:rPr>
                <w:rFonts w:ascii="Arial" w:hAnsi="Arial" w:cs="Arial"/>
                <w:sz w:val="22"/>
              </w:rPr>
              <w:t>1.2.3 El actor cierre el sistema</w:t>
            </w:r>
          </w:p>
        </w:tc>
      </w:tr>
      <w:tr w:rsidR="00B1034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B1034D" w:rsidRDefault="00B1034D" w:rsidP="00B1034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B1034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B1034D" w:rsidRDefault="00B1034D" w:rsidP="00B1034D">
            <w:pPr>
              <w:rPr>
                <w:rFonts w:ascii="Arial" w:hAnsi="Arial" w:cs="Arial"/>
                <w:sz w:val="22"/>
              </w:rPr>
            </w:pPr>
          </w:p>
        </w:tc>
      </w:tr>
      <w:tr w:rsidR="00B1034D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B1034D" w:rsidRDefault="00B1034D" w:rsidP="00B1034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B1034D" w:rsidRDefault="00B1034D" w:rsidP="00B1034D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6C2452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p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2C4B"/>
    <w:rsid w:val="00266E34"/>
    <w:rsid w:val="002C5D5C"/>
    <w:rsid w:val="003532B2"/>
    <w:rsid w:val="0039198F"/>
    <w:rsid w:val="00450EB5"/>
    <w:rsid w:val="00482EFC"/>
    <w:rsid w:val="005376A4"/>
    <w:rsid w:val="006C2452"/>
    <w:rsid w:val="007A173F"/>
    <w:rsid w:val="00976C8E"/>
    <w:rsid w:val="00A350F1"/>
    <w:rsid w:val="00A727A3"/>
    <w:rsid w:val="00AC1E72"/>
    <w:rsid w:val="00B1034D"/>
    <w:rsid w:val="00C22D5C"/>
    <w:rsid w:val="00CE0F95"/>
    <w:rsid w:val="00DB016D"/>
    <w:rsid w:val="00E50158"/>
    <w:rsid w:val="00E66ED9"/>
    <w:rsid w:val="00FA352B"/>
    <w:rsid w:val="00FD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B1F0D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B1034D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034D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APRENDIZ</cp:lastModifiedBy>
  <cp:revision>12</cp:revision>
  <dcterms:created xsi:type="dcterms:W3CDTF">2019-02-23T17:36:00Z</dcterms:created>
  <dcterms:modified xsi:type="dcterms:W3CDTF">2019-03-09T13:45:00Z</dcterms:modified>
</cp:coreProperties>
</file>