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Evaluación de controles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Para revisar las categorías de control, los tipos y los propósitos de cada uno, lea el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categorías de control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documento.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Activos circulantes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Los activos gestionados por el Departamento de TI incluyen: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Equipo local para necesidades comerciales en la oficina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Equipos de los empleados: dispositivos de usuario final (computadoras de escritorio/portátiles, teléfonos inteligentes), estaciones de trabajo remotas, auriculares, cables, teclados, ratones, estaciones de acoplamiento, cámaras de vigilancia,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Gestión de sistemas, software y servicios: contabilidad, telecomunicaciones, bases de datos, seguridad, comercio electrónico y gestión de inventarios.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acceso a Internet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Red interna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Gestión de acceso de proveedores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Servicios de alojamiento de centros de datos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Retención y almacenamiento de datos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Lectores de insignias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Mantenimiento de sistemas heredados: sistemas al final de su vida útil que requieren monitoreo humano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administrativos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Privilegios mínimos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Reduce el riesgo al garantizar que los proveedores y el personal no autorizado solo tengan acceso a los activos/datos que necesitan para realizar su trabajo.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5813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Planes de recuperación de desastres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continuidad del negocio para garantizar que los sistemas puedan funcionar en caso de un incidente/que haya un tiempo de inactividad limitado o nulo de productividad/impacto en los componentes del sistema, incluidos: entorno de la sala de computadoras (aire acondicionado, suministro de energía, etc.); hardware (servidores, equipos de empleados); conectividad (red interna, inalámbrica); solicitudes (correo electrónico, datos electrónicos); datos y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establecer reglas de seguridad de la contraseña para mejorar la seguridad/reducir la probabilidad de que la cuenta se vea comprometida mediante fuerza bruta o técnicas de ataque de diccionario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control de acceso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aumentar la confidencialidad y la integridad de los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gestión de cuentas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reducir la superficie de ataque y limitar el impacto general de los empleados descontentos/ex empleados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Separación de 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Asegúrese de que nadie tenga tanto acceso como para poder abusar del sistema para beneficio personal.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técnicos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Cortafuegos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Ya existen firewalls para filtrar el tráfico no deseado/malicioso que ingresa a la red interna.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detección de intrusiones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permite al equipo de TI identificar posibles intrusiones (por ejemplo, tráfico anómalo) rápidamente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Cifrado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hace que la información/datos confidenciales sean más seguros (por ejemplo, transacciones de pago en sitios web)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Copias de 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apoya la productividad continua en caso de un evento; se alinea con el plan de recuperación ante desastres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gestión de contraseñas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recuperación de contraseña, restablecimiento, bloqueo de notificaciones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Software antivirus (AV)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detectar y poner en cuarentena amenazas conocidas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Monitoreo, mantenimiento e intervención 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Preventivo/correctivo; Requerido para que los sistemas heredados identifiquen y mitiguen amenazas, riesgos y vulnerabilidades potenciales.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físicos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explicación.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Caja fuerte con control de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Reducir la superficie de ataque/impacto de las amenazas físicas.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Iluminación adecuada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limitar los lugares de “escondite” para disuadir las amenazas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Vigilancia por circuito cerrado de televisión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Preventivo/detective; puede reducir el riesgo de ciertos eventos; Se puede utilizar después del evento para investigación.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Gabinetes con cerradura (para equipos de red)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aumentar la integridad evitando que personal/individuos no autorizados accedan físicamente/modifiquen los equipos de la infraestructura de 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Señalización que indica proveedor de servicios de alarma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hace que la probabilidad de un ataque exitoso parezca 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Cerraduras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Los activos físicos y digitales son más seguros.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Detección y prevención de incendios (alarma contra incendios, sistema de rociadores,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Detective/Preventivo; Detectar incendio en la ubicación física de la juguetería para evitar daños al inventario, servidores,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