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211B49" w14:textId="77777777" w:rsidR="00540537" w:rsidRPr="00E43E9D" w:rsidRDefault="00540537" w:rsidP="00886B12">
      <w:pPr>
        <w:pStyle w:val="Ttulo1"/>
        <w:spacing w:line="360" w:lineRule="auto"/>
        <w:rPr>
          <w:rFonts w:ascii="Arial" w:hAnsi="Arial" w:cs="Arial"/>
          <w:b/>
          <w:bCs/>
          <w:color w:val="000000" w:themeColor="text1"/>
          <w:sz w:val="22"/>
          <w:szCs w:val="22"/>
        </w:rPr>
      </w:pPr>
      <w:r w:rsidRPr="00E43E9D">
        <w:rPr>
          <w:rFonts w:ascii="Arial" w:hAnsi="Arial" w:cs="Arial"/>
          <w:b/>
          <w:bCs/>
          <w:color w:val="000000" w:themeColor="text1"/>
          <w:sz w:val="22"/>
          <w:szCs w:val="22"/>
        </w:rPr>
        <w:t>Justificación de la Evaluación de Diagnóstico para el Curso de HTML, CSS y JavaScript</w:t>
      </w:r>
    </w:p>
    <w:p w14:paraId="524CAC25" w14:textId="39DCE1B5" w:rsidR="00E43E9D" w:rsidRPr="001B5DC2" w:rsidRDefault="00E43E9D" w:rsidP="00886B12">
      <w:pPr>
        <w:pStyle w:val="Ttulo2"/>
        <w:spacing w:line="360" w:lineRule="auto"/>
        <w:rPr>
          <w:rFonts w:ascii="Arial" w:hAnsi="Arial" w:cs="Arial"/>
          <w:b/>
          <w:bCs/>
          <w:color w:val="000000" w:themeColor="text1"/>
          <w:sz w:val="22"/>
          <w:szCs w:val="22"/>
        </w:rPr>
      </w:pPr>
      <w:r w:rsidRPr="001B5DC2">
        <w:rPr>
          <w:rFonts w:ascii="Arial" w:hAnsi="Arial" w:cs="Arial"/>
          <w:b/>
          <w:bCs/>
          <w:color w:val="000000" w:themeColor="text1"/>
          <w:sz w:val="22"/>
          <w:szCs w:val="22"/>
        </w:rPr>
        <w:t>Introducción</w:t>
      </w:r>
    </w:p>
    <w:p w14:paraId="198835A9" w14:textId="42BA8553" w:rsidR="00E43E9D" w:rsidRDefault="00E43E9D" w:rsidP="00886B12">
      <w:pPr>
        <w:spacing w:line="360" w:lineRule="auto"/>
        <w:jc w:val="both"/>
        <w:rPr>
          <w:rFonts w:ascii="Arial" w:hAnsi="Arial" w:cs="Arial"/>
          <w:color w:val="000000" w:themeColor="text1"/>
        </w:rPr>
      </w:pPr>
      <w:r w:rsidRPr="00E43E9D">
        <w:rPr>
          <w:rFonts w:ascii="Arial" w:hAnsi="Arial" w:cs="Arial"/>
          <w:color w:val="000000" w:themeColor="text1"/>
        </w:rPr>
        <w:t>El propósito de este informe es justificar la necesidad de llevar a cabo una evaluación de diagnóstico al inicio del curso de HTML, CSS y JavaScript. La evaluación de diagnóstico es una herramienta crucial que proporciona información sobre el nivel de conocimiento y habilidades de los estudiantes antes de comenzar el curso. Esto permite al instructor adaptar el contenido del curso según las necesidades específicas de los estudiantes, asegurando así una experiencia de aprendizaje efectiva y significativa</w:t>
      </w:r>
      <w:r w:rsidR="006D00F8">
        <w:rPr>
          <w:rFonts w:ascii="Arial" w:hAnsi="Arial" w:cs="Arial"/>
          <w:color w:val="000000" w:themeColor="text1"/>
        </w:rPr>
        <w:t xml:space="preserve"> haciendo que el estudiante también reconozca sus debilidades en cada apartado como es HTML, CSS y JavaScript preparándolo para adquirir conocimientos nuevos o que refresquen y enriquezcan los ya adquiridos previamente</w:t>
      </w:r>
      <w:r w:rsidRPr="00E43E9D">
        <w:rPr>
          <w:rFonts w:ascii="Arial" w:hAnsi="Arial" w:cs="Arial"/>
          <w:color w:val="000000" w:themeColor="text1"/>
        </w:rPr>
        <w:t>.</w:t>
      </w:r>
    </w:p>
    <w:p w14:paraId="3592BA31" w14:textId="33FDA946" w:rsidR="006D00F8" w:rsidRPr="00E43E9D" w:rsidRDefault="006D00F8" w:rsidP="00886B12">
      <w:pPr>
        <w:spacing w:line="360" w:lineRule="auto"/>
        <w:jc w:val="both"/>
        <w:rPr>
          <w:rFonts w:ascii="Arial" w:hAnsi="Arial" w:cs="Arial"/>
          <w:color w:val="000000" w:themeColor="text1"/>
        </w:rPr>
      </w:pPr>
      <w:r>
        <w:rPr>
          <w:rFonts w:ascii="Arial" w:hAnsi="Arial" w:cs="Arial"/>
          <w:color w:val="000000" w:themeColor="text1"/>
        </w:rPr>
        <w:t>La evaluación de diagnostico está diseñada con preguntas básicas del tema debido a que se desea saber si conoce del tema de forma coloquial ya que el alcance de este curso es desde básico a avanzado por lo cual es necesario para llenar esos vacíos y proporcionar unas bases sólidas y adecuadas para que los estudiantes puedan comprender el curso de forma integral y sea de mucha utilidad los recursos que brinda el curso.</w:t>
      </w:r>
    </w:p>
    <w:p w14:paraId="197F5F1A" w14:textId="2553BAFF" w:rsidR="00E43E9D" w:rsidRPr="006D00F8" w:rsidRDefault="00E43E9D" w:rsidP="00886B12">
      <w:pPr>
        <w:pStyle w:val="Ttulo2"/>
        <w:spacing w:line="360" w:lineRule="auto"/>
        <w:rPr>
          <w:rFonts w:ascii="Arial" w:hAnsi="Arial" w:cs="Arial"/>
          <w:b/>
          <w:bCs/>
          <w:color w:val="000000" w:themeColor="text1"/>
          <w:sz w:val="22"/>
          <w:szCs w:val="22"/>
        </w:rPr>
      </w:pPr>
      <w:r w:rsidRPr="006D00F8">
        <w:rPr>
          <w:rFonts w:ascii="Arial" w:hAnsi="Arial" w:cs="Arial"/>
          <w:b/>
          <w:bCs/>
          <w:color w:val="000000" w:themeColor="text1"/>
          <w:sz w:val="22"/>
          <w:szCs w:val="22"/>
        </w:rPr>
        <w:t>Justificación</w:t>
      </w:r>
    </w:p>
    <w:p w14:paraId="46701F98" w14:textId="77777777" w:rsidR="00E43E9D" w:rsidRPr="00E43E9D" w:rsidRDefault="00E43E9D" w:rsidP="00886B12">
      <w:pPr>
        <w:numPr>
          <w:ilvl w:val="0"/>
          <w:numId w:val="1"/>
        </w:numPr>
        <w:spacing w:line="360" w:lineRule="auto"/>
        <w:jc w:val="both"/>
        <w:rPr>
          <w:rFonts w:ascii="Arial" w:hAnsi="Arial" w:cs="Arial"/>
          <w:color w:val="000000" w:themeColor="text1"/>
        </w:rPr>
      </w:pPr>
      <w:r w:rsidRPr="00E43E9D">
        <w:rPr>
          <w:rStyle w:val="Ttulo3Car"/>
          <w:rFonts w:ascii="Arial" w:hAnsi="Arial" w:cs="Arial"/>
          <w:b/>
          <w:bCs/>
          <w:color w:val="000000" w:themeColor="text1"/>
          <w:sz w:val="22"/>
          <w:szCs w:val="22"/>
        </w:rPr>
        <w:t>Personalización del Contenido del Curso</w:t>
      </w:r>
      <w:r w:rsidRPr="00E43E9D">
        <w:rPr>
          <w:rFonts w:ascii="Arial" w:hAnsi="Arial" w:cs="Arial"/>
          <w:b/>
          <w:bCs/>
          <w:color w:val="000000" w:themeColor="text1"/>
        </w:rPr>
        <w:t>:</w:t>
      </w:r>
      <w:r w:rsidRPr="00E43E9D">
        <w:rPr>
          <w:rFonts w:ascii="Arial" w:hAnsi="Arial" w:cs="Arial"/>
          <w:color w:val="000000" w:themeColor="text1"/>
        </w:rPr>
        <w:t xml:space="preserve"> La evaluación de diagnóstico proporciona información detallada sobre el conocimiento previo de los estudiantes en HTML, CSS y JavaScript. Esto permite al instructor personalizar el contenido del curso para satisfacer las necesidades individuales de los estudiantes. Por ejemplo, si la mayoría de los estudiantes tienen un conocimiento básico de </w:t>
      </w:r>
      <w:proofErr w:type="gramStart"/>
      <w:r w:rsidRPr="00E43E9D">
        <w:rPr>
          <w:rFonts w:ascii="Arial" w:hAnsi="Arial" w:cs="Arial"/>
          <w:color w:val="000000" w:themeColor="text1"/>
        </w:rPr>
        <w:t>HTML</w:t>
      </w:r>
      <w:proofErr w:type="gramEnd"/>
      <w:r w:rsidRPr="00E43E9D">
        <w:rPr>
          <w:rFonts w:ascii="Arial" w:hAnsi="Arial" w:cs="Arial"/>
          <w:color w:val="000000" w:themeColor="text1"/>
        </w:rPr>
        <w:t xml:space="preserve"> pero carecen de experiencia en CSS, el instructor puede priorizar los conceptos más avanzados de CSS en el plan de estudios.</w:t>
      </w:r>
    </w:p>
    <w:p w14:paraId="5678D811" w14:textId="77777777" w:rsidR="00E43E9D" w:rsidRPr="00E43E9D" w:rsidRDefault="00E43E9D" w:rsidP="00886B12">
      <w:pPr>
        <w:numPr>
          <w:ilvl w:val="0"/>
          <w:numId w:val="1"/>
        </w:numPr>
        <w:spacing w:line="360" w:lineRule="auto"/>
        <w:jc w:val="both"/>
        <w:rPr>
          <w:rFonts w:ascii="Arial" w:hAnsi="Arial" w:cs="Arial"/>
          <w:color w:val="000000" w:themeColor="text1"/>
        </w:rPr>
      </w:pPr>
      <w:r w:rsidRPr="00E43E9D">
        <w:rPr>
          <w:rStyle w:val="Ttulo3Car"/>
          <w:rFonts w:ascii="Arial" w:hAnsi="Arial" w:cs="Arial"/>
          <w:b/>
          <w:bCs/>
          <w:color w:val="000000" w:themeColor="text1"/>
          <w:sz w:val="22"/>
          <w:szCs w:val="22"/>
        </w:rPr>
        <w:t>Identificación de Fortalezas y Debilidades</w:t>
      </w:r>
      <w:r w:rsidRPr="00E43E9D">
        <w:rPr>
          <w:rFonts w:ascii="Arial" w:hAnsi="Arial" w:cs="Arial"/>
          <w:b/>
          <w:bCs/>
          <w:color w:val="000000" w:themeColor="text1"/>
        </w:rPr>
        <w:t>:</w:t>
      </w:r>
      <w:r w:rsidRPr="00E43E9D">
        <w:rPr>
          <w:rFonts w:ascii="Arial" w:hAnsi="Arial" w:cs="Arial"/>
          <w:color w:val="000000" w:themeColor="text1"/>
        </w:rPr>
        <w:t xml:space="preserve"> Mediante la evaluación de diagnóstico, se pueden identificar las fortalezas y debilidades de los estudiantes en relación con los temas específicos del curso. Esto permite al instructor enfocarse en reforzar los conceptos en los que los estudiantes puedan necesitar más apoyo, mientras que también puede avanzar rápidamente en áreas en las que los estudiantes ya tengan un dominio sólido.</w:t>
      </w:r>
    </w:p>
    <w:p w14:paraId="7505F9CF" w14:textId="77777777" w:rsidR="00E43E9D" w:rsidRPr="00E43E9D" w:rsidRDefault="00E43E9D" w:rsidP="00886B12">
      <w:pPr>
        <w:numPr>
          <w:ilvl w:val="0"/>
          <w:numId w:val="1"/>
        </w:numPr>
        <w:spacing w:line="360" w:lineRule="auto"/>
        <w:jc w:val="both"/>
        <w:rPr>
          <w:rFonts w:ascii="Arial" w:hAnsi="Arial" w:cs="Arial"/>
          <w:color w:val="000000" w:themeColor="text1"/>
        </w:rPr>
      </w:pPr>
      <w:r w:rsidRPr="00E43E9D">
        <w:rPr>
          <w:rStyle w:val="Ttulo3Car"/>
          <w:rFonts w:ascii="Arial" w:hAnsi="Arial" w:cs="Arial"/>
          <w:b/>
          <w:bCs/>
          <w:color w:val="000000" w:themeColor="text1"/>
          <w:sz w:val="22"/>
          <w:szCs w:val="22"/>
        </w:rPr>
        <w:t>Establecimiento de Expectativas</w:t>
      </w:r>
      <w:r w:rsidRPr="00E43E9D">
        <w:rPr>
          <w:rFonts w:ascii="Arial" w:hAnsi="Arial" w:cs="Arial"/>
          <w:b/>
          <w:bCs/>
          <w:color w:val="000000" w:themeColor="text1"/>
        </w:rPr>
        <w:t>:</w:t>
      </w:r>
      <w:r w:rsidRPr="00E43E9D">
        <w:rPr>
          <w:rFonts w:ascii="Arial" w:hAnsi="Arial" w:cs="Arial"/>
          <w:color w:val="000000" w:themeColor="text1"/>
        </w:rPr>
        <w:t xml:space="preserve"> La evaluación de diagnóstico ayuda a establecer expectativas claras tanto para los estudiantes como para el instructor. Los estudiantes comprenden qué temas se cubrirán en el curso y el nivel de profundidad requerido, </w:t>
      </w:r>
      <w:r w:rsidRPr="00E43E9D">
        <w:rPr>
          <w:rFonts w:ascii="Arial" w:hAnsi="Arial" w:cs="Arial"/>
          <w:color w:val="000000" w:themeColor="text1"/>
        </w:rPr>
        <w:lastRenderedPageBreak/>
        <w:t>mientras que el instructor puede ajustar sus métodos de enseñanza y recursos de apoyo en consecuencia.</w:t>
      </w:r>
    </w:p>
    <w:p w14:paraId="0F9EFD97" w14:textId="11995E1B" w:rsidR="00886B12" w:rsidRPr="00E43E9D" w:rsidRDefault="00E43E9D" w:rsidP="00886B12">
      <w:pPr>
        <w:numPr>
          <w:ilvl w:val="0"/>
          <w:numId w:val="1"/>
        </w:numPr>
        <w:spacing w:line="360" w:lineRule="auto"/>
        <w:jc w:val="both"/>
        <w:rPr>
          <w:rFonts w:ascii="Arial" w:hAnsi="Arial" w:cs="Arial"/>
          <w:color w:val="000000" w:themeColor="text1"/>
        </w:rPr>
      </w:pPr>
      <w:r w:rsidRPr="00E43E9D">
        <w:rPr>
          <w:rStyle w:val="Ttulo3Car"/>
          <w:rFonts w:ascii="Arial" w:hAnsi="Arial" w:cs="Arial"/>
          <w:b/>
          <w:bCs/>
          <w:color w:val="000000" w:themeColor="text1"/>
          <w:sz w:val="22"/>
          <w:szCs w:val="22"/>
        </w:rPr>
        <w:t>Optimización del Tiempo de Aprendizaje</w:t>
      </w:r>
      <w:r w:rsidRPr="00E43E9D">
        <w:rPr>
          <w:rFonts w:ascii="Arial" w:hAnsi="Arial" w:cs="Arial"/>
          <w:b/>
          <w:bCs/>
          <w:color w:val="000000" w:themeColor="text1"/>
        </w:rPr>
        <w:t>:</w:t>
      </w:r>
      <w:r w:rsidRPr="00E43E9D">
        <w:rPr>
          <w:rFonts w:ascii="Arial" w:hAnsi="Arial" w:cs="Arial"/>
          <w:color w:val="000000" w:themeColor="text1"/>
        </w:rPr>
        <w:t xml:space="preserve"> Al comprender el nivel de conocimiento inicial de los estudiantes, el instructor puede optimizar el tiempo de aprendizaje dedicado a cada tema. Esto evita la repetición de conceptos que los estudiantes ya dominan y permite una asignación más efectiva del tiempo de clase para abordar áreas donde los estudiantes necesitan más práctica o explicación adicional.</w:t>
      </w:r>
    </w:p>
    <w:p w14:paraId="6F8F02CE" w14:textId="21DBC151" w:rsidR="001B5DC2" w:rsidRPr="00E43E9D" w:rsidRDefault="00E43E9D" w:rsidP="00886B12">
      <w:pPr>
        <w:numPr>
          <w:ilvl w:val="0"/>
          <w:numId w:val="1"/>
        </w:numPr>
        <w:spacing w:line="360" w:lineRule="auto"/>
        <w:jc w:val="both"/>
        <w:rPr>
          <w:rFonts w:ascii="Arial" w:hAnsi="Arial" w:cs="Arial"/>
          <w:color w:val="000000" w:themeColor="text1"/>
        </w:rPr>
      </w:pPr>
      <w:r w:rsidRPr="00E43E9D">
        <w:rPr>
          <w:rStyle w:val="Ttulo3Car"/>
          <w:rFonts w:ascii="Arial" w:hAnsi="Arial" w:cs="Arial"/>
          <w:b/>
          <w:bCs/>
          <w:color w:val="000000" w:themeColor="text1"/>
          <w:sz w:val="22"/>
          <w:szCs w:val="22"/>
        </w:rPr>
        <w:t>Mejora de la Retención y Comprensión</w:t>
      </w:r>
      <w:r w:rsidRPr="00E43E9D">
        <w:rPr>
          <w:rFonts w:ascii="Arial" w:hAnsi="Arial" w:cs="Arial"/>
          <w:b/>
          <w:bCs/>
          <w:color w:val="000000" w:themeColor="text1"/>
        </w:rPr>
        <w:t>:</w:t>
      </w:r>
      <w:r w:rsidRPr="00E43E9D">
        <w:rPr>
          <w:rFonts w:ascii="Arial" w:hAnsi="Arial" w:cs="Arial"/>
          <w:color w:val="000000" w:themeColor="text1"/>
        </w:rPr>
        <w:t xml:space="preserve"> La evaluación de diagnóstico no solo ayuda a adaptar el contenido del curso, sino que también puede mejorar la retención y comprensión de los estudiantes. Al abordar directamente las brechas de conocimiento identificadas durante la evaluación, los estudiantes pueden construir sobre lo que ya saben, lo que les permite asimilar nuevos conceptos de manera más efectiva.</w:t>
      </w:r>
    </w:p>
    <w:p w14:paraId="0F8FA9AB" w14:textId="019C030A" w:rsidR="001B5DC2" w:rsidRPr="001B5DC2" w:rsidRDefault="00E43E9D" w:rsidP="00886B12">
      <w:pPr>
        <w:spacing w:line="360" w:lineRule="auto"/>
        <w:jc w:val="both"/>
        <w:rPr>
          <w:rFonts w:ascii="Arial" w:hAnsi="Arial" w:cs="Arial"/>
          <w:b/>
          <w:bCs/>
          <w:color w:val="000000" w:themeColor="text1"/>
        </w:rPr>
      </w:pPr>
      <w:r w:rsidRPr="00E43E9D">
        <w:rPr>
          <w:rStyle w:val="Ttulo2Car"/>
          <w:rFonts w:ascii="Arial" w:hAnsi="Arial" w:cs="Arial"/>
          <w:b/>
          <w:bCs/>
          <w:color w:val="000000" w:themeColor="text1"/>
          <w:sz w:val="22"/>
          <w:szCs w:val="22"/>
        </w:rPr>
        <w:t>Conclusión</w:t>
      </w:r>
    </w:p>
    <w:p w14:paraId="29A4CCC7" w14:textId="37E96335" w:rsidR="00E43E9D" w:rsidRDefault="00E43E9D" w:rsidP="00886B12">
      <w:pPr>
        <w:spacing w:line="360" w:lineRule="auto"/>
        <w:jc w:val="both"/>
        <w:rPr>
          <w:rFonts w:ascii="Arial" w:hAnsi="Arial" w:cs="Arial"/>
          <w:color w:val="000000" w:themeColor="text1"/>
        </w:rPr>
      </w:pPr>
      <w:r w:rsidRPr="00E43E9D">
        <w:rPr>
          <w:rFonts w:ascii="Arial" w:hAnsi="Arial" w:cs="Arial"/>
          <w:color w:val="000000" w:themeColor="text1"/>
        </w:rPr>
        <w:t>En resumen, la realización de una evaluación de diagnóstico al comienzo del curso de HTML, CSS y JavaScript es fundamental para proporcionar una experiencia de aprendizaje personalizada y efectiva. Esta evaluación ayuda al instructor a comprender las necesidades individuales de los estudiantes, adaptar el contenido del curso en consecuencia y optimizar el proceso de enseñanza-aprendizaje para mejorar la comprensión y retención de los conceptos clave.</w:t>
      </w:r>
    </w:p>
    <w:p w14:paraId="1C750749" w14:textId="6ED8A8AB" w:rsidR="00886B12" w:rsidRDefault="00886B12" w:rsidP="00886B12">
      <w:pPr>
        <w:spacing w:line="360" w:lineRule="auto"/>
        <w:jc w:val="both"/>
        <w:rPr>
          <w:rFonts w:ascii="Arial" w:hAnsi="Arial" w:cs="Arial"/>
          <w:color w:val="000000" w:themeColor="text1"/>
        </w:rPr>
      </w:pPr>
      <w:r w:rsidRPr="00886B12">
        <w:rPr>
          <w:rFonts w:ascii="Arial" w:hAnsi="Arial" w:cs="Arial"/>
          <w:color w:val="000000" w:themeColor="text1"/>
        </w:rPr>
        <w:t>La evaluación de diagnóstico también sirve como un punto de partida crucial para los estudiantes al comenzar el curso, ya que les permite identificar y reconocer sus propias fortalezas y áreas de mejora. Este autoconocimiento les permite abordar el curso con una mentalidad proactiva y orientada al crecimiento, lo que puede aumentar su motivación y compromiso con el aprendizaje.</w:t>
      </w:r>
    </w:p>
    <w:p w14:paraId="78704F03" w14:textId="77777777" w:rsidR="00886B12" w:rsidRDefault="00886B12" w:rsidP="00886B12">
      <w:pPr>
        <w:spacing w:line="360" w:lineRule="auto"/>
        <w:jc w:val="both"/>
        <w:rPr>
          <w:rStyle w:val="Ttulo2Car"/>
          <w:rFonts w:ascii="Arial" w:hAnsi="Arial" w:cs="Arial"/>
          <w:b/>
          <w:bCs/>
          <w:color w:val="000000" w:themeColor="text1"/>
          <w:sz w:val="22"/>
          <w:szCs w:val="22"/>
        </w:rPr>
      </w:pPr>
    </w:p>
    <w:p w14:paraId="5A3A553B" w14:textId="77777777" w:rsidR="00886B12" w:rsidRDefault="00886B12" w:rsidP="00886B12">
      <w:pPr>
        <w:spacing w:line="360" w:lineRule="auto"/>
        <w:jc w:val="both"/>
        <w:rPr>
          <w:rStyle w:val="Ttulo2Car"/>
          <w:rFonts w:ascii="Arial" w:hAnsi="Arial" w:cs="Arial"/>
          <w:b/>
          <w:bCs/>
          <w:color w:val="000000" w:themeColor="text1"/>
          <w:sz w:val="22"/>
          <w:szCs w:val="22"/>
        </w:rPr>
      </w:pPr>
    </w:p>
    <w:p w14:paraId="01F6C920" w14:textId="77777777" w:rsidR="00886B12" w:rsidRDefault="00886B12" w:rsidP="00886B12">
      <w:pPr>
        <w:spacing w:line="360" w:lineRule="auto"/>
        <w:jc w:val="both"/>
        <w:rPr>
          <w:rStyle w:val="Ttulo2Car"/>
          <w:rFonts w:ascii="Arial" w:hAnsi="Arial" w:cs="Arial"/>
          <w:b/>
          <w:bCs/>
          <w:color w:val="000000" w:themeColor="text1"/>
          <w:sz w:val="22"/>
          <w:szCs w:val="22"/>
        </w:rPr>
      </w:pPr>
    </w:p>
    <w:p w14:paraId="3E350232" w14:textId="77777777" w:rsidR="00886B12" w:rsidRDefault="00886B12" w:rsidP="00886B12">
      <w:pPr>
        <w:spacing w:line="360" w:lineRule="auto"/>
        <w:jc w:val="both"/>
        <w:rPr>
          <w:rStyle w:val="Ttulo2Car"/>
          <w:rFonts w:ascii="Arial" w:hAnsi="Arial" w:cs="Arial"/>
          <w:b/>
          <w:bCs/>
          <w:color w:val="000000" w:themeColor="text1"/>
          <w:sz w:val="22"/>
          <w:szCs w:val="22"/>
        </w:rPr>
      </w:pPr>
    </w:p>
    <w:p w14:paraId="6F9C3665" w14:textId="77777777" w:rsidR="00886B12" w:rsidRDefault="00886B12" w:rsidP="00886B12">
      <w:pPr>
        <w:spacing w:line="360" w:lineRule="auto"/>
        <w:jc w:val="both"/>
        <w:rPr>
          <w:rStyle w:val="Ttulo2Car"/>
          <w:rFonts w:ascii="Arial" w:hAnsi="Arial" w:cs="Arial"/>
          <w:b/>
          <w:bCs/>
          <w:color w:val="000000" w:themeColor="text1"/>
          <w:sz w:val="22"/>
          <w:szCs w:val="22"/>
        </w:rPr>
      </w:pPr>
    </w:p>
    <w:p w14:paraId="5D0F8FF1" w14:textId="77777777" w:rsidR="00886B12" w:rsidRDefault="00886B12" w:rsidP="00886B12">
      <w:pPr>
        <w:spacing w:line="360" w:lineRule="auto"/>
        <w:jc w:val="both"/>
        <w:rPr>
          <w:rStyle w:val="Ttulo2Car"/>
          <w:rFonts w:ascii="Arial" w:hAnsi="Arial" w:cs="Arial"/>
          <w:b/>
          <w:bCs/>
          <w:color w:val="000000" w:themeColor="text1"/>
          <w:sz w:val="22"/>
          <w:szCs w:val="22"/>
        </w:rPr>
      </w:pPr>
    </w:p>
    <w:p w14:paraId="6F4BC341" w14:textId="56DFA6D1" w:rsidR="001B5DC2" w:rsidRPr="001B5DC2" w:rsidRDefault="001B5DC2" w:rsidP="00886B12">
      <w:pPr>
        <w:spacing w:line="360" w:lineRule="auto"/>
        <w:jc w:val="both"/>
        <w:rPr>
          <w:rFonts w:ascii="Arial" w:hAnsi="Arial" w:cs="Arial"/>
          <w:b/>
          <w:bCs/>
          <w:color w:val="000000" w:themeColor="text1"/>
        </w:rPr>
      </w:pPr>
      <w:r w:rsidRPr="001B5DC2">
        <w:rPr>
          <w:rStyle w:val="Ttulo2Car"/>
          <w:rFonts w:ascii="Arial" w:hAnsi="Arial" w:cs="Arial"/>
          <w:b/>
          <w:bCs/>
          <w:color w:val="000000" w:themeColor="text1"/>
          <w:sz w:val="22"/>
          <w:szCs w:val="22"/>
        </w:rPr>
        <w:lastRenderedPageBreak/>
        <w:t>Anexo</w:t>
      </w:r>
    </w:p>
    <w:p w14:paraId="655D5B49" w14:textId="497A2E37" w:rsidR="001B5DC2" w:rsidRPr="001B5DC2" w:rsidRDefault="001B5DC2" w:rsidP="00886B12">
      <w:pPr>
        <w:spacing w:line="360" w:lineRule="auto"/>
        <w:jc w:val="both"/>
        <w:rPr>
          <w:rFonts w:ascii="Arial" w:hAnsi="Arial" w:cs="Arial"/>
          <w:color w:val="000000" w:themeColor="text1"/>
        </w:rPr>
      </w:pPr>
      <w:r w:rsidRPr="001B5DC2">
        <w:rPr>
          <w:rStyle w:val="Ttulo3Car"/>
          <w:rFonts w:ascii="Arial" w:hAnsi="Arial" w:cs="Arial"/>
          <w:color w:val="000000" w:themeColor="text1"/>
          <w:sz w:val="22"/>
          <w:szCs w:val="22"/>
        </w:rPr>
        <w:t>Preguntas para la Evaluación de Diagnóstico</w:t>
      </w:r>
      <w:r w:rsidRPr="001B5DC2">
        <w:rPr>
          <w:rFonts w:ascii="Arial" w:hAnsi="Arial" w:cs="Arial"/>
          <w:b/>
          <w:bCs/>
          <w:color w:val="000000" w:themeColor="text1"/>
        </w:rPr>
        <w:t>:</w:t>
      </w:r>
    </w:p>
    <w:p w14:paraId="4983F708" w14:textId="77777777" w:rsidR="001B5DC2" w:rsidRPr="001B5DC2" w:rsidRDefault="001B5DC2" w:rsidP="00886B12">
      <w:pPr>
        <w:spacing w:line="360" w:lineRule="auto"/>
        <w:jc w:val="both"/>
        <w:rPr>
          <w:rFonts w:ascii="Arial" w:hAnsi="Arial" w:cs="Arial"/>
          <w:color w:val="000000" w:themeColor="text1"/>
          <w:lang w:val="en-US"/>
        </w:rPr>
      </w:pPr>
      <w:r w:rsidRPr="001B5DC2">
        <w:rPr>
          <w:rFonts w:ascii="Arial" w:hAnsi="Arial" w:cs="Arial"/>
          <w:b/>
          <w:bCs/>
          <w:color w:val="000000" w:themeColor="text1"/>
          <w:lang w:val="en-US"/>
        </w:rPr>
        <w:t>HTML:</w:t>
      </w:r>
    </w:p>
    <w:p w14:paraId="66A8BCE1" w14:textId="77777777" w:rsidR="001B5DC2" w:rsidRPr="001B5DC2" w:rsidRDefault="001B5DC2" w:rsidP="00886B12">
      <w:pPr>
        <w:numPr>
          <w:ilvl w:val="0"/>
          <w:numId w:val="2"/>
        </w:numPr>
        <w:spacing w:line="360" w:lineRule="auto"/>
        <w:jc w:val="both"/>
        <w:rPr>
          <w:rFonts w:ascii="Arial" w:hAnsi="Arial" w:cs="Arial"/>
          <w:color w:val="000000" w:themeColor="text1"/>
        </w:rPr>
      </w:pPr>
      <w:r w:rsidRPr="001B5DC2">
        <w:rPr>
          <w:rFonts w:ascii="Arial" w:hAnsi="Arial" w:cs="Arial"/>
          <w:color w:val="000000" w:themeColor="text1"/>
        </w:rPr>
        <w:t>¿Qué significa HTML y para qué se utiliza?</w:t>
      </w:r>
    </w:p>
    <w:p w14:paraId="7262EECF" w14:textId="77777777" w:rsidR="001B5DC2" w:rsidRPr="001B5DC2" w:rsidRDefault="001B5DC2" w:rsidP="00886B12">
      <w:pPr>
        <w:numPr>
          <w:ilvl w:val="0"/>
          <w:numId w:val="2"/>
        </w:numPr>
        <w:spacing w:line="360" w:lineRule="auto"/>
        <w:jc w:val="both"/>
        <w:rPr>
          <w:rFonts w:ascii="Arial" w:hAnsi="Arial" w:cs="Arial"/>
          <w:color w:val="000000" w:themeColor="text1"/>
        </w:rPr>
      </w:pPr>
      <w:r w:rsidRPr="001B5DC2">
        <w:rPr>
          <w:rFonts w:ascii="Arial" w:hAnsi="Arial" w:cs="Arial"/>
          <w:color w:val="000000" w:themeColor="text1"/>
        </w:rPr>
        <w:t>¿Cuál es la etiqueta principal en HTML para definir el contenido de una página web?</w:t>
      </w:r>
    </w:p>
    <w:p w14:paraId="58706AB1" w14:textId="77777777" w:rsidR="001B5DC2" w:rsidRPr="001B5DC2" w:rsidRDefault="001B5DC2" w:rsidP="00886B12">
      <w:pPr>
        <w:numPr>
          <w:ilvl w:val="0"/>
          <w:numId w:val="2"/>
        </w:numPr>
        <w:spacing w:line="360" w:lineRule="auto"/>
        <w:jc w:val="both"/>
        <w:rPr>
          <w:rFonts w:ascii="Arial" w:hAnsi="Arial" w:cs="Arial"/>
          <w:color w:val="000000" w:themeColor="text1"/>
        </w:rPr>
      </w:pPr>
      <w:r w:rsidRPr="001B5DC2">
        <w:rPr>
          <w:rFonts w:ascii="Arial" w:hAnsi="Arial" w:cs="Arial"/>
          <w:color w:val="000000" w:themeColor="text1"/>
        </w:rPr>
        <w:t>¿Puedes nombrar al menos cinco elementos semánticos de HTML?</w:t>
      </w:r>
    </w:p>
    <w:p w14:paraId="6BB9ECED" w14:textId="77777777" w:rsidR="001B5DC2" w:rsidRPr="001B5DC2" w:rsidRDefault="001B5DC2" w:rsidP="00886B12">
      <w:pPr>
        <w:numPr>
          <w:ilvl w:val="0"/>
          <w:numId w:val="2"/>
        </w:numPr>
        <w:spacing w:line="360" w:lineRule="auto"/>
        <w:jc w:val="both"/>
        <w:rPr>
          <w:rFonts w:ascii="Arial" w:hAnsi="Arial" w:cs="Arial"/>
          <w:color w:val="000000" w:themeColor="text1"/>
        </w:rPr>
      </w:pPr>
      <w:r w:rsidRPr="001B5DC2">
        <w:rPr>
          <w:rFonts w:ascii="Arial" w:hAnsi="Arial" w:cs="Arial"/>
          <w:color w:val="000000" w:themeColor="text1"/>
        </w:rPr>
        <w:t xml:space="preserve">Explica la diferencia entre las etiquetas </w:t>
      </w:r>
      <w:r w:rsidRPr="001B5DC2">
        <w:rPr>
          <w:rFonts w:ascii="Arial" w:hAnsi="Arial" w:cs="Arial"/>
          <w:b/>
          <w:bCs/>
          <w:color w:val="000000" w:themeColor="text1"/>
        </w:rPr>
        <w:t>&lt;</w:t>
      </w:r>
      <w:proofErr w:type="spellStart"/>
      <w:r w:rsidRPr="001B5DC2">
        <w:rPr>
          <w:rFonts w:ascii="Arial" w:hAnsi="Arial" w:cs="Arial"/>
          <w:b/>
          <w:bCs/>
          <w:color w:val="000000" w:themeColor="text1"/>
        </w:rPr>
        <w:t>div</w:t>
      </w:r>
      <w:proofErr w:type="spellEnd"/>
      <w:r w:rsidRPr="001B5DC2">
        <w:rPr>
          <w:rFonts w:ascii="Arial" w:hAnsi="Arial" w:cs="Arial"/>
          <w:b/>
          <w:bCs/>
          <w:color w:val="000000" w:themeColor="text1"/>
        </w:rPr>
        <w:t>&gt;</w:t>
      </w:r>
      <w:r w:rsidRPr="001B5DC2">
        <w:rPr>
          <w:rFonts w:ascii="Arial" w:hAnsi="Arial" w:cs="Arial"/>
          <w:color w:val="000000" w:themeColor="text1"/>
        </w:rPr>
        <w:t xml:space="preserve"> y </w:t>
      </w:r>
      <w:r w:rsidRPr="001B5DC2">
        <w:rPr>
          <w:rFonts w:ascii="Arial" w:hAnsi="Arial" w:cs="Arial"/>
          <w:b/>
          <w:bCs/>
          <w:color w:val="000000" w:themeColor="text1"/>
        </w:rPr>
        <w:t>&lt;</w:t>
      </w:r>
      <w:proofErr w:type="spellStart"/>
      <w:r w:rsidRPr="001B5DC2">
        <w:rPr>
          <w:rFonts w:ascii="Arial" w:hAnsi="Arial" w:cs="Arial"/>
          <w:b/>
          <w:bCs/>
          <w:color w:val="000000" w:themeColor="text1"/>
        </w:rPr>
        <w:t>span</w:t>
      </w:r>
      <w:proofErr w:type="spellEnd"/>
      <w:r w:rsidRPr="001B5DC2">
        <w:rPr>
          <w:rFonts w:ascii="Arial" w:hAnsi="Arial" w:cs="Arial"/>
          <w:b/>
          <w:bCs/>
          <w:color w:val="000000" w:themeColor="text1"/>
        </w:rPr>
        <w:t>&gt;</w:t>
      </w:r>
      <w:r w:rsidRPr="001B5DC2">
        <w:rPr>
          <w:rFonts w:ascii="Arial" w:hAnsi="Arial" w:cs="Arial"/>
          <w:color w:val="000000" w:themeColor="text1"/>
        </w:rPr>
        <w:t xml:space="preserve"> en HTML.</w:t>
      </w:r>
    </w:p>
    <w:p w14:paraId="56C33E20" w14:textId="77777777" w:rsidR="001B5DC2" w:rsidRPr="001B5DC2" w:rsidRDefault="001B5DC2" w:rsidP="00886B12">
      <w:pPr>
        <w:numPr>
          <w:ilvl w:val="0"/>
          <w:numId w:val="2"/>
        </w:numPr>
        <w:spacing w:line="360" w:lineRule="auto"/>
        <w:jc w:val="both"/>
        <w:rPr>
          <w:rFonts w:ascii="Arial" w:hAnsi="Arial" w:cs="Arial"/>
          <w:color w:val="000000" w:themeColor="text1"/>
        </w:rPr>
      </w:pPr>
      <w:r w:rsidRPr="001B5DC2">
        <w:rPr>
          <w:rFonts w:ascii="Arial" w:hAnsi="Arial" w:cs="Arial"/>
          <w:color w:val="000000" w:themeColor="text1"/>
        </w:rPr>
        <w:t>¿Cómo se crea un enlace (hipervínculo) en HTML?</w:t>
      </w:r>
    </w:p>
    <w:p w14:paraId="1B333F8C" w14:textId="77777777" w:rsidR="001B5DC2" w:rsidRPr="001B5DC2" w:rsidRDefault="001B5DC2" w:rsidP="00886B12">
      <w:pPr>
        <w:spacing w:line="360" w:lineRule="auto"/>
        <w:jc w:val="both"/>
        <w:rPr>
          <w:rFonts w:ascii="Arial" w:hAnsi="Arial" w:cs="Arial"/>
          <w:color w:val="000000" w:themeColor="text1"/>
          <w:lang w:val="en-US"/>
        </w:rPr>
      </w:pPr>
      <w:r w:rsidRPr="001B5DC2">
        <w:rPr>
          <w:rFonts w:ascii="Arial" w:hAnsi="Arial" w:cs="Arial"/>
          <w:b/>
          <w:bCs/>
          <w:color w:val="000000" w:themeColor="text1"/>
          <w:lang w:val="en-US"/>
        </w:rPr>
        <w:t>CSS:</w:t>
      </w:r>
    </w:p>
    <w:p w14:paraId="1819A33F" w14:textId="77777777" w:rsidR="001B5DC2" w:rsidRPr="001B5DC2" w:rsidRDefault="001B5DC2" w:rsidP="00886B12">
      <w:pPr>
        <w:numPr>
          <w:ilvl w:val="0"/>
          <w:numId w:val="3"/>
        </w:numPr>
        <w:spacing w:line="360" w:lineRule="auto"/>
        <w:jc w:val="both"/>
        <w:rPr>
          <w:rFonts w:ascii="Arial" w:hAnsi="Arial" w:cs="Arial"/>
          <w:color w:val="000000" w:themeColor="text1"/>
        </w:rPr>
      </w:pPr>
      <w:r w:rsidRPr="001B5DC2">
        <w:rPr>
          <w:rFonts w:ascii="Arial" w:hAnsi="Arial" w:cs="Arial"/>
          <w:color w:val="000000" w:themeColor="text1"/>
        </w:rPr>
        <w:t>¿Qué significa CSS y para qué se utiliza?</w:t>
      </w:r>
    </w:p>
    <w:p w14:paraId="2A986302" w14:textId="77777777" w:rsidR="001B5DC2" w:rsidRPr="001B5DC2" w:rsidRDefault="001B5DC2" w:rsidP="00886B12">
      <w:pPr>
        <w:numPr>
          <w:ilvl w:val="0"/>
          <w:numId w:val="3"/>
        </w:numPr>
        <w:spacing w:line="360" w:lineRule="auto"/>
        <w:jc w:val="both"/>
        <w:rPr>
          <w:rFonts w:ascii="Arial" w:hAnsi="Arial" w:cs="Arial"/>
          <w:color w:val="000000" w:themeColor="text1"/>
        </w:rPr>
      </w:pPr>
      <w:r w:rsidRPr="001B5DC2">
        <w:rPr>
          <w:rFonts w:ascii="Arial" w:hAnsi="Arial" w:cs="Arial"/>
          <w:color w:val="000000" w:themeColor="text1"/>
        </w:rPr>
        <w:t>¿Cómo se selecciona un elemento HTML para aplicarle estilos en CSS?</w:t>
      </w:r>
    </w:p>
    <w:p w14:paraId="331B0344" w14:textId="77777777" w:rsidR="001B5DC2" w:rsidRPr="001B5DC2" w:rsidRDefault="001B5DC2" w:rsidP="00886B12">
      <w:pPr>
        <w:numPr>
          <w:ilvl w:val="0"/>
          <w:numId w:val="3"/>
        </w:numPr>
        <w:spacing w:line="360" w:lineRule="auto"/>
        <w:jc w:val="both"/>
        <w:rPr>
          <w:rFonts w:ascii="Arial" w:hAnsi="Arial" w:cs="Arial"/>
          <w:color w:val="000000" w:themeColor="text1"/>
        </w:rPr>
      </w:pPr>
      <w:r w:rsidRPr="001B5DC2">
        <w:rPr>
          <w:rFonts w:ascii="Arial" w:hAnsi="Arial" w:cs="Arial"/>
          <w:color w:val="000000" w:themeColor="text1"/>
        </w:rPr>
        <w:t>Describe la diferencia entre las unidades de medida "</w:t>
      </w:r>
      <w:proofErr w:type="spellStart"/>
      <w:r w:rsidRPr="001B5DC2">
        <w:rPr>
          <w:rFonts w:ascii="Arial" w:hAnsi="Arial" w:cs="Arial"/>
          <w:color w:val="000000" w:themeColor="text1"/>
        </w:rPr>
        <w:t>px</w:t>
      </w:r>
      <w:proofErr w:type="spellEnd"/>
      <w:r w:rsidRPr="001B5DC2">
        <w:rPr>
          <w:rFonts w:ascii="Arial" w:hAnsi="Arial" w:cs="Arial"/>
          <w:color w:val="000000" w:themeColor="text1"/>
        </w:rPr>
        <w:t>", "%", "em" y "rem".</w:t>
      </w:r>
    </w:p>
    <w:p w14:paraId="2E5922BE" w14:textId="77777777" w:rsidR="001B5DC2" w:rsidRPr="001B5DC2" w:rsidRDefault="001B5DC2" w:rsidP="00886B12">
      <w:pPr>
        <w:numPr>
          <w:ilvl w:val="0"/>
          <w:numId w:val="3"/>
        </w:numPr>
        <w:spacing w:line="360" w:lineRule="auto"/>
        <w:jc w:val="both"/>
        <w:rPr>
          <w:rFonts w:ascii="Arial" w:hAnsi="Arial" w:cs="Arial"/>
          <w:color w:val="000000" w:themeColor="text1"/>
        </w:rPr>
      </w:pPr>
      <w:r w:rsidRPr="001B5DC2">
        <w:rPr>
          <w:rFonts w:ascii="Arial" w:hAnsi="Arial" w:cs="Arial"/>
          <w:color w:val="000000" w:themeColor="text1"/>
        </w:rPr>
        <w:t>¿Qué son los selectores de clases y cómo se utilizan en CSS?</w:t>
      </w:r>
    </w:p>
    <w:p w14:paraId="2C96A11A" w14:textId="77777777" w:rsidR="001B5DC2" w:rsidRPr="001B5DC2" w:rsidRDefault="001B5DC2" w:rsidP="00886B12">
      <w:pPr>
        <w:numPr>
          <w:ilvl w:val="0"/>
          <w:numId w:val="3"/>
        </w:numPr>
        <w:spacing w:line="360" w:lineRule="auto"/>
        <w:jc w:val="both"/>
        <w:rPr>
          <w:rFonts w:ascii="Arial" w:hAnsi="Arial" w:cs="Arial"/>
          <w:color w:val="000000" w:themeColor="text1"/>
        </w:rPr>
      </w:pPr>
      <w:r w:rsidRPr="001B5DC2">
        <w:rPr>
          <w:rFonts w:ascii="Arial" w:hAnsi="Arial" w:cs="Arial"/>
          <w:color w:val="000000" w:themeColor="text1"/>
        </w:rPr>
        <w:t>Explica qué es la cascada en CSS y cómo afecta a la aplicación de estilos en una página web.</w:t>
      </w:r>
    </w:p>
    <w:p w14:paraId="29AF2043" w14:textId="77777777" w:rsidR="001B5DC2" w:rsidRPr="001B5DC2" w:rsidRDefault="001B5DC2" w:rsidP="00886B12">
      <w:pPr>
        <w:spacing w:line="360" w:lineRule="auto"/>
        <w:jc w:val="both"/>
        <w:rPr>
          <w:rFonts w:ascii="Arial" w:hAnsi="Arial" w:cs="Arial"/>
          <w:color w:val="000000" w:themeColor="text1"/>
          <w:lang w:val="en-US"/>
        </w:rPr>
      </w:pPr>
      <w:r w:rsidRPr="001B5DC2">
        <w:rPr>
          <w:rFonts w:ascii="Arial" w:hAnsi="Arial" w:cs="Arial"/>
          <w:b/>
          <w:bCs/>
          <w:color w:val="000000" w:themeColor="text1"/>
          <w:lang w:val="en-US"/>
        </w:rPr>
        <w:t>JavaScript:</w:t>
      </w:r>
    </w:p>
    <w:p w14:paraId="3E757E8F" w14:textId="77777777" w:rsidR="001B5DC2" w:rsidRPr="001B5DC2" w:rsidRDefault="001B5DC2" w:rsidP="00886B12">
      <w:pPr>
        <w:numPr>
          <w:ilvl w:val="0"/>
          <w:numId w:val="4"/>
        </w:numPr>
        <w:spacing w:line="360" w:lineRule="auto"/>
        <w:jc w:val="both"/>
        <w:rPr>
          <w:rFonts w:ascii="Arial" w:hAnsi="Arial" w:cs="Arial"/>
          <w:color w:val="000000" w:themeColor="text1"/>
        </w:rPr>
      </w:pPr>
      <w:r w:rsidRPr="001B5DC2">
        <w:rPr>
          <w:rFonts w:ascii="Arial" w:hAnsi="Arial" w:cs="Arial"/>
          <w:color w:val="000000" w:themeColor="text1"/>
        </w:rPr>
        <w:t>¿Qué es JavaScript y para qué se utiliza en el desarrollo web?</w:t>
      </w:r>
    </w:p>
    <w:p w14:paraId="3C851415" w14:textId="77777777" w:rsidR="001B5DC2" w:rsidRPr="001B5DC2" w:rsidRDefault="001B5DC2" w:rsidP="00886B12">
      <w:pPr>
        <w:numPr>
          <w:ilvl w:val="0"/>
          <w:numId w:val="4"/>
        </w:numPr>
        <w:spacing w:line="360" w:lineRule="auto"/>
        <w:jc w:val="both"/>
        <w:rPr>
          <w:rFonts w:ascii="Arial" w:hAnsi="Arial" w:cs="Arial"/>
          <w:color w:val="000000" w:themeColor="text1"/>
        </w:rPr>
      </w:pPr>
      <w:r w:rsidRPr="001B5DC2">
        <w:rPr>
          <w:rFonts w:ascii="Arial" w:hAnsi="Arial" w:cs="Arial"/>
          <w:color w:val="000000" w:themeColor="text1"/>
        </w:rPr>
        <w:t xml:space="preserve">¿Cuál es la diferencia entre una variable declarada con </w:t>
      </w:r>
      <w:proofErr w:type="spellStart"/>
      <w:r w:rsidRPr="001B5DC2">
        <w:rPr>
          <w:rFonts w:ascii="Arial" w:hAnsi="Arial" w:cs="Arial"/>
          <w:b/>
          <w:bCs/>
          <w:color w:val="000000" w:themeColor="text1"/>
        </w:rPr>
        <w:t>var</w:t>
      </w:r>
      <w:proofErr w:type="spellEnd"/>
      <w:r w:rsidRPr="001B5DC2">
        <w:rPr>
          <w:rFonts w:ascii="Arial" w:hAnsi="Arial" w:cs="Arial"/>
          <w:color w:val="000000" w:themeColor="text1"/>
        </w:rPr>
        <w:t xml:space="preserve">, </w:t>
      </w:r>
      <w:proofErr w:type="spellStart"/>
      <w:r w:rsidRPr="001B5DC2">
        <w:rPr>
          <w:rFonts w:ascii="Arial" w:hAnsi="Arial" w:cs="Arial"/>
          <w:b/>
          <w:bCs/>
          <w:color w:val="000000" w:themeColor="text1"/>
        </w:rPr>
        <w:t>let</w:t>
      </w:r>
      <w:proofErr w:type="spellEnd"/>
      <w:r w:rsidRPr="001B5DC2">
        <w:rPr>
          <w:rFonts w:ascii="Arial" w:hAnsi="Arial" w:cs="Arial"/>
          <w:color w:val="000000" w:themeColor="text1"/>
        </w:rPr>
        <w:t xml:space="preserve"> y </w:t>
      </w:r>
      <w:proofErr w:type="spellStart"/>
      <w:r w:rsidRPr="001B5DC2">
        <w:rPr>
          <w:rFonts w:ascii="Arial" w:hAnsi="Arial" w:cs="Arial"/>
          <w:b/>
          <w:bCs/>
          <w:color w:val="000000" w:themeColor="text1"/>
        </w:rPr>
        <w:t>const</w:t>
      </w:r>
      <w:proofErr w:type="spellEnd"/>
      <w:r w:rsidRPr="001B5DC2">
        <w:rPr>
          <w:rFonts w:ascii="Arial" w:hAnsi="Arial" w:cs="Arial"/>
          <w:color w:val="000000" w:themeColor="text1"/>
        </w:rPr>
        <w:t xml:space="preserve"> en JavaScript?</w:t>
      </w:r>
    </w:p>
    <w:p w14:paraId="58604531" w14:textId="77777777" w:rsidR="001B5DC2" w:rsidRPr="001B5DC2" w:rsidRDefault="001B5DC2" w:rsidP="00886B12">
      <w:pPr>
        <w:numPr>
          <w:ilvl w:val="0"/>
          <w:numId w:val="4"/>
        </w:numPr>
        <w:spacing w:line="360" w:lineRule="auto"/>
        <w:jc w:val="both"/>
        <w:rPr>
          <w:rFonts w:ascii="Arial" w:hAnsi="Arial" w:cs="Arial"/>
          <w:color w:val="000000" w:themeColor="text1"/>
        </w:rPr>
      </w:pPr>
      <w:r w:rsidRPr="001B5DC2">
        <w:rPr>
          <w:rFonts w:ascii="Arial" w:hAnsi="Arial" w:cs="Arial"/>
          <w:color w:val="000000" w:themeColor="text1"/>
        </w:rPr>
        <w:t>¿Cómo se declara una función en JavaScript?</w:t>
      </w:r>
    </w:p>
    <w:p w14:paraId="004B414C" w14:textId="77777777" w:rsidR="001B5DC2" w:rsidRPr="001B5DC2" w:rsidRDefault="001B5DC2" w:rsidP="00886B12">
      <w:pPr>
        <w:numPr>
          <w:ilvl w:val="0"/>
          <w:numId w:val="4"/>
        </w:numPr>
        <w:spacing w:line="360" w:lineRule="auto"/>
        <w:jc w:val="both"/>
        <w:rPr>
          <w:rFonts w:ascii="Arial" w:hAnsi="Arial" w:cs="Arial"/>
          <w:color w:val="000000" w:themeColor="text1"/>
        </w:rPr>
      </w:pPr>
      <w:r w:rsidRPr="001B5DC2">
        <w:rPr>
          <w:rFonts w:ascii="Arial" w:hAnsi="Arial" w:cs="Arial"/>
          <w:color w:val="000000" w:themeColor="text1"/>
        </w:rPr>
        <w:t>Explica el concepto de ámbito (</w:t>
      </w:r>
      <w:proofErr w:type="spellStart"/>
      <w:r w:rsidRPr="001B5DC2">
        <w:rPr>
          <w:rFonts w:ascii="Arial" w:hAnsi="Arial" w:cs="Arial"/>
          <w:color w:val="000000" w:themeColor="text1"/>
        </w:rPr>
        <w:t>scope</w:t>
      </w:r>
      <w:proofErr w:type="spellEnd"/>
      <w:r w:rsidRPr="001B5DC2">
        <w:rPr>
          <w:rFonts w:ascii="Arial" w:hAnsi="Arial" w:cs="Arial"/>
          <w:color w:val="000000" w:themeColor="text1"/>
        </w:rPr>
        <w:t>) en JavaScript.</w:t>
      </w:r>
    </w:p>
    <w:p w14:paraId="6214A193" w14:textId="77777777" w:rsidR="001B5DC2" w:rsidRPr="001B5DC2" w:rsidRDefault="001B5DC2" w:rsidP="00886B12">
      <w:pPr>
        <w:numPr>
          <w:ilvl w:val="0"/>
          <w:numId w:val="4"/>
        </w:numPr>
        <w:spacing w:line="360" w:lineRule="auto"/>
        <w:jc w:val="both"/>
        <w:rPr>
          <w:rFonts w:ascii="Arial" w:hAnsi="Arial" w:cs="Arial"/>
          <w:color w:val="000000" w:themeColor="text1"/>
        </w:rPr>
      </w:pPr>
      <w:r w:rsidRPr="001B5DC2">
        <w:rPr>
          <w:rFonts w:ascii="Arial" w:hAnsi="Arial" w:cs="Arial"/>
          <w:color w:val="000000" w:themeColor="text1"/>
        </w:rPr>
        <w:t>¿Qué es el DOM (</w:t>
      </w:r>
      <w:proofErr w:type="spellStart"/>
      <w:r w:rsidRPr="001B5DC2">
        <w:rPr>
          <w:rFonts w:ascii="Arial" w:hAnsi="Arial" w:cs="Arial"/>
          <w:color w:val="000000" w:themeColor="text1"/>
        </w:rPr>
        <w:t>Document</w:t>
      </w:r>
      <w:proofErr w:type="spellEnd"/>
      <w:r w:rsidRPr="001B5DC2">
        <w:rPr>
          <w:rFonts w:ascii="Arial" w:hAnsi="Arial" w:cs="Arial"/>
          <w:color w:val="000000" w:themeColor="text1"/>
        </w:rPr>
        <w:t xml:space="preserve"> </w:t>
      </w:r>
      <w:proofErr w:type="spellStart"/>
      <w:r w:rsidRPr="001B5DC2">
        <w:rPr>
          <w:rFonts w:ascii="Arial" w:hAnsi="Arial" w:cs="Arial"/>
          <w:color w:val="000000" w:themeColor="text1"/>
        </w:rPr>
        <w:t>Object</w:t>
      </w:r>
      <w:proofErr w:type="spellEnd"/>
      <w:r w:rsidRPr="001B5DC2">
        <w:rPr>
          <w:rFonts w:ascii="Arial" w:hAnsi="Arial" w:cs="Arial"/>
          <w:color w:val="000000" w:themeColor="text1"/>
        </w:rPr>
        <w:t xml:space="preserve"> </w:t>
      </w:r>
      <w:proofErr w:type="spellStart"/>
      <w:r w:rsidRPr="001B5DC2">
        <w:rPr>
          <w:rFonts w:ascii="Arial" w:hAnsi="Arial" w:cs="Arial"/>
          <w:color w:val="000000" w:themeColor="text1"/>
        </w:rPr>
        <w:t>Model</w:t>
      </w:r>
      <w:proofErr w:type="spellEnd"/>
      <w:r w:rsidRPr="001B5DC2">
        <w:rPr>
          <w:rFonts w:ascii="Arial" w:hAnsi="Arial" w:cs="Arial"/>
          <w:color w:val="000000" w:themeColor="text1"/>
        </w:rPr>
        <w:t>) y cuál es su relación con JavaScript?</w:t>
      </w:r>
    </w:p>
    <w:p w14:paraId="7643EA90" w14:textId="77777777" w:rsidR="001B5DC2" w:rsidRPr="00E43E9D" w:rsidRDefault="001B5DC2" w:rsidP="00886B12">
      <w:pPr>
        <w:spacing w:line="360" w:lineRule="auto"/>
        <w:jc w:val="both"/>
        <w:rPr>
          <w:rFonts w:ascii="Arial" w:hAnsi="Arial" w:cs="Arial"/>
          <w:color w:val="000000" w:themeColor="text1"/>
        </w:rPr>
      </w:pPr>
    </w:p>
    <w:p w14:paraId="14D5F65F" w14:textId="5EC5F159" w:rsidR="00540537" w:rsidRPr="00E43E9D" w:rsidRDefault="00540537" w:rsidP="00886B12">
      <w:pPr>
        <w:spacing w:line="360" w:lineRule="auto"/>
        <w:jc w:val="both"/>
        <w:rPr>
          <w:rFonts w:ascii="Arial" w:hAnsi="Arial" w:cs="Arial"/>
          <w:color w:val="000000" w:themeColor="text1"/>
        </w:rPr>
      </w:pPr>
    </w:p>
    <w:sectPr w:rsidR="00540537" w:rsidRPr="00E43E9D">
      <w:headerReference w:type="default" r:id="rId7"/>
      <w:foot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1087FD3" w14:textId="77777777" w:rsidR="006E5D0B" w:rsidRPr="00E43E9D" w:rsidRDefault="006E5D0B" w:rsidP="00540537">
      <w:pPr>
        <w:spacing w:after="0" w:line="240" w:lineRule="auto"/>
      </w:pPr>
      <w:r w:rsidRPr="00E43E9D">
        <w:separator/>
      </w:r>
    </w:p>
  </w:endnote>
  <w:endnote w:type="continuationSeparator" w:id="0">
    <w:p w14:paraId="61ACE85A" w14:textId="77777777" w:rsidR="006E5D0B" w:rsidRPr="00E43E9D" w:rsidRDefault="006E5D0B" w:rsidP="00540537">
      <w:pPr>
        <w:spacing w:after="0" w:line="240" w:lineRule="auto"/>
      </w:pPr>
      <w:r w:rsidRPr="00E43E9D">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35E76B" w14:textId="34C3083F" w:rsidR="00540537" w:rsidRPr="00E43E9D" w:rsidRDefault="00540537">
    <w:pPr>
      <w:pStyle w:val="Piedepgina"/>
      <w:rPr>
        <w:rFonts w:ascii="Arial" w:hAnsi="Arial" w:cs="Arial"/>
      </w:rPr>
    </w:pPr>
    <w:r w:rsidRPr="00E43E9D">
      <w:rPr>
        <w:rFonts w:ascii="Arial" w:hAnsi="Arial" w:cs="Arial"/>
      </w:rPr>
      <w:t xml:space="preserve">© 2024 </w:t>
    </w:r>
    <w:r w:rsidR="00E43E9D" w:rsidRPr="00E43E9D">
      <w:rPr>
        <w:rFonts w:ascii="Arial" w:hAnsi="Arial" w:cs="Arial"/>
      </w:rPr>
      <w:t>Angamarca Milton</w:t>
    </w:r>
    <w:r w:rsidRPr="00E43E9D">
      <w:rPr>
        <w:rFonts w:ascii="Arial" w:hAnsi="Arial" w:cs="Arial"/>
      </w:rPr>
      <w:t xml:space="preserve">. Todos los derechos reservados. Este informe fue creado como parte del curso de Desarrollo Web ofrecido por </w:t>
    </w:r>
    <w:r w:rsidR="00E43E9D" w:rsidRPr="00E43E9D">
      <w:rPr>
        <w:rFonts w:ascii="Arial" w:hAnsi="Arial" w:cs="Arial"/>
      </w:rPr>
      <w:t>Angamarca Milton</w:t>
    </w:r>
    <w:r w:rsidRPr="00E43E9D">
      <w:rPr>
        <w:rFonts w:ascii="Arial" w:hAnsi="Arial" w:cs="Arial"/>
      </w:rPr>
      <w:t>. Prohibida la reproducción total o parcial sin autorización previa por escrito. Para más información, contactar a</w:t>
    </w:r>
    <w:r w:rsidR="00E43E9D" w:rsidRPr="00E43E9D">
      <w:rPr>
        <w:rFonts w:ascii="Arial" w:hAnsi="Arial" w:cs="Arial"/>
      </w:rPr>
      <w:t xml:space="preserve"> mmoya0992@gmail.com</w:t>
    </w:r>
    <w:r w:rsidRPr="00E43E9D">
      <w:rPr>
        <w:rFonts w:ascii="Arial" w:hAnsi="Arial" w:cs="Arial"/>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B71F01" w14:textId="77777777" w:rsidR="006E5D0B" w:rsidRPr="00E43E9D" w:rsidRDefault="006E5D0B" w:rsidP="00540537">
      <w:pPr>
        <w:spacing w:after="0" w:line="240" w:lineRule="auto"/>
      </w:pPr>
      <w:r w:rsidRPr="00E43E9D">
        <w:separator/>
      </w:r>
    </w:p>
  </w:footnote>
  <w:footnote w:type="continuationSeparator" w:id="0">
    <w:p w14:paraId="130B0F80" w14:textId="77777777" w:rsidR="006E5D0B" w:rsidRPr="00E43E9D" w:rsidRDefault="006E5D0B" w:rsidP="00540537">
      <w:pPr>
        <w:spacing w:after="0" w:line="240" w:lineRule="auto"/>
      </w:pPr>
      <w:r w:rsidRPr="00E43E9D">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BD5A88" w14:textId="7D4F0492" w:rsidR="00540537" w:rsidRPr="00E43E9D" w:rsidRDefault="00540537" w:rsidP="00540537">
    <w:pPr>
      <w:pStyle w:val="Encabezado"/>
      <w:jc w:val="center"/>
    </w:pPr>
    <w:r w:rsidRPr="00E43E9D">
      <w:t>Curso Front-</w:t>
    </w:r>
    <w:proofErr w:type="spellStart"/>
    <w:r w:rsidRPr="00E43E9D">
      <w:t>End</w:t>
    </w:r>
    <w:proofErr w:type="spellEnd"/>
    <w:r w:rsidRPr="00E43E9D">
      <w:t xml:space="preserve">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B7730"/>
    <w:multiLevelType w:val="multilevel"/>
    <w:tmpl w:val="703C1C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C586B9C"/>
    <w:multiLevelType w:val="multilevel"/>
    <w:tmpl w:val="246EE0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2763C55"/>
    <w:multiLevelType w:val="multilevel"/>
    <w:tmpl w:val="B7C459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DF115F1"/>
    <w:multiLevelType w:val="multilevel"/>
    <w:tmpl w:val="E6FE36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5922777">
    <w:abstractNumId w:val="1"/>
  </w:num>
  <w:num w:numId="2" w16cid:durableId="1125122768">
    <w:abstractNumId w:val="3"/>
  </w:num>
  <w:num w:numId="3" w16cid:durableId="1469014618">
    <w:abstractNumId w:val="0"/>
  </w:num>
  <w:num w:numId="4" w16cid:durableId="12366678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0537"/>
    <w:rsid w:val="001B5DC2"/>
    <w:rsid w:val="00540537"/>
    <w:rsid w:val="006D00F8"/>
    <w:rsid w:val="006E5D0B"/>
    <w:rsid w:val="00886B12"/>
    <w:rsid w:val="00DE42D0"/>
    <w:rsid w:val="00E43E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37FB5"/>
  <w15:chartTrackingRefBased/>
  <w15:docId w15:val="{3AF75A98-02E3-4953-9562-FF545DF72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C"/>
    </w:rPr>
  </w:style>
  <w:style w:type="paragraph" w:styleId="Ttulo1">
    <w:name w:val="heading 1"/>
    <w:basedOn w:val="Normal"/>
    <w:next w:val="Normal"/>
    <w:link w:val="Ttulo1Car"/>
    <w:uiPriority w:val="9"/>
    <w:qFormat/>
    <w:rsid w:val="0054053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54053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540537"/>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40537"/>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40537"/>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40537"/>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40537"/>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40537"/>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40537"/>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40537"/>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540537"/>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540537"/>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40537"/>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40537"/>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40537"/>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40537"/>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40537"/>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40537"/>
    <w:rPr>
      <w:rFonts w:eastAsiaTheme="majorEastAsia" w:cstheme="majorBidi"/>
      <w:color w:val="272727" w:themeColor="text1" w:themeTint="D8"/>
    </w:rPr>
  </w:style>
  <w:style w:type="paragraph" w:styleId="Ttulo">
    <w:name w:val="Title"/>
    <w:basedOn w:val="Normal"/>
    <w:next w:val="Normal"/>
    <w:link w:val="TtuloCar"/>
    <w:uiPriority w:val="10"/>
    <w:qFormat/>
    <w:rsid w:val="0054053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40537"/>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40537"/>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40537"/>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40537"/>
    <w:pPr>
      <w:spacing w:before="160"/>
      <w:jc w:val="center"/>
    </w:pPr>
    <w:rPr>
      <w:i/>
      <w:iCs/>
      <w:color w:val="404040" w:themeColor="text1" w:themeTint="BF"/>
    </w:rPr>
  </w:style>
  <w:style w:type="character" w:customStyle="1" w:styleId="CitaCar">
    <w:name w:val="Cita Car"/>
    <w:basedOn w:val="Fuentedeprrafopredeter"/>
    <w:link w:val="Cita"/>
    <w:uiPriority w:val="29"/>
    <w:rsid w:val="00540537"/>
    <w:rPr>
      <w:i/>
      <w:iCs/>
      <w:color w:val="404040" w:themeColor="text1" w:themeTint="BF"/>
    </w:rPr>
  </w:style>
  <w:style w:type="paragraph" w:styleId="Prrafodelista">
    <w:name w:val="List Paragraph"/>
    <w:basedOn w:val="Normal"/>
    <w:uiPriority w:val="34"/>
    <w:qFormat/>
    <w:rsid w:val="00540537"/>
    <w:pPr>
      <w:ind w:left="720"/>
      <w:contextualSpacing/>
    </w:pPr>
  </w:style>
  <w:style w:type="character" w:styleId="nfasisintenso">
    <w:name w:val="Intense Emphasis"/>
    <w:basedOn w:val="Fuentedeprrafopredeter"/>
    <w:uiPriority w:val="21"/>
    <w:qFormat/>
    <w:rsid w:val="00540537"/>
    <w:rPr>
      <w:i/>
      <w:iCs/>
      <w:color w:val="0F4761" w:themeColor="accent1" w:themeShade="BF"/>
    </w:rPr>
  </w:style>
  <w:style w:type="paragraph" w:styleId="Citadestacada">
    <w:name w:val="Intense Quote"/>
    <w:basedOn w:val="Normal"/>
    <w:next w:val="Normal"/>
    <w:link w:val="CitadestacadaCar"/>
    <w:uiPriority w:val="30"/>
    <w:qFormat/>
    <w:rsid w:val="0054053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40537"/>
    <w:rPr>
      <w:i/>
      <w:iCs/>
      <w:color w:val="0F4761" w:themeColor="accent1" w:themeShade="BF"/>
    </w:rPr>
  </w:style>
  <w:style w:type="character" w:styleId="Referenciaintensa">
    <w:name w:val="Intense Reference"/>
    <w:basedOn w:val="Fuentedeprrafopredeter"/>
    <w:uiPriority w:val="32"/>
    <w:qFormat/>
    <w:rsid w:val="00540537"/>
    <w:rPr>
      <w:b/>
      <w:bCs/>
      <w:smallCaps/>
      <w:color w:val="0F4761" w:themeColor="accent1" w:themeShade="BF"/>
      <w:spacing w:val="5"/>
    </w:rPr>
  </w:style>
  <w:style w:type="paragraph" w:styleId="Encabezado">
    <w:name w:val="header"/>
    <w:basedOn w:val="Normal"/>
    <w:link w:val="EncabezadoCar"/>
    <w:uiPriority w:val="99"/>
    <w:unhideWhenUsed/>
    <w:rsid w:val="0054053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540537"/>
  </w:style>
  <w:style w:type="paragraph" w:styleId="Piedepgina">
    <w:name w:val="footer"/>
    <w:basedOn w:val="Normal"/>
    <w:link w:val="PiedepginaCar"/>
    <w:uiPriority w:val="99"/>
    <w:unhideWhenUsed/>
    <w:rsid w:val="0054053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540537"/>
  </w:style>
  <w:style w:type="paragraph" w:styleId="NormalWeb">
    <w:name w:val="Normal (Web)"/>
    <w:basedOn w:val="Normal"/>
    <w:uiPriority w:val="99"/>
    <w:semiHidden/>
    <w:unhideWhenUsed/>
    <w:rsid w:val="00E43E9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52171532">
      <w:bodyDiv w:val="1"/>
      <w:marLeft w:val="0"/>
      <w:marRight w:val="0"/>
      <w:marTop w:val="0"/>
      <w:marBottom w:val="0"/>
      <w:divBdr>
        <w:top w:val="none" w:sz="0" w:space="0" w:color="auto"/>
        <w:left w:val="none" w:sz="0" w:space="0" w:color="auto"/>
        <w:bottom w:val="none" w:sz="0" w:space="0" w:color="auto"/>
        <w:right w:val="none" w:sz="0" w:space="0" w:color="auto"/>
      </w:divBdr>
    </w:div>
    <w:div w:id="1908417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1202</TotalTime>
  <Pages>3</Pages>
  <Words>786</Words>
  <Characters>4483</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ANGAMARCA MOYA MILTON LEIBNITZ</dc:creator>
  <cp:keywords/>
  <dc:description/>
  <cp:lastModifiedBy>ANGAMARCA MOYA MILTON LEIBNITZ</cp:lastModifiedBy>
  <cp:revision>1</cp:revision>
  <dcterms:created xsi:type="dcterms:W3CDTF">2024-03-23T15:18:00Z</dcterms:created>
  <dcterms:modified xsi:type="dcterms:W3CDTF">2024-03-24T11:20:00Z</dcterms:modified>
</cp:coreProperties>
</file>