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80622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>Despre prieteni, despre palmele lor mari,</w:t>
      </w:r>
    </w:p>
    <w:p w14:paraId="74900810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>deprinse cu munca, despre noaptea</w:t>
      </w:r>
    </w:p>
    <w:p w14:paraId="5492331E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>în care un munte de om a plâns cu mine</w:t>
      </w:r>
    </w:p>
    <w:p w14:paraId="07BFDB18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>sub un nuc despicat în două de fulger,</w:t>
      </w:r>
    </w:p>
    <w:p w14:paraId="6644EF59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 xml:space="preserve">despre liturghiile în timpul cărora mă hlizeam cu </w:t>
      </w:r>
    </w:p>
    <w:p w14:paraId="7D9F1C0B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>băiatul cantorului,</w:t>
      </w:r>
    </w:p>
    <w:p w14:paraId="5C03D5B8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>despre leucemia Feliciei, despre imensa ei fericire</w:t>
      </w:r>
    </w:p>
    <w:p w14:paraId="1A2ADA20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>când începea dansul,</w:t>
      </w:r>
    </w:p>
    <w:p w14:paraId="78FEAEC6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 xml:space="preserve">despre ochii verzi, scăpărători în care nu </w:t>
      </w:r>
    </w:p>
    <w:p w14:paraId="5D83E820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>voi mai privi niciodată.</w:t>
      </w:r>
    </w:p>
    <w:p w14:paraId="286CF9C1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 xml:space="preserve">Despre batistele parfumate ale bunicului, </w:t>
      </w:r>
    </w:p>
    <w:p w14:paraId="77B62AB1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>despre răutăți și regrete</w:t>
      </w:r>
    </w:p>
    <w:p w14:paraId="2290B061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 xml:space="preserve">și arcade însângerate și alcool împuțit, </w:t>
      </w:r>
    </w:p>
    <w:p w14:paraId="23CB3841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>despre dimineți amnezice și capete rase,</w:t>
      </w:r>
    </w:p>
    <w:p w14:paraId="4639E63C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 xml:space="preserve">despre fularul lui Vasea, despre râsetele din </w:t>
      </w:r>
    </w:p>
    <w:p w14:paraId="364276B8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>camera cealaltă.</w:t>
      </w:r>
    </w:p>
    <w:p w14:paraId="2ED15267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>Despre scrumierele vorbitoare,</w:t>
      </w:r>
    </w:p>
    <w:p w14:paraId="2F52FFED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 xml:space="preserve">despre furia indianului Cherokee după ce i s-a luat totul, </w:t>
      </w:r>
    </w:p>
    <w:p w14:paraId="1E30FE04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>despre banii pe care îi aștept dintotdeauna,</w:t>
      </w:r>
    </w:p>
    <w:p w14:paraId="588DADE7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 xml:space="preserve">despre graba asta nebună, nebună – și </w:t>
      </w:r>
    </w:p>
    <w:p w14:paraId="4E555793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>despre mine,</w:t>
      </w:r>
    </w:p>
    <w:p w14:paraId="3B0D8861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 xml:space="preserve">cu țigările pe terminate și gluga trasă pe cap, </w:t>
      </w:r>
    </w:p>
    <w:p w14:paraId="1135D33F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 xml:space="preserve">pândind la geamul unei benzinării cu luminile </w:t>
      </w:r>
    </w:p>
    <w:p w14:paraId="58F5E1D7" w14:textId="77777777" w:rsidR="00FD5211" w:rsidRPr="00FD5211" w:rsidRDefault="00FD5211" w:rsidP="00FD52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FD5211">
        <w:rPr>
          <w:rFonts w:eastAsia="Times New Roman" w:cs="Courier New"/>
          <w:color w:val="000000" w:themeColor="text1"/>
          <w:kern w:val="0"/>
          <w14:ligatures w14:val="none"/>
        </w:rPr>
        <w:t>stinse.</w:t>
      </w:r>
    </w:p>
    <w:p w14:paraId="237D9685" w14:textId="77777777" w:rsidR="00463EE6" w:rsidRPr="00FD5211" w:rsidRDefault="00463EE6">
      <w:pPr>
        <w:rPr>
          <w:color w:val="000000" w:themeColor="text1"/>
        </w:rPr>
      </w:pPr>
    </w:p>
    <w:sectPr w:rsidR="00463EE6" w:rsidRPr="00FD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11"/>
    <w:rsid w:val="00056797"/>
    <w:rsid w:val="000753C1"/>
    <w:rsid w:val="00463EE6"/>
    <w:rsid w:val="004A3E92"/>
    <w:rsid w:val="00524563"/>
    <w:rsid w:val="00A2711F"/>
    <w:rsid w:val="00CE1DE8"/>
    <w:rsid w:val="00F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3F3A2"/>
  <w15:chartTrackingRefBased/>
  <w15:docId w15:val="{B4C7FC03-828E-2E43-89D4-B8D14C21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21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21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2025-06-01T08:52:00Z</dcterms:created>
  <dcterms:modified xsi:type="dcterms:W3CDTF">2025-06-01T08:53:00Z</dcterms:modified>
</cp:coreProperties>
</file>