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2870" w14:textId="77777777" w:rsidR="00407D44" w:rsidRPr="00407D44" w:rsidRDefault="00407D44" w:rsidP="00407D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63B40"/>
          <w:kern w:val="0"/>
          <w14:ligatures w14:val="none"/>
        </w:rPr>
      </w:pPr>
      <w:r w:rsidRPr="00407D44">
        <w:rPr>
          <w:rFonts w:eastAsia="Times New Roman" w:cs="Courier New"/>
          <w:color w:val="363B40"/>
          <w:kern w:val="0"/>
          <w14:ligatures w14:val="none"/>
        </w:rPr>
        <w:t>Când tata mi-a pus prima dată undiţa în mână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La o păstrăvărie credeam că e sport,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Când am ridicat peştele ăla din apă şi l-am văzut zvârcolindu-se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tata m-a ajutat să-l ridic şi l-am văzut murind am zis că ceva nu e bine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am urlat şi am urlat încontinuu.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Aveam 5 ani, apoi am avut 13 şi au ajuns şi în magazinele din vişeu păstrăvi vii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am fost cu tata şi am cumpărat 2. Două săptămâni i-am ţinut în cadă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le-am dat pâine uscată şi le-am pus acolo, în cadă, toate plantele din casă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Să le facă oxigen. Şi nimeni nu a mai făcut baie două săptămâni. 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Apoi am plecat la şcoală şi când m-am întors nu mai erau, cada era curată 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am urmărit vreo lună dacă mănâncă cineva peşte, nu au mâncat, cred că i-au aruncat.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De la 5-6 ani îmi amintesc o imagine cu bunicul azvârlind un ciocan în fruntea unui taur tânăr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el căzând la pământ. Am văzut câteva găini tăiate şi agonia corpurilor lor,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Ştiu că părinţii mei au crescut câţiva iepuri pe care îi iubeam nebuneşte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la un moment dat au dispărut, am plâns şi de atunci nu a mai crescut nici un iepure pe la noi.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În 1999 eram un luptător de karate bunicel, credeam că e un sport,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Dar când într-o altercaţie am văzut primul braţ tăiat cu sabia şi primii obraji sparţi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Am încremenit. Am stat aşa, încremenit, vreo 60 de secunde, timp în care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Toţi colegii mei se luptau şi eu, care eram  mai mult decât o promisiune,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O certitudine a puterii şi a forţei, tremuram paralizat în uşa barului în faţa căruia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Colegii mei de sală erau călcaţi în picioare. Două priviri nu le pot uita: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Privirea şefului mafioţilor locali care ne înscenaseră totul şi care a trecut pe 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Lângă mine, aflat la uşa de intrare, fără să îmi spargă falca, să îmi taie obrazul, să îmi rupă mâna,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Doar zâmbind. Şi privirea senpaiului meu, Bibu, care urcat pe o maşină împărţea picioare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Încercând să reducă afluenţa mafioţilor care ieşeau din bar pentru a acoperi retragerea. 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O privire-reproş: tu eşti cel mai bun în sală şi acum stai în uşă şi tremuri.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M-am căcat pe mine, cam asta e, oricât de puternic aş fi fost. Pe urmă. În ani,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I-am luat pe toţi la întrebări, câţiva deja muriseră,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Aşa cum murise şi prietenul meu, Samsonul, legendă a vişeului,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Bătut cu bâte în cap la un raport de 20 la 1.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Şi apoi i-am căutat şi pe ucigaşii lui, majoritatea muriseră şi ei.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Eu, Cosmin Perţa, vin dintr-un astfel de oraş ucigaş. Ştiu să ucid,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Dar nu pot. Acum câteva zile am asistat şi eu pe viu la cel mai simplu lucru din lume,</w:t>
      </w:r>
      <w:r w:rsidRPr="00407D44">
        <w:rPr>
          <w:rFonts w:eastAsia="Times New Roman" w:cs="Courier New"/>
          <w:color w:val="363B40"/>
          <w:kern w:val="0"/>
          <w14:ligatures w14:val="none"/>
        </w:rPr>
        <w:br/>
        <w:t xml:space="preserve"> Tăierea porcului. Şi nu mi-a plăcut.</w:t>
      </w:r>
    </w:p>
    <w:p w14:paraId="34722261" w14:textId="77777777" w:rsidR="00463EE6" w:rsidRPr="00407D44" w:rsidRDefault="00463EE6"/>
    <w:sectPr w:rsidR="00463EE6" w:rsidRPr="0040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44"/>
    <w:rsid w:val="00056797"/>
    <w:rsid w:val="000753C1"/>
    <w:rsid w:val="00407D44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28591"/>
  <w15:chartTrackingRefBased/>
  <w15:docId w15:val="{766958EA-6678-B14A-9796-6E977F86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4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2025-06-01T10:21:00Z</dcterms:created>
  <dcterms:modified xsi:type="dcterms:W3CDTF">2025-06-01T10:21:00Z</dcterms:modified>
</cp:coreProperties>
</file>