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B83" w:rsidRPr="000E51E6" w:rsidRDefault="000E51E6" w:rsidP="000E51E6">
      <w:pPr>
        <w:pStyle w:val="PargrafodaLista"/>
        <w:numPr>
          <w:ilvl w:val="0"/>
          <w:numId w:val="1"/>
        </w:numPr>
        <w:rPr>
          <w:rFonts w:cs="Arial"/>
        </w:rPr>
      </w:pPr>
      <w:proofErr w:type="gramStart"/>
      <w:r w:rsidRPr="000E51E6">
        <w:rPr>
          <w:rFonts w:cs="Arial"/>
          <w:shd w:val="clear" w:color="auto" w:fill="FFFFFF"/>
        </w:rPr>
        <w:t>conjunto</w:t>
      </w:r>
      <w:proofErr w:type="gramEnd"/>
      <w:r w:rsidRPr="000E51E6">
        <w:rPr>
          <w:rFonts w:cs="Arial"/>
          <w:shd w:val="clear" w:color="auto" w:fill="FFFFFF"/>
        </w:rPr>
        <w:t xml:space="preserve"> de dados dispostos em número infinito de colunas e número ilimitado de linhas</w:t>
      </w:r>
    </w:p>
    <w:p w:rsidR="000E51E6" w:rsidRPr="000E51E6" w:rsidRDefault="000E51E6" w:rsidP="000E51E6">
      <w:pPr>
        <w:pStyle w:val="PargrafodaLista"/>
        <w:numPr>
          <w:ilvl w:val="0"/>
          <w:numId w:val="1"/>
        </w:numPr>
        <w:rPr>
          <w:rFonts w:cs="Arial"/>
        </w:rPr>
      </w:pPr>
      <w:proofErr w:type="gramStart"/>
      <w:r w:rsidRPr="000E51E6">
        <w:rPr>
          <w:rFonts w:cs="Arial"/>
          <w:shd w:val="clear" w:color="auto" w:fill="FFFFFF"/>
        </w:rPr>
        <w:t>conjuntos</w:t>
      </w:r>
      <w:proofErr w:type="gramEnd"/>
      <w:r w:rsidRPr="000E51E6">
        <w:rPr>
          <w:rFonts w:cs="Arial"/>
          <w:shd w:val="clear" w:color="auto" w:fill="FFFFFF"/>
        </w:rPr>
        <w:t xml:space="preserve"> de um ou mais campos, cujos valores, considerando a combinação de valores em caso de mais de uma chave primária, nunca se repetem na mesma tabela e, desta forma, podem ser usadas como um índice de referência para criar relacionamentos com as demais tabela do banco de dados</w:t>
      </w:r>
    </w:p>
    <w:p w:rsidR="000E51E6" w:rsidRPr="000E51E6" w:rsidRDefault="000E51E6" w:rsidP="000E51E6">
      <w:pPr>
        <w:pStyle w:val="PargrafodaLista"/>
        <w:numPr>
          <w:ilvl w:val="0"/>
          <w:numId w:val="1"/>
        </w:numPr>
        <w:rPr>
          <w:rFonts w:cs="Arial"/>
        </w:rPr>
      </w:pPr>
      <w:proofErr w:type="gramStart"/>
      <w:r w:rsidRPr="000E51E6">
        <w:rPr>
          <w:rFonts w:cs="Arial"/>
        </w:rPr>
        <w:t>uma</w:t>
      </w:r>
      <w:proofErr w:type="gramEnd"/>
      <w:r w:rsidRPr="000E51E6">
        <w:rPr>
          <w:rFonts w:cs="Arial"/>
        </w:rPr>
        <w:t xml:space="preserve"> referência em uma tabela a uma chave primária de outra tabela</w:t>
      </w:r>
    </w:p>
    <w:p w:rsidR="000E51E6" w:rsidRPr="000E51E6" w:rsidRDefault="000E51E6" w:rsidP="000E51E6">
      <w:pPr>
        <w:pStyle w:val="PargrafodaLista"/>
        <w:numPr>
          <w:ilvl w:val="0"/>
          <w:numId w:val="1"/>
        </w:numPr>
        <w:rPr>
          <w:rFonts w:cs="Arial"/>
        </w:rPr>
      </w:pPr>
      <w:proofErr w:type="gramStart"/>
      <w:r w:rsidRPr="000E51E6">
        <w:rPr>
          <w:rFonts w:cs="Arial"/>
          <w:shd w:val="clear" w:color="auto" w:fill="FFFFFF"/>
        </w:rPr>
        <w:t>garante</w:t>
      </w:r>
      <w:proofErr w:type="gramEnd"/>
      <w:r w:rsidRPr="000E51E6">
        <w:rPr>
          <w:rFonts w:cs="Arial"/>
          <w:shd w:val="clear" w:color="auto" w:fill="FFFFFF"/>
        </w:rPr>
        <w:t xml:space="preserve"> a unicidade das informações na coluna ou colunas que recebem esta regra</w:t>
      </w:r>
    </w:p>
    <w:p w:rsidR="000E51E6" w:rsidRPr="000E51E6" w:rsidRDefault="000E51E6" w:rsidP="000E51E6">
      <w:pPr>
        <w:pStyle w:val="PargrafodaLista"/>
        <w:numPr>
          <w:ilvl w:val="0"/>
          <w:numId w:val="1"/>
        </w:numPr>
        <w:rPr>
          <w:rFonts w:cs="Arial"/>
        </w:rPr>
      </w:pPr>
      <w:r w:rsidRPr="000E51E6">
        <w:rPr>
          <w:rFonts w:cs="Arial"/>
          <w:shd w:val="clear" w:color="auto" w:fill="FFFFFF"/>
        </w:rPr>
        <w:t>O tipo de dados que descreve os tipos de valores que podem aparecer em cada </w:t>
      </w:r>
      <w:r w:rsidRPr="000E51E6">
        <w:rPr>
          <w:rFonts w:cs="Arial"/>
          <w:bCs/>
          <w:shd w:val="clear" w:color="auto" w:fill="FFFFFF"/>
        </w:rPr>
        <w:t>coluna</w:t>
      </w:r>
      <w:r w:rsidRPr="000E51E6">
        <w:rPr>
          <w:rFonts w:cs="Arial"/>
          <w:shd w:val="clear" w:color="auto" w:fill="FFFFFF"/>
        </w:rPr>
        <w:t> é chamado de </w:t>
      </w:r>
      <w:r w:rsidRPr="000E51E6">
        <w:rPr>
          <w:rFonts w:cs="Arial"/>
          <w:bCs/>
          <w:shd w:val="clear" w:color="auto" w:fill="FFFFFF"/>
        </w:rPr>
        <w:t>domínio</w:t>
      </w:r>
    </w:p>
    <w:p w:rsidR="000E51E6" w:rsidRPr="000E51E6" w:rsidRDefault="000E51E6" w:rsidP="000E51E6">
      <w:pPr>
        <w:pStyle w:val="PargrafodaLista"/>
        <w:numPr>
          <w:ilvl w:val="0"/>
          <w:numId w:val="1"/>
        </w:numPr>
        <w:rPr>
          <w:rFonts w:cs="Arial"/>
        </w:rPr>
      </w:pPr>
      <w:proofErr w:type="gramStart"/>
      <w:r w:rsidRPr="000E51E6">
        <w:rPr>
          <w:rFonts w:cs="Arial"/>
          <w:shd w:val="clear" w:color="auto" w:fill="FFFFFF"/>
        </w:rPr>
        <w:t>uma</w:t>
      </w:r>
      <w:proofErr w:type="gramEnd"/>
      <w:r w:rsidRPr="000E51E6">
        <w:rPr>
          <w:rFonts w:cs="Arial"/>
          <w:shd w:val="clear" w:color="auto" w:fill="FFFFFF"/>
        </w:rPr>
        <w:t xml:space="preserve"> diversidade de processos que asseguram a precisão de cada parte dos dados de um </w:t>
      </w:r>
      <w:r w:rsidRPr="000E51E6">
        <w:rPr>
          <w:rFonts w:cs="Arial"/>
          <w:bCs/>
          <w:shd w:val="clear" w:color="auto" w:fill="FFFFFF"/>
        </w:rPr>
        <w:t>domínio</w:t>
      </w:r>
    </w:p>
    <w:p w:rsidR="000E51E6" w:rsidRPr="000E51E6" w:rsidRDefault="000E51E6" w:rsidP="000E51E6">
      <w:pPr>
        <w:pStyle w:val="PargrafodaLista"/>
        <w:numPr>
          <w:ilvl w:val="0"/>
          <w:numId w:val="1"/>
        </w:numPr>
        <w:rPr>
          <w:rFonts w:cs="Arial"/>
        </w:rPr>
      </w:pPr>
      <w:proofErr w:type="gramStart"/>
      <w:r w:rsidRPr="000E51E6">
        <w:rPr>
          <w:rFonts w:cs="Arial"/>
          <w:shd w:val="clear" w:color="auto" w:fill="FFFFFF"/>
        </w:rPr>
        <w:t>informa</w:t>
      </w:r>
      <w:proofErr w:type="gramEnd"/>
      <w:r w:rsidRPr="000E51E6">
        <w:rPr>
          <w:rFonts w:cs="Arial"/>
          <w:shd w:val="clear" w:color="auto" w:fill="FFFFFF"/>
        </w:rPr>
        <w:t xml:space="preserve"> se a coluna é obrigatória ou opcional</w:t>
      </w:r>
    </w:p>
    <w:p w:rsidR="000E51E6" w:rsidRPr="000E51E6" w:rsidRDefault="000E51E6" w:rsidP="000E51E6">
      <w:pPr>
        <w:pStyle w:val="PargrafodaLista"/>
        <w:numPr>
          <w:ilvl w:val="0"/>
          <w:numId w:val="1"/>
        </w:numPr>
        <w:rPr>
          <w:rFonts w:cs="Arial"/>
        </w:rPr>
      </w:pPr>
      <w:r w:rsidRPr="000E51E6">
        <w:rPr>
          <w:rFonts w:cs="Arial"/>
          <w:shd w:val="clear" w:color="auto" w:fill="FFFFFF"/>
        </w:rPr>
        <w:t>Uma </w:t>
      </w:r>
      <w:r w:rsidRPr="000E51E6">
        <w:rPr>
          <w:rFonts w:cs="Arial"/>
          <w:bCs/>
          <w:shd w:val="clear" w:color="auto" w:fill="FFFFFF"/>
        </w:rPr>
        <w:t>chave</w:t>
      </w:r>
      <w:r w:rsidRPr="000E51E6">
        <w:rPr>
          <w:rFonts w:cs="Arial"/>
          <w:shd w:val="clear" w:color="auto" w:fill="FFFFFF"/>
        </w:rPr>
        <w:t> </w:t>
      </w:r>
      <w:bookmarkStart w:id="0" w:name="_GoBack"/>
      <w:bookmarkEnd w:id="0"/>
      <w:r w:rsidRPr="000E51E6">
        <w:rPr>
          <w:rFonts w:cs="Arial"/>
          <w:shd w:val="clear" w:color="auto" w:fill="FFFFFF"/>
        </w:rPr>
        <w:t>estrangeira de uma relação tem que coincidir com uma </w:t>
      </w:r>
      <w:r w:rsidRPr="000E51E6">
        <w:rPr>
          <w:rFonts w:cs="Arial"/>
          <w:bCs/>
          <w:shd w:val="clear" w:color="auto" w:fill="FFFFFF"/>
        </w:rPr>
        <w:t>chave</w:t>
      </w:r>
      <w:r w:rsidRPr="000E51E6">
        <w:rPr>
          <w:rFonts w:cs="Arial"/>
          <w:shd w:val="clear" w:color="auto" w:fill="FFFFFF"/>
        </w:rPr>
        <w:t> primária da sua tabela "pai" a que a </w:t>
      </w:r>
      <w:r w:rsidRPr="000E51E6">
        <w:rPr>
          <w:rFonts w:cs="Arial"/>
          <w:bCs/>
          <w:shd w:val="clear" w:color="auto" w:fill="FFFFFF"/>
        </w:rPr>
        <w:t>chave</w:t>
      </w:r>
      <w:r w:rsidRPr="000E51E6">
        <w:rPr>
          <w:rFonts w:cs="Arial"/>
          <w:shd w:val="clear" w:color="auto" w:fill="FFFFFF"/>
        </w:rPr>
        <w:t> estrangeira se refere.</w:t>
      </w:r>
    </w:p>
    <w:p w:rsidR="000E51E6" w:rsidRPr="000E51E6" w:rsidRDefault="000E51E6" w:rsidP="000E51E6">
      <w:pPr>
        <w:pStyle w:val="PargrafodaLista"/>
        <w:numPr>
          <w:ilvl w:val="0"/>
          <w:numId w:val="1"/>
        </w:numPr>
        <w:rPr>
          <w:rFonts w:cs="Arial"/>
        </w:rPr>
      </w:pPr>
      <w:proofErr w:type="gramStart"/>
      <w:r w:rsidRPr="000E51E6">
        <w:rPr>
          <w:rFonts w:cs="Arial"/>
          <w:shd w:val="clear" w:color="auto" w:fill="FFFFFF"/>
        </w:rPr>
        <w:t>é</w:t>
      </w:r>
      <w:proofErr w:type="gramEnd"/>
      <w:r w:rsidRPr="000E51E6">
        <w:rPr>
          <w:rFonts w:cs="Arial"/>
          <w:shd w:val="clear" w:color="auto" w:fill="FFFFFF"/>
        </w:rPr>
        <w:t xml:space="preserve"> um conceito de </w:t>
      </w:r>
      <w:r w:rsidRPr="000E51E6">
        <w:rPr>
          <w:rFonts w:cs="Arial"/>
          <w:bCs/>
          <w:shd w:val="clear" w:color="auto" w:fill="FFFFFF"/>
        </w:rPr>
        <w:t>banco de dados</w:t>
      </w:r>
      <w:r w:rsidRPr="000E51E6">
        <w:rPr>
          <w:rFonts w:cs="Arial"/>
          <w:shd w:val="clear" w:color="auto" w:fill="FFFFFF"/>
        </w:rPr>
        <w:t> que garante que todos os relacionamentos propostos entre tabelas no modelo de entidade-relacionamento (ER) serão respeitados dando a certeza que os dados de um </w:t>
      </w:r>
      <w:r w:rsidRPr="000E51E6">
        <w:rPr>
          <w:rFonts w:cs="Arial"/>
          <w:bCs/>
          <w:shd w:val="clear" w:color="auto" w:fill="FFFFFF"/>
        </w:rPr>
        <w:t>banco de dados</w:t>
      </w:r>
      <w:r w:rsidRPr="000E51E6">
        <w:rPr>
          <w:rFonts w:cs="Arial"/>
          <w:shd w:val="clear" w:color="auto" w:fill="FFFFFF"/>
        </w:rPr>
        <w:t> estarão íntegros.</w:t>
      </w:r>
    </w:p>
    <w:sectPr w:rsidR="000E51E6" w:rsidRPr="000E51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7EB0"/>
    <w:multiLevelType w:val="hybridMultilevel"/>
    <w:tmpl w:val="4B2E712E"/>
    <w:lvl w:ilvl="0" w:tplc="18D4EFF0">
      <w:start w:val="1"/>
      <w:numFmt w:val="lowerLetter"/>
      <w:lvlText w:val="%1)"/>
      <w:lvlJc w:val="left"/>
      <w:pPr>
        <w:ind w:left="720" w:hanging="360"/>
      </w:pPr>
      <w:rPr>
        <w:rFonts w:cs="Arial" w:hint="default"/>
        <w:color w:val="202122"/>
        <w:sz w:val="2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1E6"/>
    <w:rsid w:val="000E51E6"/>
    <w:rsid w:val="00C52B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E51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E5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174</Words>
  <Characters>945</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2021-10-13T12:44:00Z</dcterms:created>
  <dcterms:modified xsi:type="dcterms:W3CDTF">2021-10-13T12:50:00Z</dcterms:modified>
</cp:coreProperties>
</file>