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"/>
        <w:gridCol w:w="461"/>
        <w:gridCol w:w="1198"/>
        <w:gridCol w:w="278"/>
        <w:gridCol w:w="8031"/>
      </w:tblGrid>
      <w:tr w:rsidR="000E1207" w:rsidRPr="000E1207" w14:paraId="1716E6C5" w14:textId="7777777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14:paraId="080286B3" w14:textId="77777777"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14:paraId="63F626A4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14:paraId="75354275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14:paraId="17437D64" w14:textId="77777777"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132E149C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14:paraId="4CE590F4" w14:textId="77777777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69D96FBF" w14:textId="77777777"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55A0F2BD" w14:textId="77777777"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A8D1C45" w14:textId="77777777"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32825437" w14:textId="1D6B37F1" w:rsidR="00416178" w:rsidRPr="000A05F1" w:rsidRDefault="007F3CDE" w:rsidP="00BB17D6">
                  <w:pPr>
                    <w:pStyle w:val="TextoCabealho"/>
                    <w:rPr>
                      <w:sz w:val="18"/>
                    </w:rPr>
                  </w:pPr>
                  <w:r w:rsidRPr="007F3CDE">
                    <w:rPr>
                      <w:rFonts w:cstheme="minorHAnsi"/>
                      <w:sz w:val="22"/>
                    </w:rPr>
                    <w:t>Recrutamento e Seleção</w:t>
                  </w:r>
                </w:p>
              </w:tc>
            </w:tr>
            <w:tr w:rsidR="00416178" w:rsidRPr="002F5E97" w14:paraId="652B88FC" w14:textId="7777777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DF6CBB7" w14:textId="77777777"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14:paraId="1FF1F49D" w14:textId="77777777"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14:paraId="2041E94E" w14:textId="77777777"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14:paraId="1BA006A4" w14:textId="336EAD0D" w:rsidR="00416178" w:rsidRPr="000A05F1" w:rsidRDefault="00845A34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10/10/2019</w:t>
                      </w:r>
                    </w:p>
                  </w:tc>
                </w:sdtContent>
              </w:sdt>
            </w:tr>
            <w:tr w:rsidR="007F3CDE" w:rsidRPr="002F5E97" w14:paraId="534ECACF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5233095B" w14:textId="77777777" w:rsidR="007F3CDE" w:rsidRPr="000A05F1" w:rsidRDefault="007F3CDE" w:rsidP="007F3CDE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0AFAD1C9" w14:textId="3E0074AC" w:rsidR="007F3CDE" w:rsidRPr="000A05F1" w:rsidRDefault="007F3CDE" w:rsidP="007F3CDE">
                  <w:pPr>
                    <w:pStyle w:val="TextoCabealho"/>
                    <w:rPr>
                      <w:sz w:val="18"/>
                    </w:rPr>
                  </w:pPr>
                  <w:r w:rsidRPr="007F3CDE">
                    <w:rPr>
                      <w:rFonts w:cstheme="minorHAnsi"/>
                      <w:sz w:val="22"/>
                    </w:rPr>
                    <w:t>Descrição macro da etapa do processo de Recrutamento e Seleção</w:t>
                  </w:r>
                </w:p>
              </w:tc>
            </w:tr>
            <w:tr w:rsidR="007F3CDE" w14:paraId="38027FB3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10C74949" w14:textId="77777777" w:rsidR="007F3CDE" w:rsidRPr="000D7880" w:rsidRDefault="007F3CDE" w:rsidP="007F3CDE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48532014" w14:textId="1DA67688" w:rsidR="007F3CDE" w:rsidRPr="000D7880" w:rsidRDefault="00845A34" w:rsidP="007F3CDE">
                  <w:pPr>
                    <w:pStyle w:val="Texto-Box"/>
                    <w:rPr>
                      <w:sz w:val="20"/>
                    </w:rPr>
                  </w:pPr>
                  <w:r>
                    <w:rPr>
                      <w:sz w:val="20"/>
                    </w:rPr>
                    <w:t>Luana Farias</w:t>
                  </w:r>
                  <w:r w:rsidR="007F3CDE">
                    <w:rPr>
                      <w:sz w:val="20"/>
                    </w:rPr>
                    <w:t xml:space="preserve"> </w:t>
                  </w:r>
                </w:p>
              </w:tc>
            </w:tr>
            <w:tr w:rsidR="007F3CDE" w14:paraId="145342F9" w14:textId="77777777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52E9C719" w14:textId="77777777" w:rsidR="007F3CDE" w:rsidRPr="000A05F1" w:rsidRDefault="007F3CDE" w:rsidP="007F3CDE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Aprovado: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14:paraId="6D87F873" w14:textId="77777777" w:rsidR="007F3CDE" w:rsidRPr="000A05F1" w:rsidRDefault="007F3CDE" w:rsidP="007F3CDE">
                  <w:pPr>
                    <w:pStyle w:val="Texto-Box"/>
                    <w:rPr>
                      <w:sz w:val="18"/>
                    </w:rPr>
                  </w:pPr>
                  <w:r>
                    <w:rPr>
                      <w:sz w:val="20"/>
                    </w:rPr>
                    <w:t>Cristiane Nogueira</w:t>
                  </w:r>
                </w:p>
              </w:tc>
            </w:tr>
          </w:tbl>
          <w:p w14:paraId="593D1336" w14:textId="77777777"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14:paraId="5D4A309A" w14:textId="77777777" w:rsidTr="000E1207">
        <w:trPr>
          <w:trHeight w:val="510"/>
        </w:trPr>
        <w:tc>
          <w:tcPr>
            <w:tcW w:w="688" w:type="dxa"/>
            <w:vAlign w:val="center"/>
          </w:tcPr>
          <w:p w14:paraId="649FD979" w14:textId="77777777"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14:paraId="6366E2DA" w14:textId="3302A993" w:rsidR="000E1207" w:rsidRPr="000E1207" w:rsidRDefault="00C945B8" w:rsidP="00BB0B72">
            <w:pPr>
              <w:pStyle w:val="POP"/>
            </w:pPr>
            <w:r w:rsidRPr="00C945B8">
              <w:t>POP- DHO-0</w:t>
            </w:r>
            <w:r w:rsidR="005128FD">
              <w:t>3</w:t>
            </w:r>
            <w:bookmarkStart w:id="0" w:name="_GoBack"/>
            <w:bookmarkEnd w:id="0"/>
          </w:p>
        </w:tc>
        <w:tc>
          <w:tcPr>
            <w:tcW w:w="283" w:type="dxa"/>
            <w:vMerge/>
            <w:tcBorders>
              <w:right w:val="nil"/>
            </w:tcBorders>
          </w:tcPr>
          <w:p w14:paraId="7D19B49C" w14:textId="77777777"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E32C8B2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14:paraId="007F881D" w14:textId="77777777" w:rsidTr="000E1207">
        <w:trPr>
          <w:trHeight w:val="510"/>
        </w:trPr>
        <w:tc>
          <w:tcPr>
            <w:tcW w:w="688" w:type="dxa"/>
            <w:vAlign w:val="center"/>
          </w:tcPr>
          <w:p w14:paraId="023758EB" w14:textId="77777777"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14:paraId="205AE21A" w14:textId="1BF0E592"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2545ED">
              <w:t>4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59A0B1CC" w14:textId="77777777"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4D1D25A" w14:textId="77777777"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14:paraId="3795639A" w14:textId="77777777" w:rsidR="000E0F60" w:rsidRDefault="000E0F60" w:rsidP="00E676BD">
      <w:pPr>
        <w:pStyle w:val="ESPAO"/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C31D38" w:rsidRPr="00B34558" w14:paraId="2965257B" w14:textId="77777777" w:rsidTr="00C640CB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423E5761" w14:textId="77777777" w:rsidR="00C31D38" w:rsidRDefault="00C31D38" w:rsidP="00C31D38">
            <w:pPr>
              <w:pStyle w:val="POP"/>
            </w:pPr>
          </w:p>
          <w:p w14:paraId="23F04243" w14:textId="77777777" w:rsidR="00C31D38" w:rsidRDefault="00C31D38" w:rsidP="00C31D38">
            <w:pPr>
              <w:pStyle w:val="POP"/>
            </w:pPr>
          </w:p>
          <w:p w14:paraId="2C7B14D4" w14:textId="77777777" w:rsidR="00C31D38" w:rsidRDefault="00C31D38" w:rsidP="00C31D38">
            <w:pPr>
              <w:pStyle w:val="POP"/>
              <w:ind w:left="142"/>
            </w:pPr>
          </w:p>
          <w:tbl>
            <w:tblPr>
              <w:tblStyle w:val="Tabelacomgrade"/>
              <w:tblpPr w:leftFromText="141" w:rightFromText="141" w:vertAnchor="text" w:horzAnchor="margin" w:tblpY="29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C31D38" w14:paraId="5C9080B8" w14:textId="77777777" w:rsidTr="00C31D38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55313A25" w14:textId="77777777" w:rsidR="00C31D38" w:rsidRDefault="00C31D38" w:rsidP="00C31D38">
                      <w:r>
                        <w:rPr>
                          <w:noProof/>
                        </w:rPr>
                        <w:drawing>
                          <wp:inline distT="0" distB="0" distL="0" distR="0" wp14:anchorId="24AACBF9" wp14:editId="475FE1F4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31D38" w14:paraId="58B27AA1" w14:textId="77777777" w:rsidTr="00C31D38">
              <w:tc>
                <w:tcPr>
                  <w:tcW w:w="1843" w:type="dxa"/>
                </w:tcPr>
                <w:p w14:paraId="2EA70689" w14:textId="77777777" w:rsidR="00C31D38" w:rsidRDefault="00C31D38" w:rsidP="00C31D38">
                  <w:pPr>
                    <w:pStyle w:val="TextoCabealho"/>
                  </w:pPr>
                </w:p>
              </w:tc>
            </w:tr>
            <w:tr w:rsidR="00C31D38" w14:paraId="626DA8F9" w14:textId="77777777" w:rsidTr="00C31D38">
              <w:tc>
                <w:tcPr>
                  <w:tcW w:w="1843" w:type="dxa"/>
                </w:tcPr>
                <w:p w14:paraId="5217498E" w14:textId="77777777" w:rsidR="00C31D38" w:rsidRPr="000A05F1" w:rsidRDefault="00C31D38" w:rsidP="00C31D38">
                  <w:pPr>
                    <w:pStyle w:val="FUNCAO"/>
                  </w:pPr>
                  <w:r>
                    <w:t>gestor do departmento solicitante</w:t>
                  </w:r>
                </w:p>
              </w:tc>
            </w:tr>
            <w:tr w:rsidR="00C31D38" w14:paraId="0377C1BE" w14:textId="77777777" w:rsidTr="00C31D38">
              <w:tc>
                <w:tcPr>
                  <w:tcW w:w="1843" w:type="dxa"/>
                </w:tcPr>
                <w:p w14:paraId="23F830E0" w14:textId="77777777" w:rsidR="00C31D38" w:rsidRPr="000A05F1" w:rsidRDefault="00C31D38" w:rsidP="00C31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C31D38" w14:paraId="374BA33C" w14:textId="77777777" w:rsidTr="00C31D38">
              <w:tc>
                <w:tcPr>
                  <w:tcW w:w="1843" w:type="dxa"/>
                </w:tcPr>
                <w:p w14:paraId="24504AA0" w14:textId="77777777" w:rsidR="00C31D38" w:rsidRPr="000A05F1" w:rsidRDefault="00C31D38" w:rsidP="00C31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C31D38" w:rsidRPr="006B3FF2" w14:paraId="66DF6ECE" w14:textId="77777777" w:rsidTr="00C31D38">
              <w:tc>
                <w:tcPr>
                  <w:tcW w:w="1843" w:type="dxa"/>
                </w:tcPr>
                <w:p w14:paraId="6BC1F6BB" w14:textId="77777777" w:rsidR="00C31D38" w:rsidRPr="000A05F1" w:rsidRDefault="00C31D38" w:rsidP="00C31D38">
                  <w:pPr>
                    <w:pStyle w:val="FUNCAO"/>
                  </w:pPr>
                  <w:r>
                    <w:t>Departamento solicitante</w:t>
                  </w:r>
                </w:p>
                <w:p w14:paraId="0B235E25" w14:textId="77777777" w:rsidR="00C31D38" w:rsidRPr="000A05F1" w:rsidRDefault="00C31D38" w:rsidP="00C31D38">
                  <w:pPr>
                    <w:pStyle w:val="FUNCAO"/>
                  </w:pPr>
                </w:p>
              </w:tc>
            </w:tr>
          </w:tbl>
          <w:p w14:paraId="791AE515" w14:textId="0DB93384" w:rsidR="00C31D38" w:rsidRDefault="00C31D38" w:rsidP="00C31D38">
            <w:pPr>
              <w:pStyle w:val="POP"/>
            </w:pPr>
            <w:r>
              <w:t xml:space="preserve">   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34FA4" w14:textId="77777777" w:rsidR="00C31D38" w:rsidRPr="008B3C52" w:rsidRDefault="00C31D38" w:rsidP="00C31D38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  <w:vAlign w:val="center"/>
          </w:tcPr>
          <w:p w14:paraId="5A44B5F8" w14:textId="77777777" w:rsid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</w:p>
          <w:p w14:paraId="180E3B12" w14:textId="77777777" w:rsidR="00C31D38" w:rsidRPr="00C31D38" w:rsidRDefault="00C31D38" w:rsidP="00C31D38">
            <w:pPr>
              <w:shd w:val="clear" w:color="auto" w:fill="FFFFFF"/>
              <w:spacing w:after="120"/>
              <w:jc w:val="both"/>
              <w:rPr>
                <w:rFonts w:cstheme="minorHAnsi"/>
              </w:rPr>
            </w:pPr>
          </w:p>
          <w:p w14:paraId="613A69C9" w14:textId="77777777" w:rsidR="00C31D38" w:rsidRDefault="00C31D38" w:rsidP="00C31D38">
            <w:pPr>
              <w:pStyle w:val="PargrafodaLista"/>
              <w:numPr>
                <w:ilvl w:val="0"/>
                <w:numId w:val="24"/>
              </w:numPr>
              <w:shd w:val="clear" w:color="auto" w:fill="FFFFFF"/>
              <w:spacing w:after="120" w:line="240" w:lineRule="auto"/>
              <w:jc w:val="both"/>
              <w:rPr>
                <w:rFonts w:cstheme="minorHAnsi"/>
              </w:rPr>
            </w:pPr>
          </w:p>
          <w:p w14:paraId="2CA6A166" w14:textId="77777777" w:rsidR="00C31D38" w:rsidRDefault="00C31D38" w:rsidP="00C31D38">
            <w:pPr>
              <w:pStyle w:val="PargrafodaLista"/>
              <w:shd w:val="clear" w:color="auto" w:fill="FFFFFF"/>
              <w:spacing w:after="120" w:line="240" w:lineRule="auto"/>
              <w:ind w:left="975"/>
              <w:jc w:val="both"/>
              <w:rPr>
                <w:rFonts w:eastAsia="Times New Roman" w:cstheme="minorHAnsi"/>
              </w:rPr>
            </w:pPr>
            <w:r w:rsidRPr="00C31D38">
              <w:rPr>
                <w:rFonts w:cstheme="minorHAnsi"/>
              </w:rPr>
              <w:t>a área solicitante emite o formulário “Requisição de Colaborador” (FM-0001-DHO), em via única, especificando o cargo e seu perfil (atribuições e requisitos mínimos), bem como informações cadastrais necessárias para a admissão. O formulário, devidamente assinado e carimbado pelo Gestor Requisitante, é encaminhado para o DHO para que, então, seja iniciado o processo de Recrutamento e Seleção.</w:t>
            </w:r>
            <w:r w:rsidRPr="00C31D38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 </w:t>
            </w:r>
          </w:p>
          <w:p w14:paraId="52B4F66B" w14:textId="77777777" w:rsidR="00C31D38" w:rsidRDefault="00C31D38" w:rsidP="00C31D38">
            <w:pPr>
              <w:pStyle w:val="PargrafodaLista"/>
              <w:shd w:val="clear" w:color="auto" w:fill="FFFFFF"/>
              <w:spacing w:after="120" w:line="240" w:lineRule="auto"/>
              <w:ind w:left="975"/>
              <w:jc w:val="both"/>
              <w:rPr>
                <w:rFonts w:eastAsia="Times New Roman" w:cstheme="minorHAnsi"/>
              </w:rPr>
            </w:pPr>
          </w:p>
          <w:p w14:paraId="5064291E" w14:textId="77777777" w:rsidR="00C31D38" w:rsidRDefault="00C31D38" w:rsidP="00C31D38">
            <w:pPr>
              <w:pStyle w:val="PargrafodaLista"/>
              <w:shd w:val="clear" w:color="auto" w:fill="FFFFFF"/>
              <w:spacing w:after="120" w:line="240" w:lineRule="auto"/>
              <w:ind w:left="975"/>
              <w:jc w:val="both"/>
              <w:rPr>
                <w:rFonts w:eastAsia="Times New Roman" w:cstheme="minorHAnsi"/>
              </w:rPr>
            </w:pPr>
          </w:p>
          <w:p w14:paraId="2DA2B3FC" w14:textId="77777777" w:rsidR="00C31D38" w:rsidRDefault="00C31D38" w:rsidP="00C31D38">
            <w:pPr>
              <w:pStyle w:val="PargrafodaLista"/>
              <w:shd w:val="clear" w:color="auto" w:fill="FFFFFF"/>
              <w:spacing w:after="120" w:line="240" w:lineRule="auto"/>
              <w:ind w:left="975"/>
              <w:jc w:val="both"/>
              <w:rPr>
                <w:rFonts w:eastAsia="Times New Roman" w:cstheme="minorHAnsi"/>
              </w:rPr>
            </w:pPr>
          </w:p>
          <w:p w14:paraId="7F508008" w14:textId="77777777" w:rsidR="00C31D38" w:rsidRDefault="00C31D38" w:rsidP="00C31D38">
            <w:pPr>
              <w:pStyle w:val="PargrafodaLista"/>
              <w:shd w:val="clear" w:color="auto" w:fill="FFFFFF"/>
              <w:spacing w:after="120" w:line="240" w:lineRule="auto"/>
              <w:ind w:left="975"/>
              <w:jc w:val="both"/>
              <w:rPr>
                <w:rFonts w:eastAsia="Times New Roman" w:cstheme="minorHAnsi"/>
              </w:rPr>
            </w:pPr>
          </w:p>
          <w:p w14:paraId="20A3078B" w14:textId="55DFA1D6" w:rsidR="00C31D38" w:rsidRPr="00C31D38" w:rsidRDefault="00C31D38" w:rsidP="00C31D38">
            <w:pPr>
              <w:pStyle w:val="PargrafodaLista"/>
              <w:shd w:val="clear" w:color="auto" w:fill="FFFFFF"/>
              <w:spacing w:after="120" w:line="240" w:lineRule="auto"/>
              <w:ind w:left="975"/>
              <w:jc w:val="both"/>
              <w:rPr>
                <w:rFonts w:cstheme="minorHAnsi"/>
              </w:rPr>
            </w:pPr>
          </w:p>
        </w:tc>
      </w:tr>
      <w:tr w:rsidR="00C31D38" w:rsidRPr="002F5E97" w14:paraId="7EB65BE8" w14:textId="77777777" w:rsidTr="004924C9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30D05FB3" w14:textId="77777777" w:rsidR="00C31D38" w:rsidRPr="006B3FF2" w:rsidRDefault="00C31D38" w:rsidP="00C31D3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41CD6" w14:textId="77777777" w:rsidR="00C31D38" w:rsidRPr="008B3C52" w:rsidRDefault="00C31D38" w:rsidP="00C31D38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  <w:vAlign w:val="center"/>
          </w:tcPr>
          <w:p w14:paraId="66D46F15" w14:textId="477D845F" w:rsidR="00C31D38" w:rsidRPr="00DD1FF5" w:rsidRDefault="00C31D38" w:rsidP="00C31D38">
            <w:pPr>
              <w:jc w:val="both"/>
            </w:pPr>
          </w:p>
        </w:tc>
      </w:tr>
    </w:tbl>
    <w:p w14:paraId="34F0C6F9" w14:textId="77777777" w:rsidR="00512DC4" w:rsidRDefault="00512DC4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140E0352" w14:textId="5E4B0202"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7E98EC8D" w14:textId="4BB7D7A8" w:rsidR="00CC6C9E" w:rsidRDefault="00CC6C9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66D91A60" w14:textId="31D5C69E" w:rsidR="00CC6C9E" w:rsidRDefault="00CC6C9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71316AE5" w14:textId="77777777" w:rsidR="00CC6C9E" w:rsidRDefault="00CC6C9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C31D38" w:rsidRPr="00B34558" w14:paraId="3B34095F" w14:textId="77777777" w:rsidTr="00B54555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pPr w:leftFromText="141" w:rightFromText="141" w:vertAnchor="text" w:horzAnchor="margin" w:tblpY="4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2"/>
            </w:tblGrid>
            <w:tr w:rsidR="00C31D38" w14:paraId="4631B2E5" w14:textId="77777777" w:rsidTr="00145669">
              <w:trPr>
                <w:trHeight w:val="504"/>
              </w:trPr>
              <w:sdt>
                <w:sdtPr>
                  <w:alias w:val="Clique para Inserir o Ícone"/>
                  <w:tag w:val="Ícone"/>
                  <w:id w:val="1126431546"/>
                  <w:picture/>
                </w:sdtPr>
                <w:sdtEndPr/>
                <w:sdtContent>
                  <w:tc>
                    <w:tcPr>
                      <w:tcW w:w="1752" w:type="dxa"/>
                    </w:tcPr>
                    <w:p w14:paraId="55555884" w14:textId="77777777" w:rsidR="00C31D38" w:rsidRDefault="00C31D38" w:rsidP="00C31D38">
                      <w:r>
                        <w:rPr>
                          <w:noProof/>
                        </w:rPr>
                        <w:drawing>
                          <wp:inline distT="0" distB="0" distL="0" distR="0" wp14:anchorId="108A97FB" wp14:editId="2FF52092">
                            <wp:extent cx="975445" cy="962979"/>
                            <wp:effectExtent l="0" t="0" r="0" b="8890"/>
                            <wp:docPr id="1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31D38" w14:paraId="14EABDA3" w14:textId="77777777" w:rsidTr="00145669">
              <w:trPr>
                <w:trHeight w:val="73"/>
              </w:trPr>
              <w:tc>
                <w:tcPr>
                  <w:tcW w:w="1752" w:type="dxa"/>
                </w:tcPr>
                <w:p w14:paraId="7BA8C717" w14:textId="77777777" w:rsidR="00C31D38" w:rsidRDefault="00C31D38" w:rsidP="00C31D38">
                  <w:pPr>
                    <w:pStyle w:val="TextoCabealho"/>
                  </w:pPr>
                </w:p>
              </w:tc>
            </w:tr>
            <w:tr w:rsidR="00C31D38" w14:paraId="370D5F0B" w14:textId="77777777" w:rsidTr="00145669">
              <w:trPr>
                <w:trHeight w:val="68"/>
              </w:trPr>
              <w:tc>
                <w:tcPr>
                  <w:tcW w:w="1752" w:type="dxa"/>
                </w:tcPr>
                <w:p w14:paraId="0C79C87F" w14:textId="38B1700F" w:rsidR="00C31D38" w:rsidRPr="000A05F1" w:rsidRDefault="00C31D38" w:rsidP="00C31D38">
                  <w:pPr>
                    <w:pStyle w:val="FUNCAO"/>
                  </w:pPr>
                  <w:r>
                    <w:t>líder de dho</w:t>
                  </w:r>
                </w:p>
              </w:tc>
            </w:tr>
            <w:tr w:rsidR="00C31D38" w14:paraId="0E3E70D1" w14:textId="77777777" w:rsidTr="00145669">
              <w:trPr>
                <w:trHeight w:val="68"/>
              </w:trPr>
              <w:tc>
                <w:tcPr>
                  <w:tcW w:w="1752" w:type="dxa"/>
                </w:tcPr>
                <w:p w14:paraId="1703F799" w14:textId="77777777" w:rsidR="00C31D38" w:rsidRPr="000A05F1" w:rsidRDefault="00C31D38" w:rsidP="00C31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C31D38" w14:paraId="5B237B5D" w14:textId="77777777" w:rsidTr="00145669">
              <w:trPr>
                <w:trHeight w:val="83"/>
              </w:trPr>
              <w:tc>
                <w:tcPr>
                  <w:tcW w:w="1752" w:type="dxa"/>
                </w:tcPr>
                <w:p w14:paraId="0C7AB94D" w14:textId="77777777" w:rsidR="00C31D38" w:rsidRPr="000A05F1" w:rsidRDefault="00C31D38" w:rsidP="00C31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C31D38" w:rsidRPr="006B3FF2" w14:paraId="75B08927" w14:textId="77777777" w:rsidTr="00145669">
              <w:trPr>
                <w:trHeight w:val="133"/>
              </w:trPr>
              <w:tc>
                <w:tcPr>
                  <w:tcW w:w="1752" w:type="dxa"/>
                </w:tcPr>
                <w:p w14:paraId="7B40880E" w14:textId="77777777" w:rsidR="00C31D38" w:rsidRPr="000A05F1" w:rsidRDefault="00C31D38" w:rsidP="00C31D38">
                  <w:pPr>
                    <w:pStyle w:val="FUNCAO"/>
                  </w:pPr>
                  <w:r w:rsidRPr="00B12DB0">
                    <w:t xml:space="preserve">Setor de </w:t>
                  </w:r>
                  <w:r>
                    <w:t>gestão de pessoas</w:t>
                  </w:r>
                </w:p>
              </w:tc>
            </w:tr>
          </w:tbl>
          <w:p w14:paraId="78A2117D" w14:textId="44838369" w:rsidR="00C31D38" w:rsidRDefault="00C31D38" w:rsidP="00C31D38">
            <w:pPr>
              <w:pStyle w:val="POP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5EB28" w14:textId="77777777" w:rsidR="00C31D38" w:rsidRPr="008B3C52" w:rsidRDefault="00C31D38" w:rsidP="00C31D38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  <w:vAlign w:val="center"/>
          </w:tcPr>
          <w:p w14:paraId="225C71ED" w14:textId="77777777" w:rsidR="00C31D38" w:rsidRP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</w:p>
          <w:p w14:paraId="4F8B4300" w14:textId="65A3DD64" w:rsidR="00C31D38" w:rsidRPr="00C31D38" w:rsidRDefault="00C31D38" w:rsidP="00C31D38">
            <w:pPr>
              <w:pStyle w:val="bULLET01"/>
            </w:pPr>
            <w:r w:rsidRPr="00C31D38">
              <w:t xml:space="preserve">Após receber o formulário, o DHO confere e valida as informações – qualquer eventual alteração deve ser alinhada com o gestor requisitante. Na sequência, a vaga é inserida no Posicionamento de Vagas, planilha de controle dos processos seletivos, que contempla as principais informações da vaga e a nova contratação. </w:t>
            </w:r>
          </w:p>
          <w:p w14:paraId="2C962FCB" w14:textId="77777777" w:rsidR="00C31D38" w:rsidRP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</w:p>
          <w:p w14:paraId="18B43B97" w14:textId="6E736B24" w:rsidR="00C31D38" w:rsidRPr="00C31D38" w:rsidRDefault="00C31D38" w:rsidP="00C31D38">
            <w:pPr>
              <w:pStyle w:val="bULLET01"/>
              <w:numPr>
                <w:ilvl w:val="0"/>
                <w:numId w:val="0"/>
              </w:numPr>
              <w:ind w:left="720" w:hanging="36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31D38">
              <w:rPr>
                <w:rFonts w:asciiTheme="minorHAnsi" w:eastAsia="Times New Roman" w:hAnsiTheme="minorHAnsi" w:cstheme="minorHAnsi"/>
                <w:sz w:val="22"/>
                <w:szCs w:val="22"/>
              </w:rPr>
              <w:t>c.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 </w:t>
            </w:r>
            <w:r w:rsidRPr="00C31D3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 etapa do recrutamento, que pode ser interno, externo ou misto, inicia com a divulgação da oportunidade nos sites e canais alternativos de prospecção de currículos, a saber:  sites de empregos, grupos de </w:t>
            </w:r>
            <w:proofErr w:type="spellStart"/>
            <w:r w:rsidRPr="00C31D38">
              <w:rPr>
                <w:rFonts w:asciiTheme="minorHAnsi" w:eastAsia="Times New Roman" w:hAnsiTheme="minorHAnsi" w:cstheme="minorHAnsi"/>
                <w:sz w:val="22"/>
                <w:szCs w:val="22"/>
              </w:rPr>
              <w:t>Whatsapp</w:t>
            </w:r>
            <w:proofErr w:type="spellEnd"/>
            <w:r w:rsidRPr="00C31D38">
              <w:rPr>
                <w:rFonts w:asciiTheme="minorHAnsi" w:eastAsia="Times New Roman" w:hAnsiTheme="minorHAnsi" w:cstheme="minorHAnsi"/>
                <w:sz w:val="22"/>
                <w:szCs w:val="22"/>
              </w:rPr>
              <w:t>, instituições de ensino, currículos encaminhados para as lojas, indicações de colaboradores e parceiros, entre outros.</w:t>
            </w:r>
          </w:p>
          <w:p w14:paraId="555ED636" w14:textId="77777777" w:rsidR="00C31D38" w:rsidRPr="00C31D38" w:rsidRDefault="00C31D38" w:rsidP="00C31D38">
            <w:pPr>
              <w:pStyle w:val="PargrafodaLista"/>
              <w:rPr>
                <w:rFonts w:eastAsia="Times New Roman" w:cstheme="minorHAnsi"/>
              </w:rPr>
            </w:pPr>
          </w:p>
          <w:p w14:paraId="324CC4F6" w14:textId="1188F55B" w:rsidR="00C31D38" w:rsidRPr="00C31D38" w:rsidRDefault="00C31D38" w:rsidP="00C31D38">
            <w:pPr>
              <w:spacing w:after="120"/>
              <w:jc w:val="both"/>
              <w:rPr>
                <w:rFonts w:eastAsia="Times New Roman" w:cstheme="minorHAnsi"/>
                <w:lang w:val="pt-BR"/>
              </w:rPr>
            </w:pPr>
            <w:r w:rsidRPr="00C31D38">
              <w:rPr>
                <w:rFonts w:eastAsia="Times New Roman" w:cstheme="minorHAnsi"/>
                <w:lang w:val="pt-BR"/>
              </w:rPr>
              <w:t xml:space="preserve"> </w:t>
            </w:r>
            <w:proofErr w:type="spellStart"/>
            <w:r w:rsidRPr="00C31D38">
              <w:rPr>
                <w:rFonts w:eastAsia="Times New Roman" w:cstheme="minorHAnsi"/>
                <w:lang w:val="pt-BR"/>
              </w:rPr>
              <w:t>d.A</w:t>
            </w:r>
            <w:proofErr w:type="spellEnd"/>
            <w:r w:rsidRPr="00C31D38">
              <w:rPr>
                <w:rFonts w:eastAsia="Times New Roman" w:cstheme="minorHAnsi"/>
                <w:lang w:val="pt-BR"/>
              </w:rPr>
              <w:t xml:space="preserve"> triagem dos currículos é realizada com base no escopo da vaga, buscando-se candidatos que melhor estejam alinhados a esse perfil.</w:t>
            </w:r>
          </w:p>
          <w:p w14:paraId="462CE80F" w14:textId="77777777" w:rsidR="00C31D38" w:rsidRP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</w:p>
          <w:p w14:paraId="0B7AD671" w14:textId="77777777" w:rsidR="00C31D38" w:rsidRDefault="00C31D38" w:rsidP="00C31D38">
            <w:pPr>
              <w:pStyle w:val="PargrafodaLista"/>
              <w:spacing w:after="120" w:line="240" w:lineRule="auto"/>
              <w:ind w:left="360"/>
              <w:jc w:val="both"/>
              <w:rPr>
                <w:rFonts w:eastAsia="Times New Roman" w:cstheme="minorHAnsi"/>
              </w:rPr>
            </w:pPr>
          </w:p>
          <w:p w14:paraId="43CF675C" w14:textId="38C2A852" w:rsidR="00C31D38" w:rsidRP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e.</w:t>
            </w:r>
            <w:r w:rsidRPr="00907B2A">
              <w:rPr>
                <w:rFonts w:eastAsia="Times New Roman" w:cstheme="minorHAnsi"/>
              </w:rPr>
              <w:t>O</w:t>
            </w:r>
            <w:proofErr w:type="spellEnd"/>
            <w:r w:rsidRPr="00907B2A">
              <w:rPr>
                <w:rFonts w:eastAsia="Times New Roman" w:cstheme="minorHAnsi"/>
              </w:rPr>
              <w:t xml:space="preserve"> </w:t>
            </w:r>
            <w:r w:rsidRPr="00C31D38">
              <w:rPr>
                <w:rFonts w:eastAsia="Times New Roman" w:cstheme="minorHAnsi"/>
              </w:rPr>
              <w:t xml:space="preserve">DHO entra em contato com os candidatos potenciais, apresenta a oportunidade e confirma interesse em participar do processo seletivo. </w:t>
            </w:r>
            <w:r w:rsidRPr="00907B2A">
              <w:rPr>
                <w:rFonts w:eastAsia="Times New Roman" w:cstheme="minorHAnsi"/>
              </w:rPr>
              <w:t xml:space="preserve"> Em caso positivo, são agendados local, dia e horário da primeira etapa do processo; caso contrário, o currículo retorna para o banco de dados, podendo participar em outras oportunidades.</w:t>
            </w:r>
          </w:p>
          <w:p w14:paraId="06BCFB15" w14:textId="77777777" w:rsidR="00C31D38" w:rsidRP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</w:p>
          <w:p w14:paraId="1AF9131F" w14:textId="49855422" w:rsidR="00C31D38" w:rsidRP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  <w:proofErr w:type="spellStart"/>
            <w:r w:rsidRPr="00C31D38">
              <w:rPr>
                <w:rFonts w:eastAsia="Times New Roman" w:cstheme="minorHAnsi"/>
              </w:rPr>
              <w:t>f.O</w:t>
            </w:r>
            <w:proofErr w:type="spellEnd"/>
            <w:r w:rsidRPr="00C31D38">
              <w:rPr>
                <w:rFonts w:eastAsia="Times New Roman" w:cstheme="minorHAnsi"/>
              </w:rPr>
              <w:t xml:space="preserve"> processo de seleção poderá contar com as seguintes fases, conforme área e complexidade da função, visando conhecer e avaliar as competências técnicas e comportamentais dos candidatos:  aplicação de dinâmica de grupo, entrevista individual (com o DHO e/ou Gestor Requisitante), aplicação de testes psicológicos e/ou outras ferramentas de análise de perfil comportamental, testes práticos (mediante solicitação do requisitante), elaboração de parecer psicológico (quando necessário ou demando pela área solicitante).</w:t>
            </w:r>
          </w:p>
          <w:p w14:paraId="605F5278" w14:textId="77777777" w:rsidR="00C31D38" w:rsidRP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</w:p>
          <w:p w14:paraId="389B5C63" w14:textId="70CD553C" w:rsidR="00C31D38" w:rsidRPr="00C31D38" w:rsidRDefault="00C31D38" w:rsidP="00C31D38">
            <w:pPr>
              <w:pStyle w:val="PargrafodaLista"/>
              <w:spacing w:after="120"/>
              <w:ind w:left="360"/>
              <w:jc w:val="both"/>
              <w:rPr>
                <w:rFonts w:eastAsia="Times New Roman" w:cstheme="minorHAnsi"/>
              </w:rPr>
            </w:pPr>
            <w:proofErr w:type="spellStart"/>
            <w:proofErr w:type="gramStart"/>
            <w:r w:rsidRPr="00C31D38">
              <w:rPr>
                <w:rFonts w:eastAsia="Times New Roman" w:cstheme="minorHAnsi"/>
              </w:rPr>
              <w:t>g.Na</w:t>
            </w:r>
            <w:proofErr w:type="spellEnd"/>
            <w:proofErr w:type="gramEnd"/>
            <w:r w:rsidRPr="00C31D38">
              <w:rPr>
                <w:rFonts w:eastAsia="Times New Roman" w:cstheme="minorHAnsi"/>
              </w:rPr>
              <w:t xml:space="preserve"> sequência, é realizada a consulta de qualificação cadastral do E-Social do candidato selecionado. Essa consulta deve apresentar confirmação de todos os dados para que o mesmo possa evoluir no processo. Em caso de eventuais divergências no cadastro, o candidato é comunicado para que regularize as restrições, somente podendo evoluir ao concluída essa etapa.</w:t>
            </w:r>
          </w:p>
        </w:tc>
      </w:tr>
      <w:tr w:rsidR="00C31D38" w:rsidRPr="002F5E97" w14:paraId="47200F68" w14:textId="77777777" w:rsidTr="00395CF4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1E5C8CC6" w14:textId="77777777" w:rsidR="00C31D38" w:rsidRPr="006B3FF2" w:rsidRDefault="00C31D38" w:rsidP="00C31D3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91515C" w14:textId="77777777" w:rsidR="00C31D38" w:rsidRPr="008B3C52" w:rsidRDefault="00C31D38" w:rsidP="00C31D38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  <w:vAlign w:val="center"/>
          </w:tcPr>
          <w:p w14:paraId="5200D319" w14:textId="5DD2DBC8" w:rsidR="00C31D38" w:rsidRPr="00ED7838" w:rsidRDefault="00C31D38" w:rsidP="00C31D38">
            <w:pPr>
              <w:shd w:val="clear" w:color="auto" w:fill="FFFFFF"/>
              <w:spacing w:after="120"/>
              <w:jc w:val="both"/>
            </w:pPr>
          </w:p>
          <w:p w14:paraId="1D0E42A9" w14:textId="2164129B" w:rsidR="00C31D38" w:rsidRPr="00DD1FF5" w:rsidRDefault="00C31D38" w:rsidP="00C31D38">
            <w:pPr>
              <w:pStyle w:val="bULLET01"/>
              <w:numPr>
                <w:ilvl w:val="0"/>
                <w:numId w:val="0"/>
              </w:numPr>
              <w:ind w:left="360"/>
              <w:jc w:val="both"/>
              <w:rPr>
                <w:sz w:val="22"/>
              </w:rPr>
            </w:pPr>
            <w:r w:rsidRPr="00ED783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33FBE398" w14:textId="77777777"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61571DC0" w14:textId="77777777"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661D3F4A" w14:textId="77777777" w:rsidR="00FB5A3B" w:rsidRDefault="00FB5A3B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0B11F358" w14:textId="77777777"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pPr w:leftFromText="141" w:rightFromText="141" w:horzAnchor="margin" w:tblpY="-1302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181"/>
        <w:gridCol w:w="6473"/>
      </w:tblGrid>
      <w:tr w:rsidR="00442FAE" w:rsidRPr="00B34558" w14:paraId="6ED49D72" w14:textId="77777777" w:rsidTr="00E82697">
        <w:tc>
          <w:tcPr>
            <w:tcW w:w="1985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08C3560D" w14:textId="77777777" w:rsidR="00442FAE" w:rsidRDefault="00442FAE" w:rsidP="00ED7838">
            <w:pPr>
              <w:pStyle w:val="POP"/>
            </w:pPr>
          </w:p>
          <w:p w14:paraId="5CADF84B" w14:textId="77777777" w:rsidR="00CC6C9E" w:rsidRDefault="00CC6C9E" w:rsidP="00ED7838">
            <w:pPr>
              <w:pStyle w:val="POP"/>
            </w:pPr>
          </w:p>
          <w:p w14:paraId="46EC627F" w14:textId="77777777" w:rsidR="00CC6C9E" w:rsidRDefault="00CC6C9E" w:rsidP="00ED7838">
            <w:pPr>
              <w:pStyle w:val="POP"/>
            </w:pPr>
          </w:p>
          <w:p w14:paraId="010C2F6C" w14:textId="77777777" w:rsidR="00CC6C9E" w:rsidRDefault="00CC6C9E" w:rsidP="00ED7838">
            <w:pPr>
              <w:pStyle w:val="POP"/>
            </w:pPr>
          </w:p>
          <w:p w14:paraId="1FACE1D8" w14:textId="77777777" w:rsidR="00CC6C9E" w:rsidRDefault="00CC6C9E" w:rsidP="00ED7838">
            <w:pPr>
              <w:pStyle w:val="POP"/>
            </w:pPr>
          </w:p>
          <w:p w14:paraId="0F93162D" w14:textId="77777777" w:rsidR="00CC6C9E" w:rsidRDefault="00CC6C9E" w:rsidP="00ED7838">
            <w:pPr>
              <w:pStyle w:val="POP"/>
            </w:pPr>
          </w:p>
          <w:p w14:paraId="1351BA13" w14:textId="77777777" w:rsidR="00CC6C9E" w:rsidRDefault="00CC6C9E" w:rsidP="00ED7838">
            <w:pPr>
              <w:pStyle w:val="POP"/>
            </w:pPr>
          </w:p>
          <w:p w14:paraId="046B3368" w14:textId="77777777" w:rsidR="00CC6C9E" w:rsidRDefault="00CC6C9E" w:rsidP="00ED7838">
            <w:pPr>
              <w:pStyle w:val="POP"/>
            </w:pPr>
          </w:p>
          <w:p w14:paraId="7592DA55" w14:textId="77777777" w:rsidR="00CC6C9E" w:rsidRDefault="00CC6C9E" w:rsidP="00CC6C9E">
            <w:pPr>
              <w:pStyle w:val="POP"/>
              <w:ind w:left="142"/>
            </w:pPr>
            <w:r>
              <w:t>QUEM</w:t>
            </w:r>
          </w:p>
          <w:p w14:paraId="4AB13B4E" w14:textId="415C13AA" w:rsidR="00CC6C9E" w:rsidRDefault="00CC6C9E" w:rsidP="00ED7838">
            <w:pPr>
              <w:pStyle w:val="POP"/>
            </w:pPr>
          </w:p>
        </w:tc>
        <w:tc>
          <w:tcPr>
            <w:tcW w:w="1181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3CEBFE" w14:textId="77777777" w:rsidR="00442FAE" w:rsidRPr="008B3C52" w:rsidRDefault="00442FAE" w:rsidP="00ED7838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lastRenderedPageBreak/>
              <w:t>►</w:t>
            </w:r>
          </w:p>
        </w:tc>
        <w:tc>
          <w:tcPr>
            <w:tcW w:w="6473" w:type="dxa"/>
            <w:tcMar>
              <w:left w:w="170" w:type="dxa"/>
              <w:right w:w="0" w:type="dxa"/>
            </w:tcMar>
          </w:tcPr>
          <w:p w14:paraId="673F2412" w14:textId="77777777" w:rsidR="00442FAE" w:rsidRDefault="00442FAE" w:rsidP="00ED783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  <w:p w14:paraId="4C5F507E" w14:textId="77777777" w:rsidR="00CC6C9E" w:rsidRPr="00CC6C9E" w:rsidRDefault="00CC6C9E" w:rsidP="00CC6C9E">
            <w:pPr>
              <w:rPr>
                <w:lang w:val="pt-BR"/>
              </w:rPr>
            </w:pPr>
          </w:p>
          <w:p w14:paraId="2EEEA7BF" w14:textId="77777777" w:rsidR="00CC6C9E" w:rsidRDefault="00CC6C9E" w:rsidP="00CC6C9E">
            <w:pPr>
              <w:rPr>
                <w:rFonts w:ascii="Arial Narrow" w:hAnsi="Arial Narrow"/>
                <w:szCs w:val="20"/>
                <w:lang w:val="pt-BR"/>
              </w:rPr>
            </w:pPr>
          </w:p>
          <w:p w14:paraId="40D4C444" w14:textId="77777777" w:rsidR="00CC6C9E" w:rsidRDefault="00CC6C9E" w:rsidP="00CC6C9E">
            <w:pPr>
              <w:rPr>
                <w:rFonts w:ascii="Arial Narrow" w:hAnsi="Arial Narrow"/>
                <w:szCs w:val="20"/>
                <w:lang w:val="pt-BR"/>
              </w:rPr>
            </w:pPr>
          </w:p>
          <w:p w14:paraId="1498F95D" w14:textId="77777777" w:rsidR="00CC6C9E" w:rsidRDefault="00CC6C9E" w:rsidP="00CC6C9E">
            <w:pPr>
              <w:rPr>
                <w:rFonts w:ascii="Arial Narrow" w:hAnsi="Arial Narrow"/>
                <w:szCs w:val="20"/>
                <w:lang w:val="pt-BR"/>
              </w:rPr>
            </w:pPr>
          </w:p>
          <w:p w14:paraId="4A9617A2" w14:textId="77777777" w:rsidR="00CC6C9E" w:rsidRDefault="00CC6C9E" w:rsidP="00CC6C9E">
            <w:pPr>
              <w:rPr>
                <w:rFonts w:ascii="Arial Narrow" w:hAnsi="Arial Narrow"/>
                <w:szCs w:val="20"/>
                <w:lang w:val="pt-BR"/>
              </w:rPr>
            </w:pPr>
          </w:p>
          <w:p w14:paraId="18361BC9" w14:textId="23C3C655" w:rsidR="00CC6C9E" w:rsidRPr="00CC6C9E" w:rsidRDefault="00CC6C9E" w:rsidP="00CC6C9E">
            <w:pPr>
              <w:tabs>
                <w:tab w:val="left" w:pos="4335"/>
              </w:tabs>
              <w:rPr>
                <w:lang w:val="pt-BR"/>
              </w:rPr>
            </w:pPr>
            <w:r>
              <w:rPr>
                <w:lang w:val="pt-BR"/>
              </w:rPr>
              <w:tab/>
            </w:r>
          </w:p>
        </w:tc>
      </w:tr>
      <w:tr w:rsidR="00442FAE" w:rsidRPr="002F5E97" w14:paraId="7CFEDA9C" w14:textId="77777777" w:rsidTr="00E82697">
        <w:trPr>
          <w:trHeight w:val="1062"/>
        </w:trPr>
        <w:tc>
          <w:tcPr>
            <w:tcW w:w="1985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442FAE" w14:paraId="0BE8C67F" w14:textId="77777777" w:rsidTr="00920479">
              <w:sdt>
                <w:sdtPr>
                  <w:alias w:val="Clique para Inserir o Ícone"/>
                  <w:tag w:val="Ícone"/>
                  <w:id w:val="-672718729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6DA91DCA" w14:textId="77777777" w:rsidR="00442FAE" w:rsidRDefault="00442FAE" w:rsidP="00ED7838">
                      <w:pPr>
                        <w:framePr w:hSpace="141" w:wrap="around" w:hAnchor="margin" w:y="-130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70F4F4" wp14:editId="0B722B68">
                            <wp:extent cx="975445" cy="962979"/>
                            <wp:effectExtent l="0" t="0" r="0" b="8890"/>
                            <wp:docPr id="2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442FAE" w14:paraId="1A5BB254" w14:textId="77777777" w:rsidTr="00920479">
              <w:tc>
                <w:tcPr>
                  <w:tcW w:w="1843" w:type="dxa"/>
                </w:tcPr>
                <w:p w14:paraId="7C13B034" w14:textId="77777777" w:rsidR="00442FAE" w:rsidRDefault="00442FAE" w:rsidP="00ED7838">
                  <w:pPr>
                    <w:pStyle w:val="TextoCabealho"/>
                    <w:framePr w:hSpace="141" w:wrap="around" w:hAnchor="margin" w:y="-13020"/>
                  </w:pPr>
                </w:p>
              </w:tc>
            </w:tr>
            <w:tr w:rsidR="00442FAE" w14:paraId="69BA8540" w14:textId="77777777" w:rsidTr="00920479">
              <w:tc>
                <w:tcPr>
                  <w:tcW w:w="1843" w:type="dxa"/>
                </w:tcPr>
                <w:p w14:paraId="4AD508AC" w14:textId="77777777" w:rsidR="00442FAE" w:rsidRPr="000A05F1" w:rsidRDefault="00442FAE" w:rsidP="00ED7838">
                  <w:pPr>
                    <w:pStyle w:val="FUNCAO"/>
                    <w:framePr w:hSpace="141" w:wrap="around" w:hAnchor="margin" w:y="-13020"/>
                  </w:pPr>
                  <w:r w:rsidRPr="000A05F1">
                    <w:t>Analista de Gestão de Pessoas</w:t>
                  </w:r>
                </w:p>
              </w:tc>
            </w:tr>
            <w:tr w:rsidR="00442FAE" w14:paraId="3B94E786" w14:textId="77777777" w:rsidTr="00920479">
              <w:tc>
                <w:tcPr>
                  <w:tcW w:w="1843" w:type="dxa"/>
                </w:tcPr>
                <w:p w14:paraId="3396CF21" w14:textId="77777777" w:rsidR="00442FAE" w:rsidRPr="000A05F1" w:rsidRDefault="00442FAE" w:rsidP="00ED7838">
                  <w:pPr>
                    <w:pStyle w:val="ESPAO"/>
                    <w:framePr w:hSpace="141" w:wrap="around" w:hAnchor="margin" w:y="-13020"/>
                    <w:rPr>
                      <w:sz w:val="18"/>
                    </w:rPr>
                  </w:pPr>
                </w:p>
              </w:tc>
            </w:tr>
            <w:tr w:rsidR="00442FAE" w14:paraId="6A948154" w14:textId="77777777" w:rsidTr="00920479">
              <w:tc>
                <w:tcPr>
                  <w:tcW w:w="1843" w:type="dxa"/>
                </w:tcPr>
                <w:p w14:paraId="5A82E4E8" w14:textId="77777777" w:rsidR="00442FAE" w:rsidRPr="000A05F1" w:rsidRDefault="00442FAE" w:rsidP="00ED7838">
                  <w:pPr>
                    <w:pStyle w:val="POP"/>
                    <w:framePr w:hSpace="141" w:wrap="around" w:hAnchor="margin" w:y="-13020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442FAE" w:rsidRPr="006B3FF2" w14:paraId="054C475F" w14:textId="77777777" w:rsidTr="00920479">
              <w:tc>
                <w:tcPr>
                  <w:tcW w:w="1843" w:type="dxa"/>
                </w:tcPr>
                <w:p w14:paraId="5E3266AE" w14:textId="77777777" w:rsidR="00442FAE" w:rsidRPr="000A05F1" w:rsidRDefault="00442FAE" w:rsidP="00ED7838">
                  <w:pPr>
                    <w:pStyle w:val="FUNCAO"/>
                    <w:framePr w:hSpace="141" w:wrap="around" w:hAnchor="margin" w:y="-13020"/>
                  </w:pPr>
                  <w:r w:rsidRPr="000A05F1">
                    <w:t xml:space="preserve">Setor de Gestão </w:t>
                  </w:r>
                </w:p>
                <w:p w14:paraId="4E9A0205" w14:textId="77777777" w:rsidR="00442FAE" w:rsidRPr="000A05F1" w:rsidRDefault="00442FAE" w:rsidP="00ED7838">
                  <w:pPr>
                    <w:pStyle w:val="FUNCAO"/>
                    <w:framePr w:hSpace="141" w:wrap="around" w:hAnchor="margin" w:y="-13020"/>
                  </w:pPr>
                  <w:r w:rsidRPr="000A05F1">
                    <w:t>de Pessoas</w:t>
                  </w:r>
                </w:p>
              </w:tc>
            </w:tr>
          </w:tbl>
          <w:p w14:paraId="5A5ABAE9" w14:textId="77777777" w:rsidR="00442FAE" w:rsidRPr="006B3FF2" w:rsidRDefault="00442FAE" w:rsidP="00ED7838">
            <w:pPr>
              <w:rPr>
                <w:lang w:val="pt-BR"/>
              </w:rPr>
            </w:pPr>
          </w:p>
        </w:tc>
        <w:tc>
          <w:tcPr>
            <w:tcW w:w="1181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C16DB6" w14:textId="77777777" w:rsidR="00442FAE" w:rsidRPr="008B3C52" w:rsidRDefault="00442FAE" w:rsidP="00C31D38">
            <w:pPr>
              <w:pStyle w:val="bULLET01"/>
            </w:pPr>
          </w:p>
        </w:tc>
        <w:tc>
          <w:tcPr>
            <w:tcW w:w="6473" w:type="dxa"/>
            <w:tcMar>
              <w:left w:w="170" w:type="dxa"/>
              <w:right w:w="0" w:type="dxa"/>
            </w:tcMar>
          </w:tcPr>
          <w:p w14:paraId="489ABCA1" w14:textId="433D37C6" w:rsidR="00E2602D" w:rsidRPr="00E84EF3" w:rsidRDefault="00E2602D" w:rsidP="00ED7838">
            <w:pPr>
              <w:pStyle w:val="bULLET01"/>
              <w:numPr>
                <w:ilvl w:val="0"/>
                <w:numId w:val="0"/>
              </w:numPr>
              <w:ind w:left="360"/>
              <w:rPr>
                <w:sz w:val="22"/>
              </w:rPr>
            </w:pPr>
          </w:p>
          <w:p w14:paraId="313C9A79" w14:textId="3083E945" w:rsidR="00442FAE" w:rsidRPr="00DD1FF5" w:rsidRDefault="00E84EF3" w:rsidP="00ED7838">
            <w:pPr>
              <w:pStyle w:val="bULLET01"/>
              <w:numPr>
                <w:ilvl w:val="0"/>
                <w:numId w:val="0"/>
              </w:numPr>
              <w:ind w:left="720" w:hanging="360"/>
              <w:jc w:val="both"/>
              <w:rPr>
                <w:sz w:val="22"/>
              </w:rPr>
            </w:pPr>
            <w:r w:rsidRPr="00E84EF3">
              <w:rPr>
                <w:sz w:val="22"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page" w:horzAnchor="margin" w:tblpY="229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20"/>
        <w:gridCol w:w="7334"/>
      </w:tblGrid>
      <w:tr w:rsidR="00145669" w:rsidRPr="00B34558" w14:paraId="0A7E79E6" w14:textId="77777777" w:rsidTr="00E82697">
        <w:tc>
          <w:tcPr>
            <w:tcW w:w="1985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3E3AD36C" w14:textId="77777777" w:rsidR="00145669" w:rsidRDefault="00145669" w:rsidP="00CC6C9E">
            <w:pPr>
              <w:pStyle w:val="POP"/>
            </w:pPr>
          </w:p>
          <w:p w14:paraId="71CDBB4F" w14:textId="77777777" w:rsidR="00145669" w:rsidRDefault="00145669" w:rsidP="00145669">
            <w:pPr>
              <w:pStyle w:val="POP"/>
              <w:ind w:left="142"/>
            </w:pPr>
          </w:p>
          <w:p w14:paraId="7C97C72C" w14:textId="77777777" w:rsidR="00145669" w:rsidRDefault="00145669" w:rsidP="00145669">
            <w:pPr>
              <w:pStyle w:val="POP"/>
              <w:ind w:left="142"/>
            </w:pPr>
          </w:p>
          <w:p w14:paraId="65C0DE64" w14:textId="77777777" w:rsidR="00145669" w:rsidRDefault="00145669" w:rsidP="00145669">
            <w:pPr>
              <w:pStyle w:val="POP"/>
              <w:ind w:left="142"/>
            </w:pPr>
          </w:p>
          <w:p w14:paraId="33208276" w14:textId="77777777" w:rsidR="00145669" w:rsidRDefault="00145669" w:rsidP="00145669">
            <w:pPr>
              <w:pStyle w:val="POP"/>
              <w:ind w:left="142"/>
            </w:pPr>
          </w:p>
          <w:p w14:paraId="0139C46F" w14:textId="77777777" w:rsidR="00145669" w:rsidRDefault="00145669" w:rsidP="00145669">
            <w:pPr>
              <w:pStyle w:val="POP"/>
              <w:ind w:left="142"/>
            </w:pPr>
          </w:p>
          <w:p w14:paraId="20318874" w14:textId="77777777" w:rsidR="00145669" w:rsidRDefault="00145669" w:rsidP="00145669">
            <w:pPr>
              <w:pStyle w:val="POP"/>
              <w:ind w:left="142"/>
            </w:pPr>
          </w:p>
          <w:p w14:paraId="274C917A" w14:textId="77777777" w:rsidR="00145669" w:rsidRDefault="00145669" w:rsidP="00145669">
            <w:pPr>
              <w:pStyle w:val="POP"/>
              <w:ind w:left="142"/>
            </w:pPr>
          </w:p>
          <w:p w14:paraId="3F75B14D" w14:textId="77777777" w:rsidR="00145669" w:rsidRDefault="00145669" w:rsidP="00145669">
            <w:pPr>
              <w:pStyle w:val="POP"/>
              <w:ind w:left="142"/>
            </w:pPr>
          </w:p>
          <w:p w14:paraId="47D50A03" w14:textId="77777777" w:rsidR="00145669" w:rsidRDefault="00145669" w:rsidP="00CC6C9E">
            <w:pPr>
              <w:pStyle w:val="POP"/>
            </w:pPr>
          </w:p>
          <w:p w14:paraId="52EE0375" w14:textId="77777777" w:rsidR="00145669" w:rsidRDefault="00145669" w:rsidP="00145669">
            <w:pPr>
              <w:pStyle w:val="POP"/>
              <w:ind w:left="142"/>
            </w:pPr>
          </w:p>
          <w:p w14:paraId="10078EB3" w14:textId="77777777" w:rsidR="00145669" w:rsidRDefault="00145669" w:rsidP="00145669">
            <w:pPr>
              <w:pStyle w:val="POP"/>
              <w:ind w:left="142"/>
            </w:pPr>
          </w:p>
          <w:p w14:paraId="5307CE80" w14:textId="77777777" w:rsidR="00CC6C9E" w:rsidRDefault="00CC6C9E" w:rsidP="00145669">
            <w:pPr>
              <w:pStyle w:val="POP"/>
              <w:ind w:left="142"/>
            </w:pPr>
          </w:p>
          <w:p w14:paraId="5BC1F12F" w14:textId="77777777" w:rsidR="00CC6C9E" w:rsidRDefault="00CC6C9E" w:rsidP="00145669">
            <w:pPr>
              <w:pStyle w:val="POP"/>
              <w:ind w:left="142"/>
            </w:pPr>
          </w:p>
          <w:p w14:paraId="6F9FE23A" w14:textId="77777777" w:rsidR="00CC6C9E" w:rsidRDefault="00CC6C9E" w:rsidP="00145669">
            <w:pPr>
              <w:pStyle w:val="POP"/>
              <w:ind w:left="142"/>
            </w:pPr>
          </w:p>
          <w:p w14:paraId="7554ADCE" w14:textId="1DCED2FC" w:rsidR="00145669" w:rsidRDefault="00145669" w:rsidP="00CC6C9E">
            <w:pPr>
              <w:pStyle w:val="POP"/>
              <w:ind w:left="142"/>
            </w:pPr>
            <w:r>
              <w:t>QUEM</w:t>
            </w:r>
          </w:p>
          <w:p w14:paraId="4C9CA41B" w14:textId="77777777" w:rsidR="00145669" w:rsidRDefault="00145669" w:rsidP="00145669">
            <w:pPr>
              <w:pStyle w:val="POP"/>
              <w:ind w:left="142"/>
            </w:pPr>
          </w:p>
        </w:tc>
        <w:tc>
          <w:tcPr>
            <w:tcW w:w="320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508BC8" w14:textId="77777777" w:rsidR="00145669" w:rsidRPr="008B3C52" w:rsidRDefault="00145669" w:rsidP="00145669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34" w:type="dxa"/>
            <w:tcMar>
              <w:left w:w="170" w:type="dxa"/>
              <w:right w:w="0" w:type="dxa"/>
            </w:tcMar>
          </w:tcPr>
          <w:p w14:paraId="1D0F47AF" w14:textId="77777777" w:rsidR="00145669" w:rsidRDefault="00145669" w:rsidP="00145669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  <w:p w14:paraId="6E3DB7BF" w14:textId="77777777" w:rsidR="00145669" w:rsidRPr="00145669" w:rsidRDefault="00145669" w:rsidP="00145669">
            <w:pPr>
              <w:rPr>
                <w:lang w:val="pt-BR"/>
              </w:rPr>
            </w:pPr>
          </w:p>
          <w:p w14:paraId="50BF1CE9" w14:textId="77777777" w:rsidR="00145669" w:rsidRDefault="00145669" w:rsidP="00145669">
            <w:pPr>
              <w:rPr>
                <w:rFonts w:ascii="Arial Narrow" w:hAnsi="Arial Narrow"/>
                <w:szCs w:val="20"/>
                <w:lang w:val="pt-BR"/>
              </w:rPr>
            </w:pPr>
          </w:p>
          <w:p w14:paraId="4EC500AB" w14:textId="77777777" w:rsidR="00145669" w:rsidRDefault="00145669" w:rsidP="00145669">
            <w:pPr>
              <w:rPr>
                <w:rFonts w:ascii="Arial Narrow" w:hAnsi="Arial Narrow"/>
                <w:szCs w:val="20"/>
                <w:lang w:val="pt-BR"/>
              </w:rPr>
            </w:pPr>
          </w:p>
          <w:p w14:paraId="76B77AC8" w14:textId="77777777" w:rsidR="00145669" w:rsidRDefault="00145669" w:rsidP="00145669">
            <w:pPr>
              <w:rPr>
                <w:rFonts w:ascii="Arial Narrow" w:hAnsi="Arial Narrow"/>
                <w:szCs w:val="20"/>
                <w:lang w:val="pt-BR"/>
              </w:rPr>
            </w:pPr>
          </w:p>
          <w:p w14:paraId="54C1C683" w14:textId="77777777" w:rsidR="00145669" w:rsidRDefault="00145669" w:rsidP="00145669">
            <w:pPr>
              <w:pStyle w:val="PargrafodaLista"/>
              <w:numPr>
                <w:ilvl w:val="0"/>
                <w:numId w:val="19"/>
              </w:numPr>
              <w:shd w:val="clear" w:color="auto" w:fill="FFFFFF"/>
              <w:spacing w:after="12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Ciente da solicitação, o DP emite Carta de Desligamento e Guia de Exame Médico e envia para o Gestor Solicitante do desligamento um dia antes da data do procedimento. </w:t>
            </w:r>
          </w:p>
          <w:p w14:paraId="77EE429D" w14:textId="28E96EFA" w:rsidR="00145669" w:rsidRPr="00145669" w:rsidRDefault="00145669" w:rsidP="00145669">
            <w:pPr>
              <w:pStyle w:val="PargrafodaLista"/>
              <w:spacing w:after="0" w:line="240" w:lineRule="auto"/>
              <w:ind w:left="615"/>
            </w:pPr>
            <w:r w:rsidRPr="00B44814">
              <w:rPr>
                <w:rFonts w:cstheme="minorHAnsi"/>
              </w:rPr>
              <w:t xml:space="preserve">As informações </w:t>
            </w:r>
            <w:r>
              <w:rPr>
                <w:rFonts w:cstheme="minorHAnsi"/>
              </w:rPr>
              <w:t>sobre o</w:t>
            </w:r>
            <w:r w:rsidRPr="00B44814">
              <w:rPr>
                <w:rFonts w:cstheme="minorHAnsi"/>
              </w:rPr>
              <w:t xml:space="preserve"> motivo de desligamento servirão de referência para o ex-funcionário, devendo ser registrada</w:t>
            </w:r>
            <w:r>
              <w:rPr>
                <w:rFonts w:cstheme="minorHAnsi"/>
              </w:rPr>
              <w:t>s</w:t>
            </w:r>
            <w:r w:rsidRPr="00B4481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 sistema</w:t>
            </w:r>
            <w:r w:rsidRPr="00B44814">
              <w:rPr>
                <w:rFonts w:cstheme="minorHAnsi"/>
              </w:rPr>
              <w:t xml:space="preserve"> para consultas futuras.</w:t>
            </w:r>
          </w:p>
        </w:tc>
      </w:tr>
      <w:tr w:rsidR="00145669" w:rsidRPr="002F5E97" w14:paraId="19F1A73C" w14:textId="77777777" w:rsidTr="00E82697">
        <w:trPr>
          <w:trHeight w:val="1062"/>
        </w:trPr>
        <w:tc>
          <w:tcPr>
            <w:tcW w:w="1985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145669" w14:paraId="5F23655A" w14:textId="77777777" w:rsidTr="00F70044">
              <w:sdt>
                <w:sdtPr>
                  <w:alias w:val="Clique para Inserir o Ícone"/>
                  <w:tag w:val="Ícone"/>
                  <w:id w:val="2128581764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31171F95" w14:textId="77777777" w:rsidR="00145669" w:rsidRDefault="00145669" w:rsidP="00145669">
                      <w:pPr>
                        <w:framePr w:hSpace="141" w:wrap="around" w:vAnchor="page" w:hAnchor="margin" w:y="2296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A962F0" wp14:editId="0B458F98">
                            <wp:extent cx="975445" cy="962979"/>
                            <wp:effectExtent l="0" t="0" r="0" b="8890"/>
                            <wp:docPr id="7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145669" w14:paraId="0F753A8B" w14:textId="77777777" w:rsidTr="00F70044">
              <w:tc>
                <w:tcPr>
                  <w:tcW w:w="1843" w:type="dxa"/>
                </w:tcPr>
                <w:p w14:paraId="6BF41FCF" w14:textId="77777777" w:rsidR="00145669" w:rsidRDefault="00145669" w:rsidP="00145669">
                  <w:pPr>
                    <w:pStyle w:val="TextoCabealho"/>
                    <w:framePr w:hSpace="141" w:wrap="around" w:vAnchor="page" w:hAnchor="margin" w:y="2296"/>
                  </w:pPr>
                </w:p>
              </w:tc>
            </w:tr>
            <w:tr w:rsidR="00145669" w14:paraId="665AAAB6" w14:textId="77777777" w:rsidTr="00F70044">
              <w:tc>
                <w:tcPr>
                  <w:tcW w:w="1843" w:type="dxa"/>
                </w:tcPr>
                <w:p w14:paraId="1F53A12B" w14:textId="08CC27EA" w:rsidR="00145669" w:rsidRPr="000A05F1" w:rsidRDefault="00145669" w:rsidP="00145669">
                  <w:pPr>
                    <w:pStyle w:val="FUNCAO"/>
                    <w:framePr w:hSpace="141" w:wrap="around" w:vAnchor="page" w:hAnchor="margin" w:y="2296"/>
                  </w:pPr>
                  <w:r>
                    <w:t>gestor do departamento solicitante</w:t>
                  </w:r>
                </w:p>
              </w:tc>
            </w:tr>
            <w:tr w:rsidR="00145669" w14:paraId="13F2D8EF" w14:textId="77777777" w:rsidTr="00F70044">
              <w:tc>
                <w:tcPr>
                  <w:tcW w:w="1843" w:type="dxa"/>
                </w:tcPr>
                <w:p w14:paraId="3F53FBE2" w14:textId="77777777" w:rsidR="00145669" w:rsidRPr="000A05F1" w:rsidRDefault="00145669" w:rsidP="00145669">
                  <w:pPr>
                    <w:pStyle w:val="ESPAO"/>
                    <w:framePr w:hSpace="141" w:wrap="around" w:vAnchor="page" w:hAnchor="margin" w:y="2296"/>
                    <w:rPr>
                      <w:sz w:val="18"/>
                    </w:rPr>
                  </w:pPr>
                </w:p>
              </w:tc>
            </w:tr>
            <w:tr w:rsidR="00145669" w14:paraId="496B738B" w14:textId="77777777" w:rsidTr="00F70044">
              <w:tc>
                <w:tcPr>
                  <w:tcW w:w="1843" w:type="dxa"/>
                </w:tcPr>
                <w:p w14:paraId="6678F568" w14:textId="77777777" w:rsidR="00145669" w:rsidRPr="000A05F1" w:rsidRDefault="00145669" w:rsidP="00145669">
                  <w:pPr>
                    <w:pStyle w:val="POP"/>
                    <w:framePr w:hSpace="141" w:wrap="around" w:vAnchor="page" w:hAnchor="margin" w:y="2296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145669" w:rsidRPr="006B3FF2" w14:paraId="3BB07E73" w14:textId="77777777" w:rsidTr="00F70044">
              <w:tc>
                <w:tcPr>
                  <w:tcW w:w="1843" w:type="dxa"/>
                </w:tcPr>
                <w:p w14:paraId="1E2D3BF0" w14:textId="77777777" w:rsidR="00145669" w:rsidRDefault="00145669" w:rsidP="00145669">
                  <w:pPr>
                    <w:pStyle w:val="FUNCAO"/>
                    <w:framePr w:hSpace="141" w:wrap="around" w:vAnchor="page" w:hAnchor="margin" w:y="2296"/>
                  </w:pPr>
                  <w:r>
                    <w:t>departamento solicitante</w:t>
                  </w:r>
                </w:p>
                <w:p w14:paraId="51D46CE7" w14:textId="77777777" w:rsidR="00145669" w:rsidRDefault="00145669" w:rsidP="00145669">
                  <w:pPr>
                    <w:pStyle w:val="FUNCAO"/>
                    <w:framePr w:hSpace="141" w:wrap="around" w:vAnchor="page" w:hAnchor="margin" w:y="2296"/>
                  </w:pPr>
                </w:p>
                <w:p w14:paraId="3A3C7064" w14:textId="486124FA" w:rsidR="00145669" w:rsidRPr="000A05F1" w:rsidRDefault="00145669" w:rsidP="00145669">
                  <w:pPr>
                    <w:pStyle w:val="FUNCAO"/>
                    <w:framePr w:hSpace="141" w:wrap="around" w:vAnchor="page" w:hAnchor="margin" w:y="2296"/>
                  </w:pPr>
                </w:p>
              </w:tc>
            </w:tr>
          </w:tbl>
          <w:p w14:paraId="7CEFDE9C" w14:textId="77777777" w:rsidR="00145669" w:rsidRPr="006B3FF2" w:rsidRDefault="00145669" w:rsidP="00145669">
            <w:pPr>
              <w:rPr>
                <w:lang w:val="pt-BR"/>
              </w:rPr>
            </w:pPr>
          </w:p>
        </w:tc>
        <w:tc>
          <w:tcPr>
            <w:tcW w:w="320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C08E6" w14:textId="77777777" w:rsidR="00145669" w:rsidRPr="008B3C52" w:rsidRDefault="00145669" w:rsidP="00C31D38">
            <w:pPr>
              <w:pStyle w:val="bULLET01"/>
            </w:pPr>
          </w:p>
        </w:tc>
        <w:tc>
          <w:tcPr>
            <w:tcW w:w="7334" w:type="dxa"/>
            <w:tcMar>
              <w:left w:w="170" w:type="dxa"/>
              <w:right w:w="0" w:type="dxa"/>
            </w:tcMar>
          </w:tcPr>
          <w:p w14:paraId="2F2E2DB5" w14:textId="77777777" w:rsidR="00145669" w:rsidRPr="002B07EE" w:rsidRDefault="00145669" w:rsidP="00145669">
            <w:pPr>
              <w:pStyle w:val="bULLET01"/>
              <w:numPr>
                <w:ilvl w:val="0"/>
                <w:numId w:val="0"/>
              </w:numPr>
              <w:rPr>
                <w:sz w:val="22"/>
              </w:rPr>
            </w:pPr>
          </w:p>
          <w:p w14:paraId="199C3D8A" w14:textId="41A8E3D0" w:rsidR="00145669" w:rsidRPr="00DD1FF5" w:rsidRDefault="00145669" w:rsidP="00145669">
            <w:pPr>
              <w:pStyle w:val="PargrafodaLista"/>
              <w:numPr>
                <w:ilvl w:val="0"/>
                <w:numId w:val="19"/>
              </w:numPr>
              <w:shd w:val="clear" w:color="auto" w:fill="FFFFFF"/>
              <w:spacing w:after="120" w:line="240" w:lineRule="auto"/>
              <w:jc w:val="both"/>
            </w:pPr>
            <w:r w:rsidRPr="00145669">
              <w:rPr>
                <w:rFonts w:cstheme="minorHAnsi"/>
              </w:rPr>
              <w:t xml:space="preserve">O Gestor Solicitante comunica o desligamento ao colaborador, garantindo que este assine a Carta de Desligamento. Neste momento, o colaborador recebe o encaminhamento para realização do exame médico </w:t>
            </w:r>
            <w:proofErr w:type="spellStart"/>
            <w:r w:rsidRPr="00145669">
              <w:rPr>
                <w:rFonts w:cstheme="minorHAnsi"/>
              </w:rPr>
              <w:t>demissional</w:t>
            </w:r>
            <w:proofErr w:type="spellEnd"/>
            <w:r w:rsidRPr="00145669">
              <w:rPr>
                <w:rFonts w:cstheme="minorHAnsi"/>
              </w:rPr>
              <w:t xml:space="preserve"> e é informado sobre sua obrigatoriedade.</w:t>
            </w:r>
          </w:p>
        </w:tc>
      </w:tr>
    </w:tbl>
    <w:p w14:paraId="58159DE3" w14:textId="77777777"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5056FA2F" w14:textId="77777777" w:rsidR="002B07EE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29FE0DDD" w14:textId="77777777" w:rsidR="002B07EE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67"/>
        <w:gridCol w:w="7387"/>
      </w:tblGrid>
      <w:tr w:rsidR="002B07EE" w:rsidRPr="00B34558" w14:paraId="5D14E1BD" w14:textId="77777777" w:rsidTr="00E82697">
        <w:tc>
          <w:tcPr>
            <w:tcW w:w="1985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126693C1" w14:textId="77777777" w:rsidR="002B07EE" w:rsidRDefault="002B07EE" w:rsidP="00920479">
            <w:pPr>
              <w:pStyle w:val="POP"/>
              <w:ind w:left="142"/>
            </w:pPr>
            <w:r>
              <w:t>QUEM</w:t>
            </w:r>
          </w:p>
        </w:tc>
        <w:tc>
          <w:tcPr>
            <w:tcW w:w="267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3F1CFF" w14:textId="77777777" w:rsidR="002B07EE" w:rsidRPr="008B3C52" w:rsidRDefault="002B07EE" w:rsidP="00920479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044819DD" w14:textId="77777777" w:rsidR="002B07EE" w:rsidRPr="00DD1FF5" w:rsidRDefault="002B07EE" w:rsidP="00920479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145669" w:rsidRPr="002F5E97" w14:paraId="366771D2" w14:textId="77777777" w:rsidTr="00E82697">
        <w:trPr>
          <w:trHeight w:val="1062"/>
        </w:trPr>
        <w:tc>
          <w:tcPr>
            <w:tcW w:w="1985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</w:tblGrid>
            <w:tr w:rsidR="00145669" w14:paraId="77AAFC4D" w14:textId="77777777" w:rsidTr="00E82697">
              <w:sdt>
                <w:sdtPr>
                  <w:alias w:val="Clique para Inserir o Ícone"/>
                  <w:tag w:val="Ícone"/>
                  <w:id w:val="-639104662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14:paraId="0525012E" w14:textId="77777777" w:rsidR="00145669" w:rsidRDefault="00145669" w:rsidP="00145669">
                      <w:r>
                        <w:rPr>
                          <w:noProof/>
                        </w:rPr>
                        <w:drawing>
                          <wp:inline distT="0" distB="0" distL="0" distR="0" wp14:anchorId="57298A45" wp14:editId="6FAA5A8C">
                            <wp:extent cx="975445" cy="962979"/>
                            <wp:effectExtent l="0" t="0" r="0" b="8890"/>
                            <wp:docPr id="9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145669" w14:paraId="4D04CB40" w14:textId="77777777" w:rsidTr="00E82697">
              <w:tc>
                <w:tcPr>
                  <w:tcW w:w="1843" w:type="dxa"/>
                </w:tcPr>
                <w:p w14:paraId="759E17D2" w14:textId="77777777" w:rsidR="00145669" w:rsidRDefault="00145669" w:rsidP="00145669">
                  <w:pPr>
                    <w:pStyle w:val="TextoCabealho"/>
                  </w:pPr>
                </w:p>
              </w:tc>
            </w:tr>
            <w:tr w:rsidR="00145669" w14:paraId="3D8600B4" w14:textId="77777777" w:rsidTr="00E82697">
              <w:tc>
                <w:tcPr>
                  <w:tcW w:w="1843" w:type="dxa"/>
                </w:tcPr>
                <w:p w14:paraId="4BF628BF" w14:textId="280537E8" w:rsidR="00145669" w:rsidRPr="000A05F1" w:rsidRDefault="00145669" w:rsidP="00145669">
                  <w:pPr>
                    <w:pStyle w:val="FUNCAO"/>
                  </w:pPr>
                  <w:r>
                    <w:t>analista de gestão de pessoas</w:t>
                  </w:r>
                </w:p>
              </w:tc>
            </w:tr>
            <w:tr w:rsidR="00145669" w14:paraId="1B4C702E" w14:textId="77777777" w:rsidTr="00E82697">
              <w:tc>
                <w:tcPr>
                  <w:tcW w:w="1843" w:type="dxa"/>
                </w:tcPr>
                <w:p w14:paraId="58D5C0A5" w14:textId="77777777" w:rsidR="00145669" w:rsidRPr="000A05F1" w:rsidRDefault="00145669" w:rsidP="00145669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145669" w14:paraId="4B13C177" w14:textId="77777777" w:rsidTr="00E82697">
              <w:tc>
                <w:tcPr>
                  <w:tcW w:w="1843" w:type="dxa"/>
                </w:tcPr>
                <w:p w14:paraId="5E786050" w14:textId="77777777" w:rsidR="00145669" w:rsidRPr="000A05F1" w:rsidRDefault="00145669" w:rsidP="00145669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145669" w:rsidRPr="006B3FF2" w14:paraId="0C7905D5" w14:textId="77777777" w:rsidTr="00E82697">
              <w:tc>
                <w:tcPr>
                  <w:tcW w:w="1843" w:type="dxa"/>
                </w:tcPr>
                <w:p w14:paraId="4FF1DB5B" w14:textId="7ADDA5AB" w:rsidR="00145669" w:rsidRPr="000A05F1" w:rsidRDefault="00145669" w:rsidP="00145669">
                  <w:pPr>
                    <w:pStyle w:val="FUNCAO"/>
                  </w:pPr>
                  <w:r>
                    <w:t xml:space="preserve"> setor de gestão de pessoas</w:t>
                  </w:r>
                </w:p>
              </w:tc>
            </w:tr>
          </w:tbl>
          <w:p w14:paraId="19E172B4" w14:textId="77777777" w:rsidR="00145669" w:rsidRPr="006B3FF2" w:rsidRDefault="00145669" w:rsidP="00145669">
            <w:pPr>
              <w:rPr>
                <w:lang w:val="pt-BR"/>
              </w:rPr>
            </w:pPr>
          </w:p>
        </w:tc>
        <w:tc>
          <w:tcPr>
            <w:tcW w:w="267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A3150" w14:textId="77777777" w:rsidR="00145669" w:rsidRPr="008B3C52" w:rsidRDefault="00145669" w:rsidP="00C31D38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  <w:vAlign w:val="center"/>
          </w:tcPr>
          <w:p w14:paraId="35869AEA" w14:textId="5E683812" w:rsidR="00145669" w:rsidRPr="00145669" w:rsidRDefault="00145669" w:rsidP="00145669">
            <w:pPr>
              <w:pStyle w:val="bULLET01"/>
              <w:numPr>
                <w:ilvl w:val="0"/>
                <w:numId w:val="19"/>
              </w:numPr>
              <w:rPr>
                <w:sz w:val="22"/>
              </w:rPr>
            </w:pPr>
            <w:r w:rsidRPr="00145669">
              <w:rPr>
                <w:sz w:val="22"/>
              </w:rPr>
              <w:t xml:space="preserve">O DP recebe o exame médico </w:t>
            </w:r>
            <w:proofErr w:type="spellStart"/>
            <w:r w:rsidRPr="00145669">
              <w:rPr>
                <w:sz w:val="22"/>
              </w:rPr>
              <w:t>demissional</w:t>
            </w:r>
            <w:proofErr w:type="spellEnd"/>
            <w:r w:rsidRPr="00145669">
              <w:rPr>
                <w:sz w:val="22"/>
              </w:rPr>
              <w:t xml:space="preserve"> e efetua a atualização da carteira profissional do ex-colaborador. </w:t>
            </w:r>
          </w:p>
          <w:p w14:paraId="07F1E52B" w14:textId="77777777" w:rsidR="00145669" w:rsidRPr="00145669" w:rsidRDefault="00145669" w:rsidP="00145669">
            <w:pPr>
              <w:pStyle w:val="bULLET01"/>
              <w:numPr>
                <w:ilvl w:val="0"/>
                <w:numId w:val="0"/>
              </w:numPr>
              <w:rPr>
                <w:sz w:val="22"/>
              </w:rPr>
            </w:pPr>
          </w:p>
          <w:p w14:paraId="46E0BAB4" w14:textId="6DB43704" w:rsidR="00145669" w:rsidRPr="00DD1FF5" w:rsidRDefault="00145669" w:rsidP="00145669">
            <w:pPr>
              <w:pStyle w:val="bULLET01"/>
              <w:numPr>
                <w:ilvl w:val="0"/>
                <w:numId w:val="19"/>
              </w:numPr>
              <w:rPr>
                <w:sz w:val="22"/>
              </w:rPr>
            </w:pPr>
            <w:r w:rsidRPr="00145669">
              <w:rPr>
                <w:sz w:val="22"/>
              </w:rPr>
              <w:t>Faz parte do processo de desligamento que o ex-colaborador devolva à Empresa o fardamento, crachá, celular ou qualquer outro material e/ou equipamento pertinentes às suas atividades. A entrega deverá acontecer no departamento competente.</w:t>
            </w:r>
          </w:p>
        </w:tc>
      </w:tr>
      <w:tr w:rsidR="00145669" w:rsidRPr="002F5E97" w14:paraId="7F4A3E89" w14:textId="77777777" w:rsidTr="00E82697">
        <w:trPr>
          <w:trHeight w:val="1062"/>
        </w:trPr>
        <w:tc>
          <w:tcPr>
            <w:tcW w:w="1985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303C3D2A" w14:textId="77777777" w:rsidR="00145669" w:rsidRDefault="00145669" w:rsidP="00145669">
            <w:pPr>
              <w:rPr>
                <w:noProof/>
              </w:rPr>
            </w:pPr>
          </w:p>
        </w:tc>
        <w:tc>
          <w:tcPr>
            <w:tcW w:w="267" w:type="dxa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3543E" w14:textId="77777777" w:rsidR="00145669" w:rsidRPr="008B3C52" w:rsidRDefault="00145669" w:rsidP="00145669">
            <w:pPr>
              <w:pStyle w:val="bULLET01"/>
              <w:numPr>
                <w:ilvl w:val="0"/>
                <w:numId w:val="19"/>
              </w:numPr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14:paraId="24C39C27" w14:textId="1FBA0ACA" w:rsidR="00145669" w:rsidRDefault="00412C36" w:rsidP="00145669">
            <w:pPr>
              <w:pStyle w:val="bULLET01"/>
              <w:numPr>
                <w:ilvl w:val="0"/>
                <w:numId w:val="0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</w:tbl>
    <w:p w14:paraId="0A8A6A07" w14:textId="7B1256EC" w:rsidR="00881AF8" w:rsidRPr="00881AF8" w:rsidRDefault="00881AF8" w:rsidP="00881AF8">
      <w:pPr>
        <w:rPr>
          <w:rFonts w:ascii="Arial Narrow" w:hAnsi="Arial Narrow"/>
          <w:sz w:val="10"/>
          <w:szCs w:val="10"/>
          <w:lang w:val="pt-BR"/>
        </w:rPr>
      </w:pPr>
    </w:p>
    <w:p w14:paraId="099D8769" w14:textId="7B607B5E" w:rsidR="00881AF8" w:rsidRPr="00881AF8" w:rsidRDefault="00881AF8" w:rsidP="00881AF8">
      <w:pPr>
        <w:rPr>
          <w:rFonts w:ascii="Arial Narrow" w:hAnsi="Arial Narrow"/>
          <w:sz w:val="10"/>
          <w:szCs w:val="10"/>
          <w:lang w:val="pt-BR"/>
        </w:rPr>
      </w:pPr>
    </w:p>
    <w:p w14:paraId="3F69B624" w14:textId="557D599F" w:rsidR="00881AF8" w:rsidRDefault="00881AF8" w:rsidP="00881AF8">
      <w:pPr>
        <w:rPr>
          <w:rFonts w:ascii="Arial Narrow" w:hAnsi="Arial Narrow"/>
          <w:caps/>
          <w:sz w:val="10"/>
          <w:szCs w:val="10"/>
          <w:lang w:val="pt-BR"/>
        </w:rPr>
      </w:pPr>
    </w:p>
    <w:p w14:paraId="44E3FABC" w14:textId="534AB351" w:rsidR="00881AF8" w:rsidRDefault="00881AF8" w:rsidP="00881AF8">
      <w:pPr>
        <w:tabs>
          <w:tab w:val="left" w:pos="1875"/>
        </w:tabs>
        <w:rPr>
          <w:rFonts w:ascii="Arial Narrow" w:hAnsi="Arial Narrow"/>
          <w:sz w:val="10"/>
          <w:szCs w:val="10"/>
          <w:lang w:val="pt-BR"/>
        </w:rPr>
      </w:pPr>
      <w:r>
        <w:rPr>
          <w:rFonts w:ascii="Arial Narrow" w:hAnsi="Arial Narrow"/>
          <w:sz w:val="10"/>
          <w:szCs w:val="10"/>
          <w:lang w:val="pt-BR"/>
        </w:rPr>
        <w:tab/>
      </w:r>
    </w:p>
    <w:p w14:paraId="2F5E0F2F" w14:textId="77777777" w:rsidR="00881AF8" w:rsidRDefault="00881AF8" w:rsidP="00881AF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72DD9" wp14:editId="1236A145">
                <wp:simplePos x="0" y="0"/>
                <wp:positionH relativeFrom="column">
                  <wp:posOffset>5902325</wp:posOffset>
                </wp:positionH>
                <wp:positionV relativeFrom="paragraph">
                  <wp:posOffset>243840</wp:posOffset>
                </wp:positionV>
                <wp:extent cx="742950" cy="428625"/>
                <wp:effectExtent l="0" t="0" r="0" b="9525"/>
                <wp:wrapNone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A031C" w14:textId="77777777" w:rsidR="00881AF8" w:rsidRPr="001C4A86" w:rsidRDefault="00881AF8" w:rsidP="00881AF8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0"/>
                              </w:rPr>
                              <w:t>Rotinas Demissionais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72DD9"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6" type="#_x0000_t202" style="position:absolute;margin-left:464.75pt;margin-top:19.2pt;width:58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" stroked="f">
                <v:textbox>
                  <w:txbxContent>
                    <w:p w14:paraId="2CFA031C" w14:textId="77777777" w:rsidR="00881AF8" w:rsidRPr="001C4A86" w:rsidRDefault="00881AF8" w:rsidP="00881AF8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0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0"/>
                        </w:rPr>
                        <w:t>Rotinas Demissionais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599D3" wp14:editId="217B119D">
                <wp:simplePos x="0" y="0"/>
                <wp:positionH relativeFrom="column">
                  <wp:posOffset>2863850</wp:posOffset>
                </wp:positionH>
                <wp:positionV relativeFrom="paragraph">
                  <wp:posOffset>118745</wp:posOffset>
                </wp:positionV>
                <wp:extent cx="850900" cy="571500"/>
                <wp:effectExtent l="0" t="0" r="6350" b="0"/>
                <wp:wrapNone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FC1A8" w14:textId="77777777" w:rsidR="00881AF8" w:rsidRPr="001C4A86" w:rsidRDefault="00881AF8" w:rsidP="00881AF8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0"/>
                              </w:rPr>
                              <w:t>Elaboração da Carta de Desligamento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599D3" id="Caixa de texto 43" o:spid="_x0000_s1027" type="#_x0000_t202" style="position:absolute;margin-left:225.5pt;margin-top:9.35pt;width:67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" stroked="f">
                <v:textbox>
                  <w:txbxContent>
                    <w:p w14:paraId="163FC1A8" w14:textId="77777777" w:rsidR="00881AF8" w:rsidRPr="001C4A86" w:rsidRDefault="00881AF8" w:rsidP="00881AF8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0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0"/>
                        </w:rPr>
                        <w:t>Elaboração da Carta de Desligamento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F8556" wp14:editId="308AEACB">
                <wp:simplePos x="0" y="0"/>
                <wp:positionH relativeFrom="column">
                  <wp:posOffset>-241300</wp:posOffset>
                </wp:positionH>
                <wp:positionV relativeFrom="paragraph">
                  <wp:posOffset>129540</wp:posOffset>
                </wp:positionV>
                <wp:extent cx="1219200" cy="476250"/>
                <wp:effectExtent l="0" t="0" r="0" b="0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77740" w14:textId="77777777" w:rsidR="00881AF8" w:rsidRPr="001C4A86" w:rsidRDefault="00881AF8" w:rsidP="00881AF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C4A86"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Recebimento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 Validação </w:t>
                            </w:r>
                            <w:r w:rsidRPr="001C4A86"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da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Solicitação</w:t>
                            </w:r>
                            <w:r w:rsidRPr="001C4A86"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Desligamento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F8556" id="Caixa de texto 24" o:spid="_x0000_s1028" type="#_x0000_t202" style="position:absolute;margin-left:-19pt;margin-top:10.2pt;width:96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" stroked="f">
                <v:textbox>
                  <w:txbxContent>
                    <w:p w14:paraId="22577740" w14:textId="77777777" w:rsidR="00881AF8" w:rsidRPr="001C4A86" w:rsidRDefault="00881AF8" w:rsidP="00881AF8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</w:pPr>
                      <w:r w:rsidRPr="001C4A86"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 xml:space="preserve">Recebimento </w:t>
                      </w: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 xml:space="preserve">e Validação </w:t>
                      </w:r>
                      <w:r w:rsidRPr="001C4A86"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 xml:space="preserve">da </w:t>
                      </w: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Solicitação</w:t>
                      </w:r>
                      <w:r w:rsidRPr="001C4A86"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 xml:space="preserve"> de </w:t>
                      </w:r>
                      <w:r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Desligamento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46794E8C" w14:textId="77777777" w:rsidR="00881AF8" w:rsidRPr="004112C6" w:rsidRDefault="00881AF8" w:rsidP="00881AF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E2A36" wp14:editId="238649DD">
                <wp:simplePos x="0" y="0"/>
                <wp:positionH relativeFrom="column">
                  <wp:posOffset>3292475</wp:posOffset>
                </wp:positionH>
                <wp:positionV relativeFrom="paragraph">
                  <wp:posOffset>375920</wp:posOffset>
                </wp:positionV>
                <wp:extent cx="0" cy="228600"/>
                <wp:effectExtent l="0" t="0" r="38100" b="1905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94920" id="Conector re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5pt,29.6pt" to="259.2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C5A81" wp14:editId="47B9020C">
                <wp:simplePos x="0" y="0"/>
                <wp:positionH relativeFrom="column">
                  <wp:posOffset>4826000</wp:posOffset>
                </wp:positionH>
                <wp:positionV relativeFrom="paragraph">
                  <wp:posOffset>368935</wp:posOffset>
                </wp:positionV>
                <wp:extent cx="0" cy="228600"/>
                <wp:effectExtent l="0" t="0" r="38100" b="1905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21865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pt,29.05pt" to="380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05184" wp14:editId="7E93EF8B">
                <wp:simplePos x="0" y="0"/>
                <wp:positionH relativeFrom="column">
                  <wp:posOffset>1187450</wp:posOffset>
                </wp:positionH>
                <wp:positionV relativeFrom="paragraph">
                  <wp:posOffset>673735</wp:posOffset>
                </wp:positionV>
                <wp:extent cx="1095375" cy="533400"/>
                <wp:effectExtent l="0" t="0" r="9525" b="0"/>
                <wp:wrapNone/>
                <wp:docPr id="42" name="Caixa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FFF33" w14:textId="77777777" w:rsidR="00881AF8" w:rsidRPr="001C4A86" w:rsidRDefault="00881AF8" w:rsidP="00E622A8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16"/>
                                <w:szCs w:val="10"/>
                              </w:rPr>
                              <w:t xml:space="preserve">Encaminhamento à Diretoria e Auditoria para autorização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05184" id="Caixa de texto 42" o:spid="_x0000_s1029" type="#_x0000_t202" style="position:absolute;margin-left:93.5pt;margin-top:53.05pt;width:86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" stroked="f">
                <v:textbox>
                  <w:txbxContent>
                    <w:p w14:paraId="16CFFF33" w14:textId="77777777" w:rsidR="00881AF8" w:rsidRPr="001C4A86" w:rsidRDefault="00881AF8" w:rsidP="00E622A8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16"/>
                          <w:szCs w:val="1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16"/>
                          <w:szCs w:val="10"/>
                        </w:rPr>
                        <w:t xml:space="preserve">Encaminhamento à Diretoria e Auditoria para autorização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9A95A" wp14:editId="66C28CED">
                <wp:simplePos x="0" y="0"/>
                <wp:positionH relativeFrom="column">
                  <wp:posOffset>1727200</wp:posOffset>
                </wp:positionH>
                <wp:positionV relativeFrom="paragraph">
                  <wp:posOffset>377825</wp:posOffset>
                </wp:positionV>
                <wp:extent cx="0" cy="228600"/>
                <wp:effectExtent l="0" t="0" r="38100" b="19050"/>
                <wp:wrapNone/>
                <wp:docPr id="41" name="Conector re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1B241" id="Conector reto 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pt,29.75pt" to="13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558E2" wp14:editId="724FA872">
                <wp:simplePos x="0" y="0"/>
                <wp:positionH relativeFrom="column">
                  <wp:posOffset>6266180</wp:posOffset>
                </wp:positionH>
                <wp:positionV relativeFrom="paragraph">
                  <wp:posOffset>379485</wp:posOffset>
                </wp:positionV>
                <wp:extent cx="0" cy="228600"/>
                <wp:effectExtent l="0" t="0" r="19050" b="19050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D7BC9" id="Conector reto 4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4pt,29.9pt" to="493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" strokeweight="1pt"/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0F27" wp14:editId="5198412E">
                <wp:simplePos x="0" y="0"/>
                <wp:positionH relativeFrom="column">
                  <wp:posOffset>319405</wp:posOffset>
                </wp:positionH>
                <wp:positionV relativeFrom="paragraph">
                  <wp:posOffset>490551</wp:posOffset>
                </wp:positionV>
                <wp:extent cx="5943600" cy="0"/>
                <wp:effectExtent l="9525" t="12700" r="9525" b="6350"/>
                <wp:wrapNone/>
                <wp:docPr id="28" name="Conector re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4B311" id="Conector reto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15pt,38.65pt" to="493.1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" strokeweight="1pt"/>
            </w:pict>
          </mc:Fallback>
        </mc:AlternateContent>
      </w:r>
    </w:p>
    <w:p w14:paraId="73CE0EC0" w14:textId="2892CC0C" w:rsidR="00881AF8" w:rsidRDefault="00881AF8" w:rsidP="00881AF8">
      <w:pPr>
        <w:tabs>
          <w:tab w:val="left" w:pos="1875"/>
        </w:tabs>
        <w:rPr>
          <w:rFonts w:ascii="Arial Narrow" w:hAnsi="Arial Narrow"/>
          <w:sz w:val="10"/>
          <w:szCs w:val="10"/>
          <w:lang w:val="pt-BR"/>
        </w:rPr>
      </w:pPr>
    </w:p>
    <w:p w14:paraId="22AAC26D" w14:textId="0BF18FD1" w:rsidR="00881AF8" w:rsidRDefault="00881AF8" w:rsidP="00881AF8">
      <w:pPr>
        <w:rPr>
          <w:rFonts w:ascii="Arial Narrow" w:hAnsi="Arial Narrow"/>
          <w:sz w:val="10"/>
          <w:szCs w:val="10"/>
          <w:lang w:val="pt-BR"/>
        </w:rPr>
      </w:pPr>
    </w:p>
    <w:p w14:paraId="447F1F64" w14:textId="4487905D" w:rsidR="00412C36" w:rsidRPr="001C4A86" w:rsidRDefault="00881AF8" w:rsidP="00412C36">
      <w:pPr>
        <w:jc w:val="center"/>
        <w:rPr>
          <w:rFonts w:cstheme="minorHAnsi"/>
          <w:b/>
          <w:bCs/>
          <w:sz w:val="16"/>
          <w:szCs w:val="16"/>
        </w:rPr>
      </w:pPr>
      <w:r>
        <w:rPr>
          <w:rFonts w:ascii="Arial Narrow" w:hAnsi="Arial Narrow"/>
          <w:sz w:val="10"/>
          <w:szCs w:val="10"/>
          <w:lang w:val="pt-BR"/>
        </w:rPr>
        <w:tab/>
      </w:r>
      <w:r w:rsidR="00412C36">
        <w:rPr>
          <w:rFonts w:ascii="Arial Narrow" w:hAnsi="Arial Narrow"/>
          <w:sz w:val="10"/>
          <w:szCs w:val="10"/>
          <w:lang w:val="pt-BR"/>
        </w:rPr>
        <w:t xml:space="preserve">                                                                                                                                                                                        </w:t>
      </w:r>
      <w:proofErr w:type="spellStart"/>
      <w:r w:rsidR="00412C36">
        <w:rPr>
          <w:rFonts w:cstheme="minorHAnsi"/>
          <w:b/>
          <w:bCs/>
          <w:sz w:val="16"/>
          <w:szCs w:val="16"/>
        </w:rPr>
        <w:t>Desligamento</w:t>
      </w:r>
      <w:proofErr w:type="spellEnd"/>
      <w:r w:rsidR="00412C36">
        <w:rPr>
          <w:rFonts w:cstheme="minorHAnsi"/>
          <w:b/>
          <w:bCs/>
          <w:sz w:val="16"/>
          <w:szCs w:val="16"/>
        </w:rPr>
        <w:t xml:space="preserve"> do </w:t>
      </w:r>
      <w:proofErr w:type="spellStart"/>
      <w:r w:rsidR="00412C36">
        <w:rPr>
          <w:rFonts w:cstheme="minorHAnsi"/>
          <w:b/>
          <w:bCs/>
          <w:sz w:val="16"/>
          <w:szCs w:val="16"/>
        </w:rPr>
        <w:t>Colaborador</w:t>
      </w:r>
      <w:proofErr w:type="spellEnd"/>
    </w:p>
    <w:p w14:paraId="4D26EB97" w14:textId="796EB0FF" w:rsidR="00881AF8" w:rsidRDefault="00881AF8" w:rsidP="00881AF8">
      <w:pPr>
        <w:tabs>
          <w:tab w:val="left" w:pos="7680"/>
        </w:tabs>
        <w:rPr>
          <w:rFonts w:ascii="Arial Narrow" w:hAnsi="Arial Narrow"/>
          <w:sz w:val="10"/>
          <w:szCs w:val="10"/>
          <w:lang w:val="pt-BR"/>
        </w:rPr>
      </w:pPr>
    </w:p>
    <w:p w14:paraId="26891635" w14:textId="7425B48F" w:rsidR="00E00A11" w:rsidRDefault="00E00A11" w:rsidP="00881AF8">
      <w:pPr>
        <w:tabs>
          <w:tab w:val="left" w:pos="7680"/>
        </w:tabs>
        <w:rPr>
          <w:rFonts w:ascii="Arial Narrow" w:hAnsi="Arial Narrow"/>
          <w:sz w:val="10"/>
          <w:szCs w:val="10"/>
          <w:lang w:val="pt-BR"/>
        </w:rPr>
      </w:pPr>
    </w:p>
    <w:p w14:paraId="658CD2D3" w14:textId="77777777" w:rsidR="00E00A11" w:rsidRPr="00881AF8" w:rsidRDefault="00E00A11" w:rsidP="00881AF8">
      <w:pPr>
        <w:tabs>
          <w:tab w:val="left" w:pos="7680"/>
        </w:tabs>
        <w:rPr>
          <w:rFonts w:ascii="Arial Narrow" w:hAnsi="Arial Narrow"/>
          <w:sz w:val="10"/>
          <w:szCs w:val="10"/>
          <w:lang w:val="pt-BR"/>
        </w:rPr>
      </w:pPr>
    </w:p>
    <w:sectPr w:rsidR="00E00A11" w:rsidRPr="00881AF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0BE9E" w14:textId="77777777" w:rsidR="00EC7C53" w:rsidRDefault="00EC7C53" w:rsidP="003615F8">
      <w:pPr>
        <w:spacing w:after="0" w:line="240" w:lineRule="auto"/>
      </w:pPr>
      <w:r>
        <w:separator/>
      </w:r>
    </w:p>
  </w:endnote>
  <w:endnote w:type="continuationSeparator" w:id="0">
    <w:p w14:paraId="7FA70249" w14:textId="77777777" w:rsidR="00EC7C53" w:rsidRDefault="00EC7C53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 LT Std">
    <w:altName w:val="Arial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1A6181" w14:paraId="1F118585" w14:textId="77777777" w:rsidTr="000E0F60">
      <w:tc>
        <w:tcPr>
          <w:tcW w:w="10989" w:type="dxa"/>
        </w:tcPr>
        <w:p w14:paraId="22512BFE" w14:textId="77777777" w:rsidR="001A6181" w:rsidRDefault="005128FD">
          <w:pPr>
            <w:pStyle w:val="Rodap"/>
          </w:pPr>
          <w:r>
            <w:pict w14:anchorId="2AEA3D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14:paraId="5D42C2E4" w14:textId="77777777" w:rsidTr="000E0F60">
      <w:tc>
        <w:tcPr>
          <w:tcW w:w="10989" w:type="dxa"/>
        </w:tcPr>
        <w:p w14:paraId="7E3BF569" w14:textId="77777777"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14:paraId="653B8782" w14:textId="77777777"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ED5043" w14:paraId="7D82FE29" w14:textId="77777777" w:rsidTr="00CD5351">
      <w:tc>
        <w:tcPr>
          <w:tcW w:w="10989" w:type="dxa"/>
        </w:tcPr>
        <w:p w14:paraId="62E4C5BE" w14:textId="77777777" w:rsidR="00ED5043" w:rsidRDefault="005128FD" w:rsidP="00CD5351">
          <w:pPr>
            <w:pStyle w:val="Rodap"/>
          </w:pPr>
          <w:r>
            <w:pict w14:anchorId="5C70C6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14:paraId="0941CE18" w14:textId="77777777" w:rsidTr="00CD5351">
      <w:tc>
        <w:tcPr>
          <w:tcW w:w="10989" w:type="dxa"/>
        </w:tcPr>
        <w:p w14:paraId="255D5991" w14:textId="3B28F39E"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14:paraId="3C8C2DF5" w14:textId="77777777"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0A9C3" w14:textId="77777777" w:rsidR="00EC7C53" w:rsidRDefault="00EC7C53" w:rsidP="003615F8">
      <w:pPr>
        <w:spacing w:after="0" w:line="240" w:lineRule="auto"/>
      </w:pPr>
      <w:r>
        <w:separator/>
      </w:r>
    </w:p>
  </w:footnote>
  <w:footnote w:type="continuationSeparator" w:id="0">
    <w:p w14:paraId="5959EB31" w14:textId="77777777" w:rsidR="00EC7C53" w:rsidRDefault="00EC7C53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14:paraId="5302B02F" w14:textId="77777777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14:paraId="029A099D" w14:textId="77777777"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0CA4266A" wp14:editId="10626C87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14:paraId="6A6F8308" w14:textId="77777777"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14:paraId="54720BE4" w14:textId="7777777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14:paraId="292DE998" w14:textId="77777777"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14:paraId="616742FC" w14:textId="77777777"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14:paraId="5181A46C" w14:textId="77777777" w:rsidR="00442FAE" w:rsidRPr="000E1207" w:rsidRDefault="00442FAE" w:rsidP="00BB0B72">
          <w:pPr>
            <w:pStyle w:val="POP"/>
            <w:jc w:val="center"/>
          </w:pPr>
          <w:r w:rsidRPr="00442FAE">
            <w:t>POP- DHO-03</w:t>
          </w:r>
        </w:p>
      </w:tc>
      <w:tc>
        <w:tcPr>
          <w:tcW w:w="888" w:type="dxa"/>
          <w:vAlign w:val="center"/>
        </w:tcPr>
        <w:p w14:paraId="758DAC22" w14:textId="77777777"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14:paraId="57117994" w14:textId="77777777"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E66EEA">
            <w:t>2</w:t>
          </w:r>
        </w:p>
      </w:tc>
    </w:tr>
  </w:tbl>
  <w:p w14:paraId="363EFD99" w14:textId="77777777"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5"/>
      <w:gridCol w:w="3079"/>
      <w:gridCol w:w="4357"/>
    </w:tblGrid>
    <w:tr w:rsidR="00ED5043" w14:paraId="28D86404" w14:textId="77777777" w:rsidTr="00CD5351">
      <w:tc>
        <w:tcPr>
          <w:tcW w:w="2518" w:type="dxa"/>
          <w:vAlign w:val="center"/>
        </w:tcPr>
        <w:p w14:paraId="6B190F3B" w14:textId="77777777"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77454144" wp14:editId="36E5C6A3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14:paraId="3B6A44DE" w14:textId="77777777"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14:paraId="76E0CAFE" w14:textId="77777777"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28023BA6" wp14:editId="78B72060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14:paraId="5C406B81" w14:textId="77777777" w:rsidTr="00CD5351">
      <w:tc>
        <w:tcPr>
          <w:tcW w:w="10989" w:type="dxa"/>
          <w:gridSpan w:val="3"/>
          <w:vAlign w:val="center"/>
        </w:tcPr>
        <w:p w14:paraId="1081BD1B" w14:textId="77777777" w:rsidR="00ED5043" w:rsidRPr="003615F8" w:rsidRDefault="005128FD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 w14:anchorId="2461F1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14:paraId="2E6924A2" w14:textId="77777777"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465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018AE"/>
    <w:multiLevelType w:val="hybridMultilevel"/>
    <w:tmpl w:val="A6BE5762"/>
    <w:lvl w:ilvl="0" w:tplc="D04CA82A">
      <w:start w:val="1"/>
      <w:numFmt w:val="lowerLetter"/>
      <w:lvlText w:val="%1."/>
      <w:lvlJc w:val="left"/>
      <w:pPr>
        <w:ind w:left="615" w:hanging="360"/>
      </w:pPr>
      <w:rPr>
        <w:rFonts w:eastAsia="Times New Roman" w:cstheme="minorHAnsi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3F3E61F0"/>
    <w:multiLevelType w:val="hybridMultilevel"/>
    <w:tmpl w:val="381CD5EC"/>
    <w:lvl w:ilvl="0" w:tplc="04160019">
      <w:start w:val="1"/>
      <w:numFmt w:val="lowerLetter"/>
      <w:pStyle w:val="bULLET0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22B10"/>
    <w:multiLevelType w:val="hybridMultilevel"/>
    <w:tmpl w:val="4D646BF6"/>
    <w:lvl w:ilvl="0" w:tplc="1CF0A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578B0"/>
    <w:multiLevelType w:val="hybridMultilevel"/>
    <w:tmpl w:val="50AC4C24"/>
    <w:lvl w:ilvl="0" w:tplc="4FFCEC8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  <w:szCs w:val="22"/>
      </w:rPr>
    </w:lvl>
    <w:lvl w:ilvl="1" w:tplc="E1004F2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550BC"/>
    <w:multiLevelType w:val="hybridMultilevel"/>
    <w:tmpl w:val="700AA9EA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E32AE"/>
    <w:multiLevelType w:val="hybridMultilevel"/>
    <w:tmpl w:val="2EEED7CE"/>
    <w:lvl w:ilvl="0" w:tplc="7E7A9DDA">
      <w:start w:val="1"/>
      <w:numFmt w:val="lowerLetter"/>
      <w:lvlText w:val="%1."/>
      <w:lvlJc w:val="left"/>
      <w:pPr>
        <w:ind w:left="9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95" w:hanging="360"/>
      </w:pPr>
    </w:lvl>
    <w:lvl w:ilvl="2" w:tplc="0416001B" w:tentative="1">
      <w:start w:val="1"/>
      <w:numFmt w:val="lowerRoman"/>
      <w:lvlText w:val="%3."/>
      <w:lvlJc w:val="right"/>
      <w:pPr>
        <w:ind w:left="2415" w:hanging="180"/>
      </w:pPr>
    </w:lvl>
    <w:lvl w:ilvl="3" w:tplc="0416000F" w:tentative="1">
      <w:start w:val="1"/>
      <w:numFmt w:val="decimal"/>
      <w:lvlText w:val="%4."/>
      <w:lvlJc w:val="left"/>
      <w:pPr>
        <w:ind w:left="3135" w:hanging="360"/>
      </w:pPr>
    </w:lvl>
    <w:lvl w:ilvl="4" w:tplc="04160019" w:tentative="1">
      <w:start w:val="1"/>
      <w:numFmt w:val="lowerLetter"/>
      <w:lvlText w:val="%5."/>
      <w:lvlJc w:val="left"/>
      <w:pPr>
        <w:ind w:left="3855" w:hanging="360"/>
      </w:pPr>
    </w:lvl>
    <w:lvl w:ilvl="5" w:tplc="0416001B" w:tentative="1">
      <w:start w:val="1"/>
      <w:numFmt w:val="lowerRoman"/>
      <w:lvlText w:val="%6."/>
      <w:lvlJc w:val="right"/>
      <w:pPr>
        <w:ind w:left="4575" w:hanging="180"/>
      </w:pPr>
    </w:lvl>
    <w:lvl w:ilvl="6" w:tplc="0416000F" w:tentative="1">
      <w:start w:val="1"/>
      <w:numFmt w:val="decimal"/>
      <w:lvlText w:val="%7."/>
      <w:lvlJc w:val="left"/>
      <w:pPr>
        <w:ind w:left="5295" w:hanging="360"/>
      </w:pPr>
    </w:lvl>
    <w:lvl w:ilvl="7" w:tplc="04160019" w:tentative="1">
      <w:start w:val="1"/>
      <w:numFmt w:val="lowerLetter"/>
      <w:lvlText w:val="%8."/>
      <w:lvlJc w:val="left"/>
      <w:pPr>
        <w:ind w:left="6015" w:hanging="360"/>
      </w:pPr>
    </w:lvl>
    <w:lvl w:ilvl="8" w:tplc="0416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5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20DBF"/>
    <w:multiLevelType w:val="hybridMultilevel"/>
    <w:tmpl w:val="F84E6B04"/>
    <w:lvl w:ilvl="0" w:tplc="F9549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8D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7AA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82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A0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BC8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C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CA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A0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6"/>
  </w:num>
  <w:num w:numId="10">
    <w:abstractNumId w:val="10"/>
  </w:num>
  <w:num w:numId="11">
    <w:abstractNumId w:val="1"/>
  </w:num>
  <w:num w:numId="12">
    <w:abstractNumId w:val="8"/>
    <w:lvlOverride w:ilvl="0">
      <w:startOverride w:val="6"/>
    </w:lvlOverride>
  </w:num>
  <w:num w:numId="13">
    <w:abstractNumId w:val="12"/>
  </w:num>
  <w:num w:numId="14">
    <w:abstractNumId w:val="8"/>
    <w:lvlOverride w:ilvl="0">
      <w:startOverride w:val="7"/>
    </w:lvlOverride>
  </w:num>
  <w:num w:numId="15">
    <w:abstractNumId w:val="19"/>
  </w:num>
  <w:num w:numId="16">
    <w:abstractNumId w:val="16"/>
  </w:num>
  <w:num w:numId="17">
    <w:abstractNumId w:val="5"/>
  </w:num>
  <w:num w:numId="18">
    <w:abstractNumId w:val="8"/>
    <w:lvlOverride w:ilvl="0">
      <w:startOverride w:val="8"/>
    </w:lvlOverride>
  </w:num>
  <w:num w:numId="19">
    <w:abstractNumId w:val="7"/>
  </w:num>
  <w:num w:numId="20">
    <w:abstractNumId w:val="11"/>
  </w:num>
  <w:num w:numId="21">
    <w:abstractNumId w:val="20"/>
  </w:num>
  <w:num w:numId="22">
    <w:abstractNumId w:val="9"/>
  </w:num>
  <w:num w:numId="23">
    <w:abstractNumId w:val="8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9D6"/>
    <w:rsid w:val="000279D6"/>
    <w:rsid w:val="000A05F1"/>
    <w:rsid w:val="000D6AE9"/>
    <w:rsid w:val="000D7880"/>
    <w:rsid w:val="000E0F60"/>
    <w:rsid w:val="000E1207"/>
    <w:rsid w:val="00130271"/>
    <w:rsid w:val="00145669"/>
    <w:rsid w:val="00177EC6"/>
    <w:rsid w:val="00191FF5"/>
    <w:rsid w:val="001A6181"/>
    <w:rsid w:val="001B4379"/>
    <w:rsid w:val="001F1763"/>
    <w:rsid w:val="00223EE9"/>
    <w:rsid w:val="002545ED"/>
    <w:rsid w:val="002861F5"/>
    <w:rsid w:val="002956F1"/>
    <w:rsid w:val="002B07EE"/>
    <w:rsid w:val="002B1F14"/>
    <w:rsid w:val="002F2C03"/>
    <w:rsid w:val="002F5E97"/>
    <w:rsid w:val="003615F8"/>
    <w:rsid w:val="003812BE"/>
    <w:rsid w:val="00397668"/>
    <w:rsid w:val="003F7A1A"/>
    <w:rsid w:val="00412C36"/>
    <w:rsid w:val="00416178"/>
    <w:rsid w:val="0042376C"/>
    <w:rsid w:val="00442FAE"/>
    <w:rsid w:val="005128FD"/>
    <w:rsid w:val="00512DC4"/>
    <w:rsid w:val="00570BEB"/>
    <w:rsid w:val="005D7C6C"/>
    <w:rsid w:val="00654039"/>
    <w:rsid w:val="006B3FF2"/>
    <w:rsid w:val="006B6D16"/>
    <w:rsid w:val="00756215"/>
    <w:rsid w:val="007A2122"/>
    <w:rsid w:val="007A64E9"/>
    <w:rsid w:val="007B1D50"/>
    <w:rsid w:val="007F3CDE"/>
    <w:rsid w:val="00803CF7"/>
    <w:rsid w:val="00813F80"/>
    <w:rsid w:val="00833DF7"/>
    <w:rsid w:val="00845A34"/>
    <w:rsid w:val="00881AF8"/>
    <w:rsid w:val="00917445"/>
    <w:rsid w:val="009A0CBB"/>
    <w:rsid w:val="009D4D22"/>
    <w:rsid w:val="009E3F44"/>
    <w:rsid w:val="009F1848"/>
    <w:rsid w:val="00A30FF5"/>
    <w:rsid w:val="00A33093"/>
    <w:rsid w:val="00A53EC9"/>
    <w:rsid w:val="00AA5C67"/>
    <w:rsid w:val="00AE57FF"/>
    <w:rsid w:val="00B10836"/>
    <w:rsid w:val="00B12DB0"/>
    <w:rsid w:val="00B15207"/>
    <w:rsid w:val="00B34558"/>
    <w:rsid w:val="00B46D91"/>
    <w:rsid w:val="00B80342"/>
    <w:rsid w:val="00BB0B72"/>
    <w:rsid w:val="00C10F7D"/>
    <w:rsid w:val="00C22824"/>
    <w:rsid w:val="00C31D38"/>
    <w:rsid w:val="00C35EC4"/>
    <w:rsid w:val="00C65600"/>
    <w:rsid w:val="00C82E08"/>
    <w:rsid w:val="00C90FCE"/>
    <w:rsid w:val="00C945B8"/>
    <w:rsid w:val="00CC6C9E"/>
    <w:rsid w:val="00D17DA1"/>
    <w:rsid w:val="00DD1FF5"/>
    <w:rsid w:val="00DF151D"/>
    <w:rsid w:val="00E00A11"/>
    <w:rsid w:val="00E2602D"/>
    <w:rsid w:val="00E66EEA"/>
    <w:rsid w:val="00E676BD"/>
    <w:rsid w:val="00E82697"/>
    <w:rsid w:val="00E83982"/>
    <w:rsid w:val="00E84EF3"/>
    <w:rsid w:val="00E87D14"/>
    <w:rsid w:val="00EC57F7"/>
    <w:rsid w:val="00EC7C53"/>
    <w:rsid w:val="00ED5043"/>
    <w:rsid w:val="00ED7838"/>
    <w:rsid w:val="00F16AD1"/>
    <w:rsid w:val="00F2142F"/>
    <w:rsid w:val="00F40D38"/>
    <w:rsid w:val="00F47435"/>
    <w:rsid w:val="00F72DA8"/>
    <w:rsid w:val="00F731B3"/>
    <w:rsid w:val="00FB5A3B"/>
    <w:rsid w:val="00FC3F43"/>
    <w:rsid w:val="00FD18E2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2"/>
    <o:shapelayout v:ext="edit">
      <o:idmap v:ext="edit" data="1"/>
    </o:shapelayout>
  </w:shapeDefaults>
  <w:decimalSymbol w:val=","/>
  <w:listSeparator w:val=";"/>
  <w14:docId w14:val="754EC49F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669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numPr>
        <w:numId w:val="1"/>
      </w:num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  <w:style w:type="paragraph" w:customStyle="1" w:styleId="Default">
    <w:name w:val="Default"/>
    <w:rsid w:val="00E2602D"/>
    <w:pPr>
      <w:autoSpaceDE w:val="0"/>
      <w:autoSpaceDN w:val="0"/>
      <w:adjustRightInd w:val="0"/>
      <w:spacing w:after="0" w:line="240" w:lineRule="auto"/>
    </w:pPr>
    <w:rPr>
      <w:rFonts w:ascii="Helvetica Neue LT Std" w:hAnsi="Helvetica Neue LT Std" w:cs="Helvetica Neue LT Std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E2602D"/>
    <w:pPr>
      <w:spacing w:after="160" w:line="259" w:lineRule="auto"/>
      <w:ind w:left="720"/>
      <w:contextualSpacing/>
    </w:pPr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145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 LT Std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242EB"/>
    <w:rsid w:val="0021358F"/>
    <w:rsid w:val="00684F94"/>
    <w:rsid w:val="009D63B6"/>
    <w:rsid w:val="00B0573D"/>
    <w:rsid w:val="00C5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FF5B1-FA3F-4194-BD29-07DDBAF2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123</TotalTime>
  <Pages>4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56</cp:revision>
  <cp:lastPrinted>2019-12-09T17:22:00Z</cp:lastPrinted>
  <dcterms:created xsi:type="dcterms:W3CDTF">2018-06-14T20:12:00Z</dcterms:created>
  <dcterms:modified xsi:type="dcterms:W3CDTF">2019-12-09T17:22:00Z</dcterms:modified>
</cp:coreProperties>
</file>