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F58" w:rsidRPr="00CE2F58" w:rsidRDefault="00CE2F58" w:rsidP="00CE2F58">
      <w:pPr>
        <w:jc w:val="center"/>
        <w:rPr>
          <w:lang w:val="es-ES"/>
        </w:rPr>
      </w:pPr>
      <w:r w:rsidRPr="00CE2F58">
        <w:rPr>
          <w:rStyle w:val="Textoennegrita"/>
          <w:b w:val="0"/>
          <w:lang w:val="es-ES"/>
        </w:rPr>
        <w:t>SIMULACIÓN INTERACTIVA DE LAS LEYES DE NEWTON EN 2D Y 3D</w:t>
      </w: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Default="00CE2F58" w:rsidP="00CE2F58">
      <w:pPr>
        <w:jc w:val="center"/>
        <w:rPr>
          <w:lang w:val="es-ES"/>
        </w:rPr>
      </w:pPr>
    </w:p>
    <w:p w:rsidR="00CE2F58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  <w:r w:rsidRPr="00545A7F">
        <w:rPr>
          <w:lang w:val="es-ES"/>
        </w:rPr>
        <w:t>FÍSICA I</w:t>
      </w:r>
    </w:p>
    <w:p w:rsidR="00CE2F58" w:rsidRDefault="00CE2F58" w:rsidP="00CE2F58">
      <w:pPr>
        <w:jc w:val="center"/>
        <w:rPr>
          <w:lang w:val="es-ES"/>
        </w:rPr>
      </w:pPr>
    </w:p>
    <w:p w:rsidR="00EF4159" w:rsidRDefault="00EF4159" w:rsidP="00CE2F58">
      <w:pPr>
        <w:jc w:val="center"/>
        <w:rPr>
          <w:lang w:val="es-ES"/>
        </w:rPr>
      </w:pPr>
    </w:p>
    <w:p w:rsidR="00EF4159" w:rsidRPr="00545A7F" w:rsidRDefault="00EF4159" w:rsidP="00CE2F58">
      <w:pPr>
        <w:jc w:val="center"/>
        <w:rPr>
          <w:lang w:val="es-ES"/>
        </w:rPr>
      </w:pPr>
    </w:p>
    <w:p w:rsidR="00CE2F58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545A7F" w:rsidRDefault="0078472A" w:rsidP="00CE2F58">
      <w:pPr>
        <w:jc w:val="center"/>
        <w:rPr>
          <w:lang w:val="es-ES"/>
        </w:rPr>
      </w:pPr>
      <w:r w:rsidRPr="0078472A">
        <w:rPr>
          <w:lang w:val="es-ES"/>
        </w:rPr>
        <w:t>FANIA DANITZA CAICEDO MATEUS</w:t>
      </w: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Default="00CE2F58" w:rsidP="00CE2F58">
      <w:pPr>
        <w:jc w:val="center"/>
        <w:rPr>
          <w:lang w:val="es-ES"/>
        </w:rPr>
      </w:pPr>
    </w:p>
    <w:p w:rsidR="00CE2F58" w:rsidRDefault="00CE2F58" w:rsidP="00CE2F58">
      <w:pPr>
        <w:jc w:val="center"/>
        <w:rPr>
          <w:lang w:val="es-ES"/>
        </w:rPr>
      </w:pPr>
    </w:p>
    <w:p w:rsidR="00EF4159" w:rsidRDefault="00EF4159" w:rsidP="00CE2F58">
      <w:pPr>
        <w:jc w:val="center"/>
        <w:rPr>
          <w:lang w:val="es-ES"/>
        </w:rPr>
      </w:pPr>
    </w:p>
    <w:p w:rsidR="00EF4159" w:rsidRPr="00545A7F" w:rsidRDefault="00EF4159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DA29E1" w:rsidRDefault="00EF4159" w:rsidP="00CE2F58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es-ES" w:eastAsia="es-ES"/>
        </w:rPr>
      </w:pPr>
      <w:r>
        <w:rPr>
          <w:rFonts w:eastAsia="Times New Roman" w:cs="Times New Roman"/>
          <w:sz w:val="24"/>
          <w:szCs w:val="24"/>
          <w:lang w:val="es-ES" w:eastAsia="es-ES"/>
        </w:rPr>
        <w:t>JHONATAN DAVID RIASCOS MOSQUERA</w:t>
      </w:r>
      <w:r w:rsidR="00CE2F58" w:rsidRPr="00545A7F">
        <w:rPr>
          <w:rFonts w:eastAsia="Times New Roman" w:cs="Times New Roman"/>
          <w:sz w:val="24"/>
          <w:szCs w:val="24"/>
          <w:lang w:val="es-ES" w:eastAsia="es-ES"/>
        </w:rPr>
        <w:br/>
      </w:r>
      <w:r w:rsidR="00CE2F58" w:rsidRPr="00545A7F">
        <w:rPr>
          <w:rFonts w:eastAsia="Times New Roman" w:cs="Times New Roman"/>
          <w:sz w:val="24"/>
          <w:szCs w:val="24"/>
          <w:lang w:val="es-ES" w:eastAsia="es-ES"/>
        </w:rPr>
        <w:br/>
        <w:t>VIVIAN NATALIA MONTAÑO OLAYA</w:t>
      </w: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</w:p>
    <w:p w:rsidR="00CE2F58" w:rsidRPr="00545A7F" w:rsidRDefault="00CE2F58" w:rsidP="00CE2F58">
      <w:pPr>
        <w:jc w:val="center"/>
        <w:rPr>
          <w:lang w:val="es-ES"/>
        </w:rPr>
      </w:pPr>
      <w:r w:rsidRPr="00545A7F">
        <w:rPr>
          <w:lang w:val="es-ES"/>
        </w:rPr>
        <w:t>UNIVERSIDAD DEL PACIFICO</w:t>
      </w:r>
    </w:p>
    <w:p w:rsidR="00CE2F58" w:rsidRPr="00545A7F" w:rsidRDefault="00CE2F58" w:rsidP="00CE2F58">
      <w:pPr>
        <w:jc w:val="center"/>
        <w:rPr>
          <w:lang w:val="es-ES"/>
        </w:rPr>
      </w:pPr>
      <w:r w:rsidRPr="00545A7F">
        <w:rPr>
          <w:lang w:val="es-ES"/>
        </w:rPr>
        <w:t>BUENAVENTURA VALLE DEL CAUCA</w:t>
      </w:r>
    </w:p>
    <w:p w:rsidR="00CE2F58" w:rsidRPr="00CE2F58" w:rsidRDefault="00CE2F58" w:rsidP="00CE2F58">
      <w:pPr>
        <w:jc w:val="center"/>
        <w:rPr>
          <w:lang w:val="es-ES"/>
        </w:rPr>
      </w:pPr>
      <w:r>
        <w:rPr>
          <w:lang w:val="es-ES"/>
        </w:rPr>
        <w:t>10/08</w:t>
      </w:r>
      <w:r w:rsidRPr="00545A7F">
        <w:rPr>
          <w:lang w:val="es-ES"/>
        </w:rPr>
        <w:t>/2026</w:t>
      </w:r>
    </w:p>
    <w:p w:rsidR="008A39D2" w:rsidRPr="00705A62" w:rsidRDefault="00705A62" w:rsidP="00705A62">
      <w:pPr>
        <w:pStyle w:val="Ttulo1"/>
        <w:jc w:val="center"/>
        <w:rPr>
          <w:lang w:val="es-ES"/>
        </w:rPr>
      </w:pPr>
      <w:r w:rsidRPr="00705A62">
        <w:rPr>
          <w:lang w:val="es-ES"/>
        </w:rPr>
        <w:lastRenderedPageBreak/>
        <w:t>SIMULACIÓN IN</w:t>
      </w:r>
      <w:bookmarkStart w:id="0" w:name="_GoBack"/>
      <w:bookmarkEnd w:id="0"/>
      <w:r w:rsidRPr="00705A62">
        <w:rPr>
          <w:lang w:val="es-ES"/>
        </w:rPr>
        <w:t>TERACTIVA DE LAS LEYES DE NEWTON EN 2D Y 3D</w:t>
      </w:r>
    </w:p>
    <w:p w:rsidR="008A39D2" w:rsidRPr="00705A62" w:rsidRDefault="00BF6FBF">
      <w:pPr>
        <w:pStyle w:val="Ttulo2"/>
        <w:rPr>
          <w:lang w:val="es-ES"/>
        </w:rPr>
      </w:pPr>
      <w:r w:rsidRPr="00705A62">
        <w:rPr>
          <w:lang w:val="es-ES"/>
        </w:rPr>
        <w:t>1. INTRODUCCIÓN Y RESUMEN EJECUTIVO</w:t>
      </w:r>
    </w:p>
    <w:p w:rsidR="008A39D2" w:rsidRPr="00705A62" w:rsidRDefault="00BF6FBF">
      <w:pPr>
        <w:rPr>
          <w:lang w:val="es-ES"/>
        </w:rPr>
      </w:pPr>
      <w:r w:rsidRPr="00705A62">
        <w:rPr>
          <w:lang w:val="es-ES"/>
        </w:rPr>
        <w:t xml:space="preserve">El proyecto </w:t>
      </w:r>
      <w:r w:rsidRPr="00705A62">
        <w:rPr>
          <w:b/>
          <w:lang w:val="es-ES"/>
        </w:rPr>
        <w:t>newton_leyes_3d</w:t>
      </w:r>
      <w:r w:rsidRPr="00705A62">
        <w:rPr>
          <w:lang w:val="es-ES"/>
        </w:rPr>
        <w:t xml:space="preserve"> es una aplicación de escritorio educativa desarrollada en Python que permite explorar las tres leyes del movimiento de Newton a través de simulaciones visuales e interactivas. La herramienta combina una interfaz gráfica moderna (basada en </w:t>
      </w:r>
      <w:proofErr w:type="spellStart"/>
      <w:r w:rsidRPr="00705A62">
        <w:rPr>
          <w:lang w:val="es-ES"/>
        </w:rPr>
        <w:t>Tkinter</w:t>
      </w:r>
      <w:proofErr w:type="spellEnd"/>
      <w:r w:rsidRPr="00705A62">
        <w:rPr>
          <w:lang w:val="es-ES"/>
        </w:rPr>
        <w:t xml:space="preserve"> y </w:t>
      </w:r>
      <w:proofErr w:type="spellStart"/>
      <w:r w:rsidRPr="00705A62">
        <w:rPr>
          <w:lang w:val="es-ES"/>
        </w:rPr>
        <w:t>CustomTkinter</w:t>
      </w:r>
      <w:proofErr w:type="spellEnd"/>
      <w:r w:rsidRPr="00705A62">
        <w:rPr>
          <w:lang w:val="es-ES"/>
        </w:rPr>
        <w:t xml:space="preserve">) con animaciones en tiempo real en 2D, y ofrece la posibilidad de visualizar las mismas escenas en un entorno tridimensional generado con 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>.</w:t>
      </w:r>
    </w:p>
    <w:p w:rsidR="008A39D2" w:rsidRPr="00705A62" w:rsidRDefault="00BF6FBF">
      <w:pPr>
        <w:rPr>
          <w:lang w:val="es-ES"/>
        </w:rPr>
      </w:pPr>
      <w:r w:rsidRPr="00705A62">
        <w:rPr>
          <w:lang w:val="es-ES"/>
        </w:rPr>
        <w:t>La aplicación está estructurada de forma modular, de modo que cada ley se ejecuta en una ventana independiente con su propia lógica, estado y controles. Esto facilita el aprendizaje al permitir que el usuario se concentre en un concepto a la vez, sin interferencias entre simulaciones.</w:t>
      </w:r>
    </w:p>
    <w:p w:rsidR="008A39D2" w:rsidRPr="00705A62" w:rsidRDefault="00BF6FBF">
      <w:pPr>
        <w:pStyle w:val="Ttulo2"/>
        <w:rPr>
          <w:lang w:val="es-ES"/>
        </w:rPr>
      </w:pPr>
      <w:r w:rsidRPr="00705A62">
        <w:rPr>
          <w:lang w:val="es-ES"/>
        </w:rPr>
        <w:t>2. OBJETIVOS Y VISIÓN DEL PROYECTO</w:t>
      </w:r>
    </w:p>
    <w:p w:rsidR="008A39D2" w:rsidRPr="00705A62" w:rsidRDefault="00BF6FBF">
      <w:pPr>
        <w:rPr>
          <w:lang w:val="es-ES"/>
        </w:rPr>
      </w:pPr>
      <w:r w:rsidRPr="00705A62">
        <w:rPr>
          <w:b/>
          <w:lang w:val="es-ES"/>
        </w:rPr>
        <w:t>Objetivos principales: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Proveer una herramienta didáctica que ilustre de manera clara y visual las leyes de Newton.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Facilitar la comprensión de conceptos físicos como inercia, fuerza, aceleración, masa y acción‑reacción.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Ofrecer una experiencia interactiva donde el usuario pueda modificar parámetros (masa, fuerza, fricción) y observar los efectos en tiempo real.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Integrar una vista tridimensional complementaria que refuerce la comprensión espacial de los fenómenos.</w:t>
      </w:r>
    </w:p>
    <w:p w:rsidR="008A39D2" w:rsidRDefault="00BF6FBF">
      <w:pPr>
        <w:pStyle w:val="Ttulo2"/>
      </w:pPr>
      <w:r>
        <w:t>3. CARACTERÍSTICAS PRINCIPALES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b/>
          <w:lang w:val="es-ES"/>
        </w:rPr>
        <w:t>Menú principal intuitivo</w:t>
      </w:r>
      <w:r w:rsidRPr="00705A62">
        <w:rPr>
          <w:lang w:val="es-ES"/>
        </w:rPr>
        <w:t xml:space="preserve"> con tarjetas visuales para cada ley.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b/>
          <w:lang w:val="es-ES"/>
        </w:rPr>
        <w:t>Ventanas independientes</w:t>
      </w:r>
      <w:r w:rsidRPr="00705A62">
        <w:rPr>
          <w:lang w:val="es-ES"/>
        </w:rPr>
        <w:t xml:space="preserve"> para cada simulación, cada una con: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Visualización 2D (</w:t>
      </w:r>
      <w:proofErr w:type="spellStart"/>
      <w:r w:rsidRPr="00705A62">
        <w:rPr>
          <w:lang w:val="es-ES"/>
        </w:rPr>
        <w:t>canvas</w:t>
      </w:r>
      <w:proofErr w:type="spellEnd"/>
      <w:r w:rsidRPr="00705A62">
        <w:rPr>
          <w:lang w:val="es-ES"/>
        </w:rPr>
        <w:t>) con objetos animados.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Controles deslizantes y botones para ajustar parámetros.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 xml:space="preserve">Botón para </w:t>
      </w:r>
      <w:r w:rsidRPr="00705A62">
        <w:rPr>
          <w:b/>
          <w:lang w:val="es-ES"/>
        </w:rPr>
        <w:t>abrir vista 3D</w:t>
      </w:r>
      <w:r w:rsidRPr="00705A62">
        <w:rPr>
          <w:lang w:val="es-ES"/>
        </w:rPr>
        <w:t xml:space="preserve"> (lanzador de escena en 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>).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b/>
          <w:lang w:val="es-ES"/>
        </w:rPr>
        <w:t>Ciclo de animación continuo</w:t>
      </w:r>
      <w:r w:rsidRPr="00705A62">
        <w:rPr>
          <w:lang w:val="es-ES"/>
        </w:rPr>
        <w:t xml:space="preserve"> mediante `</w:t>
      </w:r>
      <w:proofErr w:type="spellStart"/>
      <w:proofErr w:type="gramStart"/>
      <w:r w:rsidRPr="00705A62">
        <w:rPr>
          <w:lang w:val="es-ES"/>
        </w:rPr>
        <w:t>after</w:t>
      </w:r>
      <w:proofErr w:type="spellEnd"/>
      <w:r w:rsidRPr="00705A62">
        <w:rPr>
          <w:lang w:val="es-ES"/>
        </w:rPr>
        <w:t>(</w:t>
      </w:r>
      <w:proofErr w:type="gramEnd"/>
      <w:r w:rsidRPr="00705A62">
        <w:rPr>
          <w:lang w:val="es-ES"/>
        </w:rPr>
        <w:t xml:space="preserve">)` de </w:t>
      </w:r>
      <w:proofErr w:type="spellStart"/>
      <w:r w:rsidRPr="00705A62">
        <w:rPr>
          <w:lang w:val="es-ES"/>
        </w:rPr>
        <w:t>Tkinter</w:t>
      </w:r>
      <w:proofErr w:type="spellEnd"/>
      <w:r w:rsidRPr="00705A62">
        <w:rPr>
          <w:lang w:val="es-ES"/>
        </w:rPr>
        <w:t>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b/>
          <w:lang w:val="es-ES"/>
        </w:rPr>
        <w:t>Persistencia del estado</w:t>
      </w:r>
      <w:r w:rsidRPr="00705A62">
        <w:rPr>
          <w:lang w:val="es-ES"/>
        </w:rPr>
        <w:t xml:space="preserve"> a través de archivos JSON, que permiten sincronizar la escena 3D con los parámetros actuales de la simulación 2D.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b/>
          <w:lang w:val="es-ES"/>
        </w:rPr>
        <w:t>Lanzamiento de procesos independientes</w:t>
      </w:r>
      <w:r w:rsidRPr="00705A62">
        <w:rPr>
          <w:lang w:val="es-ES"/>
        </w:rPr>
        <w:t xml:space="preserve"> para las escenas 3D, asegurando que no bloqueen la interfaz principal.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b/>
          <w:lang w:val="es-ES"/>
        </w:rPr>
        <w:t>Estilo visual consistente</w:t>
      </w:r>
      <w:r w:rsidRPr="00705A62">
        <w:rPr>
          <w:lang w:val="es-ES"/>
        </w:rPr>
        <w:t xml:space="preserve"> gracias a un módulo de temas (`</w:t>
      </w:r>
      <w:proofErr w:type="spellStart"/>
      <w:r w:rsidRPr="00705A62">
        <w:rPr>
          <w:lang w:val="es-ES"/>
        </w:rPr>
        <w:t>core</w:t>
      </w:r>
      <w:proofErr w:type="spellEnd"/>
      <w:r w:rsidRPr="00705A62">
        <w:rPr>
          <w:lang w:val="es-ES"/>
        </w:rPr>
        <w:t>/theme.py`).</w:t>
      </w:r>
    </w:p>
    <w:p w:rsidR="008A39D2" w:rsidRPr="00705A62" w:rsidRDefault="00BF6FBF">
      <w:pPr>
        <w:pStyle w:val="Ttulo2"/>
        <w:rPr>
          <w:lang w:val="es-ES"/>
        </w:rPr>
      </w:pPr>
      <w:r w:rsidRPr="00705A62">
        <w:rPr>
          <w:lang w:val="es-ES"/>
        </w:rPr>
        <w:t>4. ESTRUCTURA DEL PROYECTO (CARPETAS Y ARCHIVOS CLAVE)</w:t>
      </w:r>
    </w:p>
    <w:p w:rsidR="008A39D2" w:rsidRPr="00705A62" w:rsidRDefault="00BF6FBF">
      <w:pPr>
        <w:rPr>
          <w:lang w:val="es-ES"/>
        </w:rPr>
      </w:pPr>
      <w:r w:rsidRPr="00705A62">
        <w:rPr>
          <w:lang w:val="es-ES"/>
        </w:rPr>
        <w:t>La siguiente imagen muestra el árbol de directorios del proyecto:</w:t>
      </w:r>
    </w:p>
    <w:p w:rsidR="000C7B6D" w:rsidRDefault="000C7B6D">
      <w:pPr>
        <w:pStyle w:val="Ttulo2"/>
        <w:rPr>
          <w:lang w:val="es-ES"/>
        </w:rPr>
      </w:pPr>
      <w:r w:rsidRPr="000C7B6D">
        <w:rPr>
          <w:rFonts w:ascii="Consolas" w:eastAsiaTheme="minorEastAsia" w:hAnsi="Consolas" w:cstheme="minorBidi"/>
          <w:b w:val="0"/>
          <w:bCs w:val="0"/>
          <w:noProof/>
          <w:color w:val="auto"/>
          <w:sz w:val="18"/>
          <w:szCs w:val="22"/>
          <w:lang w:val="es-ES" w:eastAsia="es-ES"/>
        </w:rPr>
        <w:lastRenderedPageBreak/>
        <w:drawing>
          <wp:inline distT="0" distB="0" distL="0" distR="0" wp14:anchorId="0BAD4BEB" wp14:editId="0E94FBAE">
            <wp:extent cx="3470563" cy="169679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3417" cy="170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9D2" w:rsidRPr="00705A62" w:rsidRDefault="00BF6FBF">
      <w:pPr>
        <w:pStyle w:val="Ttulo2"/>
        <w:rPr>
          <w:lang w:val="es-ES"/>
        </w:rPr>
      </w:pPr>
      <w:r w:rsidRPr="00705A62">
        <w:rPr>
          <w:lang w:val="es-ES"/>
        </w:rPr>
        <w:t>5. EXPLICACIÓN SECUENCIAL DEL CÓDIGO CON SEÑALIZACIÓN DE IMÁGENES</w:t>
      </w:r>
    </w:p>
    <w:p w:rsidR="008A39D2" w:rsidRPr="00705A62" w:rsidRDefault="00BF6FBF">
      <w:pPr>
        <w:rPr>
          <w:lang w:val="es-ES"/>
        </w:rPr>
      </w:pPr>
      <w:r w:rsidRPr="00705A62">
        <w:rPr>
          <w:lang w:val="es-ES"/>
        </w:rPr>
        <w:t xml:space="preserve">A </w:t>
      </w:r>
      <w:r w:rsidR="000C7B6D" w:rsidRPr="00705A62">
        <w:rPr>
          <w:lang w:val="es-ES"/>
        </w:rPr>
        <w:t>continuación,</w:t>
      </w:r>
      <w:r w:rsidRPr="00705A62">
        <w:rPr>
          <w:lang w:val="es-ES"/>
        </w:rPr>
        <w:t xml:space="preserve"> se describe el flujo de ejecución, indicando en qué momento se deben incluir capturas de pantalla (fotos) para ilustrar el informe.</w:t>
      </w:r>
    </w:p>
    <w:p w:rsidR="008A39D2" w:rsidRPr="00705A62" w:rsidRDefault="00BF6FBF">
      <w:pPr>
        <w:pStyle w:val="Ttulo3"/>
        <w:rPr>
          <w:lang w:val="es-ES"/>
        </w:rPr>
      </w:pPr>
      <w:r w:rsidRPr="00705A62">
        <w:rPr>
          <w:lang w:val="es-ES"/>
        </w:rPr>
        <w:t>5.1. Lanzamiento de la aplicación – `main.py`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El archivo `main.py` contiene la clase `</w:t>
      </w:r>
      <w:proofErr w:type="spellStart"/>
      <w:r w:rsidRPr="00705A62">
        <w:rPr>
          <w:lang w:val="es-ES"/>
        </w:rPr>
        <w:t>MenuPrincipal</w:t>
      </w:r>
      <w:proofErr w:type="spellEnd"/>
      <w:r w:rsidRPr="00705A62">
        <w:rPr>
          <w:lang w:val="es-ES"/>
        </w:rPr>
        <w:t>`, que hereda de `</w:t>
      </w:r>
      <w:proofErr w:type="spellStart"/>
      <w:proofErr w:type="gramStart"/>
      <w:r w:rsidRPr="00705A62">
        <w:rPr>
          <w:lang w:val="es-ES"/>
        </w:rPr>
        <w:t>ctk.CTk</w:t>
      </w:r>
      <w:proofErr w:type="spellEnd"/>
      <w:proofErr w:type="gramEnd"/>
      <w:r w:rsidRPr="00705A62">
        <w:rPr>
          <w:lang w:val="es-ES"/>
        </w:rPr>
        <w:t>`.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Al ejecutar `</w:t>
      </w:r>
      <w:proofErr w:type="spellStart"/>
      <w:r w:rsidRPr="00705A62">
        <w:rPr>
          <w:lang w:val="es-ES"/>
        </w:rPr>
        <w:t>python</w:t>
      </w:r>
      <w:proofErr w:type="spellEnd"/>
      <w:r w:rsidRPr="00705A62">
        <w:rPr>
          <w:lang w:val="es-ES"/>
        </w:rPr>
        <w:t xml:space="preserve"> main.py`, se crea la ventana principal con un título y un tamaño fijo.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El método `_</w:t>
      </w:r>
      <w:proofErr w:type="spellStart"/>
      <w:r w:rsidRPr="00705A62">
        <w:rPr>
          <w:lang w:val="es-ES"/>
        </w:rPr>
        <w:t>construir_</w:t>
      </w:r>
      <w:proofErr w:type="gramStart"/>
      <w:r w:rsidRPr="00705A62">
        <w:rPr>
          <w:lang w:val="es-ES"/>
        </w:rPr>
        <w:t>interfaz</w:t>
      </w:r>
      <w:proofErr w:type="spellEnd"/>
      <w:r w:rsidRPr="00705A62">
        <w:rPr>
          <w:lang w:val="es-ES"/>
        </w:rPr>
        <w:t>(</w:t>
      </w:r>
      <w:proofErr w:type="gramEnd"/>
      <w:r w:rsidRPr="00705A62">
        <w:rPr>
          <w:lang w:val="es-ES"/>
        </w:rPr>
        <w:t>)` genera tres tarjetas (una por ley) usando `_</w:t>
      </w:r>
      <w:proofErr w:type="spellStart"/>
      <w:r w:rsidRPr="00705A62">
        <w:rPr>
          <w:lang w:val="es-ES"/>
        </w:rPr>
        <w:t>crear_tarjeta</w:t>
      </w:r>
      <w:proofErr w:type="spellEnd"/>
      <w:r w:rsidRPr="00705A62">
        <w:rPr>
          <w:lang w:val="es-ES"/>
        </w:rPr>
        <w:t>()`.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Cada tarjeta incluye un título, una descripción breve, un icono (texto) y un botón “Abrir”.</w:t>
      </w:r>
    </w:p>
    <w:p w:rsidR="000C7B6D" w:rsidRDefault="000C7B6D" w:rsidP="000C7B6D">
      <w:pPr>
        <w:pStyle w:val="Listaconvietas"/>
        <w:rPr>
          <w:lang w:val="es-ES"/>
        </w:rPr>
      </w:pPr>
      <w:r>
        <w:rPr>
          <w:i/>
          <w:noProof/>
          <w:lang w:val="es-ES" w:eastAsia="es-ES"/>
        </w:rPr>
        <w:drawing>
          <wp:anchor distT="0" distB="0" distL="114300" distR="114300" simplePos="0" relativeHeight="251636736" behindDoc="1" locked="0" layoutInCell="1" allowOverlap="1" wp14:anchorId="73B04CB4" wp14:editId="4D7B7E71">
            <wp:simplePos x="0" y="0"/>
            <wp:positionH relativeFrom="column">
              <wp:posOffset>34925</wp:posOffset>
            </wp:positionH>
            <wp:positionV relativeFrom="page">
              <wp:posOffset>5825490</wp:posOffset>
            </wp:positionV>
            <wp:extent cx="2819400" cy="3013075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01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FBF" w:rsidRPr="00705A62">
        <w:rPr>
          <w:lang w:val="es-ES"/>
        </w:rPr>
        <w:t>Los botones llaman a `_abrir_ley1</w:t>
      </w:r>
      <w:proofErr w:type="gramStart"/>
      <w:r w:rsidR="00BF6FBF" w:rsidRPr="00705A62">
        <w:rPr>
          <w:lang w:val="es-ES"/>
        </w:rPr>
        <w:t>()`</w:t>
      </w:r>
      <w:proofErr w:type="gramEnd"/>
      <w:r w:rsidR="00BF6FBF" w:rsidRPr="00705A62">
        <w:rPr>
          <w:lang w:val="es-ES"/>
        </w:rPr>
        <w:t>, `_abrir_ley2()` y `_abrir_ley3()`, que a su vez invocan `_</w:t>
      </w:r>
      <w:proofErr w:type="spellStart"/>
      <w:r w:rsidR="00BF6FBF" w:rsidRPr="00705A62">
        <w:rPr>
          <w:lang w:val="es-ES"/>
        </w:rPr>
        <w:t>abrir_ventana</w:t>
      </w:r>
      <w:proofErr w:type="spellEnd"/>
      <w:r w:rsidR="00BF6FBF" w:rsidRPr="00705A62">
        <w:rPr>
          <w:lang w:val="es-ES"/>
        </w:rPr>
        <w:t>()` para crear o enfocar la ventana correspondiente.</w:t>
      </w:r>
    </w:p>
    <w:p w:rsidR="008A39D2" w:rsidRPr="00705A62" w:rsidRDefault="00BF6FBF">
      <w:pPr>
        <w:pStyle w:val="Ttulo3"/>
        <w:rPr>
          <w:lang w:val="es-ES"/>
        </w:rPr>
      </w:pPr>
      <w:r w:rsidRPr="00705A62">
        <w:rPr>
          <w:lang w:val="es-ES"/>
        </w:rPr>
        <w:t>5.2. Ventana de simulación de la Primera Ley (Inercia) – `ley1_inercia.py`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La clase `</w:t>
      </w:r>
      <w:proofErr w:type="spellStart"/>
      <w:r w:rsidRPr="00705A62">
        <w:rPr>
          <w:lang w:val="es-ES"/>
        </w:rPr>
        <w:t>VentanaInercia</w:t>
      </w:r>
      <w:proofErr w:type="spellEnd"/>
      <w:r w:rsidRPr="00705A62">
        <w:rPr>
          <w:lang w:val="es-ES"/>
        </w:rPr>
        <w:t>` (hereda de `</w:t>
      </w:r>
      <w:proofErr w:type="spellStart"/>
      <w:proofErr w:type="gramStart"/>
      <w:r w:rsidRPr="00705A62">
        <w:rPr>
          <w:lang w:val="es-ES"/>
        </w:rPr>
        <w:t>ctk.CTkToplevel</w:t>
      </w:r>
      <w:proofErr w:type="spellEnd"/>
      <w:proofErr w:type="gramEnd"/>
      <w:r w:rsidRPr="00705A62">
        <w:rPr>
          <w:lang w:val="es-ES"/>
        </w:rPr>
        <w:t>`) crea una ventana hija.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En el constructor se inicializan: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lastRenderedPageBreak/>
        <w:t xml:space="preserve">Un </w:t>
      </w:r>
      <w:proofErr w:type="spellStart"/>
      <w:r w:rsidRPr="00705A62">
        <w:rPr>
          <w:lang w:val="es-ES"/>
        </w:rPr>
        <w:t>canvas</w:t>
      </w:r>
      <w:proofErr w:type="spellEnd"/>
      <w:r w:rsidRPr="00705A62">
        <w:rPr>
          <w:lang w:val="es-ES"/>
        </w:rPr>
        <w:t xml:space="preserve"> donde se dibuja un balón (círculo).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Parámetros: `</w:t>
      </w:r>
      <w:proofErr w:type="spellStart"/>
      <w:r w:rsidRPr="00705A62">
        <w:rPr>
          <w:lang w:val="es-ES"/>
        </w:rPr>
        <w:t>velocidad_x</w:t>
      </w:r>
      <w:proofErr w:type="spellEnd"/>
      <w:r w:rsidRPr="00705A62">
        <w:rPr>
          <w:lang w:val="es-ES"/>
        </w:rPr>
        <w:t>`, `</w:t>
      </w:r>
      <w:proofErr w:type="spellStart"/>
      <w:r w:rsidRPr="00705A62">
        <w:rPr>
          <w:lang w:val="es-ES"/>
        </w:rPr>
        <w:t>posicion_x</w:t>
      </w:r>
      <w:proofErr w:type="spellEnd"/>
      <w:r w:rsidRPr="00705A62">
        <w:rPr>
          <w:lang w:val="es-ES"/>
        </w:rPr>
        <w:t>`, `</w:t>
      </w:r>
      <w:proofErr w:type="spellStart"/>
      <w:r w:rsidRPr="00705A62">
        <w:rPr>
          <w:lang w:val="es-ES"/>
        </w:rPr>
        <w:t>friccion</w:t>
      </w:r>
      <w:proofErr w:type="spellEnd"/>
      <w:r w:rsidRPr="00705A62">
        <w:rPr>
          <w:lang w:val="es-ES"/>
        </w:rPr>
        <w:t>`.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Controles: slider de fricción, botones “Patear” (aplica una fuerza inicial) y “Reiniciar”.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El método `_</w:t>
      </w:r>
      <w:proofErr w:type="gramStart"/>
      <w:r w:rsidRPr="00705A62">
        <w:rPr>
          <w:lang w:val="es-ES"/>
        </w:rPr>
        <w:t>patear(</w:t>
      </w:r>
      <w:proofErr w:type="gramEnd"/>
      <w:r w:rsidRPr="00705A62">
        <w:rPr>
          <w:lang w:val="es-ES"/>
        </w:rPr>
        <w:t>)` asigna una velocidad inicial al balón.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`_</w:t>
      </w:r>
      <w:proofErr w:type="gramStart"/>
      <w:r w:rsidRPr="00705A62">
        <w:rPr>
          <w:lang w:val="es-ES"/>
        </w:rPr>
        <w:t>animar(</w:t>
      </w:r>
      <w:proofErr w:type="gramEnd"/>
      <w:r w:rsidRPr="00705A62">
        <w:rPr>
          <w:lang w:val="es-ES"/>
        </w:rPr>
        <w:t>)` se ejecuta repetidamente con `</w:t>
      </w:r>
      <w:proofErr w:type="spellStart"/>
      <w:r w:rsidRPr="00705A62">
        <w:rPr>
          <w:lang w:val="es-ES"/>
        </w:rPr>
        <w:t>after</w:t>
      </w:r>
      <w:proofErr w:type="spellEnd"/>
      <w:r w:rsidRPr="00705A62">
        <w:rPr>
          <w:lang w:val="es-ES"/>
        </w:rPr>
        <w:t xml:space="preserve">(20, </w:t>
      </w:r>
      <w:proofErr w:type="spellStart"/>
      <w:r w:rsidRPr="00705A62">
        <w:rPr>
          <w:lang w:val="es-ES"/>
        </w:rPr>
        <w:t>self</w:t>
      </w:r>
      <w:proofErr w:type="spellEnd"/>
      <w:r w:rsidRPr="00705A62">
        <w:rPr>
          <w:lang w:val="es-ES"/>
        </w:rPr>
        <w:t>._animar)`: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Actualiza la posición del balón.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Aplica la fricción (reducción de velocidad).</w:t>
      </w:r>
    </w:p>
    <w:p w:rsidR="008A39D2" w:rsidRDefault="00BF6FBF">
      <w:pPr>
        <w:pStyle w:val="Listaconvietas"/>
      </w:pPr>
      <w:proofErr w:type="spellStart"/>
      <w:r>
        <w:t>Redibuja</w:t>
      </w:r>
      <w:proofErr w:type="spellEnd"/>
      <w:r>
        <w:t xml:space="preserve"> el canvas.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`_</w:t>
      </w:r>
      <w:proofErr w:type="gramStart"/>
      <w:r w:rsidRPr="00705A62">
        <w:rPr>
          <w:lang w:val="es-ES"/>
        </w:rPr>
        <w:t>reiniciar(</w:t>
      </w:r>
      <w:proofErr w:type="gramEnd"/>
      <w:r w:rsidRPr="00705A62">
        <w:rPr>
          <w:lang w:val="es-ES"/>
        </w:rPr>
        <w:t>)` coloca el balón en la posición inicial y velocidad cero.</w:t>
      </w:r>
    </w:p>
    <w:p w:rsidR="0008232C" w:rsidRPr="0008232C" w:rsidRDefault="000C7B6D" w:rsidP="0008232C">
      <w:pPr>
        <w:pStyle w:val="Listaconvietas"/>
        <w:rPr>
          <w:lang w:val="es-ES"/>
        </w:rPr>
      </w:pPr>
      <w:r>
        <w:rPr>
          <w:i/>
          <w:noProof/>
          <w:lang w:val="es-ES" w:eastAsia="es-ES"/>
        </w:rPr>
        <w:drawing>
          <wp:anchor distT="0" distB="0" distL="114300" distR="114300" simplePos="0" relativeHeight="251641856" behindDoc="0" locked="0" layoutInCell="1" allowOverlap="1" wp14:anchorId="2EC59B66" wp14:editId="6DE754BE">
            <wp:simplePos x="0" y="0"/>
            <wp:positionH relativeFrom="column">
              <wp:posOffset>159385</wp:posOffset>
            </wp:positionH>
            <wp:positionV relativeFrom="page">
              <wp:posOffset>3726815</wp:posOffset>
            </wp:positionV>
            <wp:extent cx="3269615" cy="3284220"/>
            <wp:effectExtent l="0" t="0" r="6985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FBF" w:rsidRPr="00705A62">
        <w:rPr>
          <w:lang w:val="es-ES"/>
        </w:rPr>
        <w:t>`_abrir_vista_3</w:t>
      </w:r>
      <w:proofErr w:type="gramStart"/>
      <w:r w:rsidR="00BF6FBF" w:rsidRPr="00705A62">
        <w:rPr>
          <w:lang w:val="es-ES"/>
        </w:rPr>
        <w:t>d(</w:t>
      </w:r>
      <w:proofErr w:type="gramEnd"/>
      <w:r w:rsidR="00BF6FBF" w:rsidRPr="00705A62">
        <w:rPr>
          <w:lang w:val="es-ES"/>
        </w:rPr>
        <w:t>)` guarda el estado actual en un JSON (`</w:t>
      </w:r>
      <w:proofErr w:type="spellStart"/>
      <w:r w:rsidR="00BF6FBF" w:rsidRPr="00705A62">
        <w:rPr>
          <w:lang w:val="es-ES"/>
        </w:rPr>
        <w:t>config</w:t>
      </w:r>
      <w:proofErr w:type="spellEnd"/>
      <w:r w:rsidR="00BF6FBF" w:rsidRPr="00705A62">
        <w:rPr>
          <w:lang w:val="es-ES"/>
        </w:rPr>
        <w:t>/estado_ley1.json`) y llama a la función `abrir_escena_3d()` del módulo `three_d.py`.</w:t>
      </w:r>
    </w:p>
    <w:p w:rsidR="008A39D2" w:rsidRPr="00705A62" w:rsidRDefault="00BF6FBF">
      <w:pPr>
        <w:pStyle w:val="Ttulo3"/>
        <w:rPr>
          <w:lang w:val="es-ES"/>
        </w:rPr>
      </w:pPr>
      <w:r w:rsidRPr="00705A62">
        <w:rPr>
          <w:lang w:val="es-ES"/>
        </w:rPr>
        <w:t>5.3. Ventana de la Segunda Ley (Fuerza y Aceleración) – `ley2_fuerza.py`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La clase `</w:t>
      </w:r>
      <w:proofErr w:type="spellStart"/>
      <w:r w:rsidRPr="00705A62">
        <w:rPr>
          <w:lang w:val="es-ES"/>
        </w:rPr>
        <w:t>VentanaFuerza</w:t>
      </w:r>
      <w:proofErr w:type="spellEnd"/>
      <w:r w:rsidRPr="00705A62">
        <w:rPr>
          <w:lang w:val="es-ES"/>
        </w:rPr>
        <w:t>` es similar en estructura.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Simula un carrito sobre una pista.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Parámetros: `masa` (slider), `</w:t>
      </w:r>
      <w:proofErr w:type="spellStart"/>
      <w:r w:rsidRPr="00705A62">
        <w:rPr>
          <w:lang w:val="es-ES"/>
        </w:rPr>
        <w:t>fuerza_aplicada</w:t>
      </w:r>
      <w:proofErr w:type="spellEnd"/>
      <w:r w:rsidRPr="00705A62">
        <w:rPr>
          <w:lang w:val="es-ES"/>
        </w:rPr>
        <w:t>` (slider), `</w:t>
      </w:r>
      <w:proofErr w:type="spellStart"/>
      <w:r w:rsidRPr="00705A62">
        <w:rPr>
          <w:lang w:val="es-ES"/>
        </w:rPr>
        <w:t>aceleracion</w:t>
      </w:r>
      <w:proofErr w:type="spellEnd"/>
      <w:r w:rsidRPr="00705A62">
        <w:rPr>
          <w:lang w:val="es-ES"/>
        </w:rPr>
        <w:t>` (calculada como `F/m`).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El botón “Simular” inicia el movimiento del carrito (`_</w:t>
      </w:r>
      <w:proofErr w:type="gramStart"/>
      <w:r w:rsidRPr="00705A62">
        <w:rPr>
          <w:lang w:val="es-ES"/>
        </w:rPr>
        <w:t>simular(</w:t>
      </w:r>
      <w:proofErr w:type="gramEnd"/>
      <w:r w:rsidRPr="00705A62">
        <w:rPr>
          <w:lang w:val="es-ES"/>
        </w:rPr>
        <w:t>)` → `_animar()`).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Durante la animación, el carrito se desplaza con aceleración constante (si no hay rozamiento).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Se muestran etiquetas con los valores de fuerza, masa y aceleración actualizados en tiempo real.</w:t>
      </w:r>
    </w:p>
    <w:p w:rsidR="0008232C" w:rsidRPr="0008232C" w:rsidRDefault="00BF6FBF" w:rsidP="0008232C">
      <w:pPr>
        <w:pStyle w:val="Listaconvietas"/>
        <w:rPr>
          <w:lang w:val="es-ES"/>
        </w:rPr>
      </w:pPr>
      <w:r w:rsidRPr="00705A62">
        <w:rPr>
          <w:lang w:val="es-ES"/>
        </w:rPr>
        <w:t>`_abrir_vista_3</w:t>
      </w:r>
      <w:proofErr w:type="gramStart"/>
      <w:r w:rsidRPr="00705A62">
        <w:rPr>
          <w:lang w:val="es-ES"/>
        </w:rPr>
        <w:t>d(</w:t>
      </w:r>
      <w:proofErr w:type="gramEnd"/>
      <w:r w:rsidRPr="00705A62">
        <w:rPr>
          <w:lang w:val="es-ES"/>
        </w:rPr>
        <w:t>)` guarda el estado en `</w:t>
      </w:r>
      <w:proofErr w:type="spellStart"/>
      <w:r w:rsidRPr="00705A62">
        <w:rPr>
          <w:lang w:val="es-ES"/>
        </w:rPr>
        <w:t>config</w:t>
      </w:r>
      <w:proofErr w:type="spellEnd"/>
      <w:r w:rsidRPr="00705A62">
        <w:rPr>
          <w:lang w:val="es-ES"/>
        </w:rPr>
        <w:t>/estado_ley2.json`.</w:t>
      </w:r>
    </w:p>
    <w:p w:rsidR="008A39D2" w:rsidRPr="00705A62" w:rsidRDefault="00456237">
      <w:pPr>
        <w:pStyle w:val="Ttulo3"/>
        <w:rPr>
          <w:lang w:val="es-ES"/>
        </w:rPr>
      </w:pPr>
      <w:r>
        <w:rPr>
          <w:i/>
          <w:noProof/>
          <w:lang w:val="es-ES" w:eastAsia="es-ES"/>
        </w:rPr>
        <w:lastRenderedPageBreak/>
        <w:drawing>
          <wp:anchor distT="0" distB="0" distL="114300" distR="114300" simplePos="0" relativeHeight="251656192" behindDoc="0" locked="0" layoutInCell="1" allowOverlap="1" wp14:anchorId="616CC03E" wp14:editId="2417F4D9">
            <wp:simplePos x="0" y="0"/>
            <wp:positionH relativeFrom="column">
              <wp:posOffset>0</wp:posOffset>
            </wp:positionH>
            <wp:positionV relativeFrom="page">
              <wp:posOffset>326736</wp:posOffset>
            </wp:positionV>
            <wp:extent cx="2709545" cy="2985135"/>
            <wp:effectExtent l="0" t="0" r="0" b="571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298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FBF" w:rsidRPr="00705A62">
        <w:rPr>
          <w:lang w:val="es-ES"/>
        </w:rPr>
        <w:t>5.4. Ventana de la Tercera Ley (Acción y Reacción) – `ley3_accion_reaccion.py`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La clase `</w:t>
      </w:r>
      <w:proofErr w:type="spellStart"/>
      <w:r w:rsidRPr="00705A62">
        <w:rPr>
          <w:lang w:val="es-ES"/>
        </w:rPr>
        <w:t>VentanaAccionReaccion</w:t>
      </w:r>
      <w:proofErr w:type="spellEnd"/>
      <w:r w:rsidRPr="00705A62">
        <w:rPr>
          <w:lang w:val="es-ES"/>
        </w:rPr>
        <w:t>` representa un cohete que expulsa gas.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Al presionar “Encender motor”, se inicia una animación donde: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El cohete se mueve hacia arriba.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Se generan partículas (gas) que salen en dirección opuesta, ilustrando la acción‑reacción.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El método `_</w:t>
      </w:r>
      <w:proofErr w:type="gramStart"/>
      <w:r w:rsidRPr="00705A62">
        <w:rPr>
          <w:lang w:val="es-ES"/>
        </w:rPr>
        <w:t>animar(</w:t>
      </w:r>
      <w:proofErr w:type="gramEnd"/>
      <w:r w:rsidRPr="00705A62">
        <w:rPr>
          <w:lang w:val="es-ES"/>
        </w:rPr>
        <w:t>)` actualiza la posición del cohete y las partículas.</w:t>
      </w:r>
    </w:p>
    <w:p w:rsidR="008A39D2" w:rsidRDefault="00BF6FBF">
      <w:pPr>
        <w:pStyle w:val="Listaconvietas"/>
      </w:pPr>
      <w:r>
        <w:t>`_</w:t>
      </w:r>
      <w:proofErr w:type="spellStart"/>
      <w:proofErr w:type="gramStart"/>
      <w:r>
        <w:t>reiniciar</w:t>
      </w:r>
      <w:proofErr w:type="spellEnd"/>
      <w:r>
        <w:t>(</w:t>
      </w:r>
      <w:proofErr w:type="gramEnd"/>
      <w:r>
        <w:t xml:space="preserve">)` </w:t>
      </w:r>
      <w:proofErr w:type="spellStart"/>
      <w:r>
        <w:t>restablece</w:t>
      </w:r>
      <w:proofErr w:type="spellEnd"/>
      <w:r>
        <w:t xml:space="preserve"> la </w:t>
      </w:r>
      <w:proofErr w:type="spellStart"/>
      <w:r>
        <w:t>escena</w:t>
      </w:r>
      <w:proofErr w:type="spellEnd"/>
      <w:r>
        <w:t>.</w:t>
      </w:r>
    </w:p>
    <w:p w:rsidR="008A39D2" w:rsidRPr="0008232C" w:rsidRDefault="00456237" w:rsidP="0008232C">
      <w:pPr>
        <w:pStyle w:val="Listaconvietas"/>
        <w:rPr>
          <w:lang w:val="es-ES"/>
        </w:rPr>
      </w:pPr>
      <w:r>
        <w:rPr>
          <w:i/>
          <w:noProof/>
          <w:lang w:val="es-ES" w:eastAsia="es-ES"/>
        </w:rPr>
        <w:drawing>
          <wp:anchor distT="0" distB="0" distL="114300" distR="114300" simplePos="0" relativeHeight="251680768" behindDoc="0" locked="0" layoutInCell="1" allowOverlap="1" wp14:anchorId="47E97D9B" wp14:editId="63848803">
            <wp:simplePos x="0" y="0"/>
            <wp:positionH relativeFrom="column">
              <wp:posOffset>0</wp:posOffset>
            </wp:positionH>
            <wp:positionV relativeFrom="page">
              <wp:posOffset>5201920</wp:posOffset>
            </wp:positionV>
            <wp:extent cx="2646045" cy="3029585"/>
            <wp:effectExtent l="0" t="0" r="1905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302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FBF" w:rsidRPr="00705A62">
        <w:rPr>
          <w:lang w:val="es-ES"/>
        </w:rPr>
        <w:t>`_abrir_vista_3</w:t>
      </w:r>
      <w:proofErr w:type="gramStart"/>
      <w:r w:rsidR="00BF6FBF" w:rsidRPr="00705A62">
        <w:rPr>
          <w:lang w:val="es-ES"/>
        </w:rPr>
        <w:t>d(</w:t>
      </w:r>
      <w:proofErr w:type="gramEnd"/>
      <w:r w:rsidR="00BF6FBF" w:rsidRPr="00705A62">
        <w:rPr>
          <w:lang w:val="es-ES"/>
        </w:rPr>
        <w:t>)` guarda el estado en `</w:t>
      </w:r>
      <w:proofErr w:type="spellStart"/>
      <w:r w:rsidR="00BF6FBF" w:rsidRPr="00705A62">
        <w:rPr>
          <w:lang w:val="es-ES"/>
        </w:rPr>
        <w:t>config</w:t>
      </w:r>
      <w:proofErr w:type="spellEnd"/>
      <w:r w:rsidR="00BF6FBF" w:rsidRPr="00705A62">
        <w:rPr>
          <w:lang w:val="es-ES"/>
        </w:rPr>
        <w:t>/estado_ley3.json`.</w:t>
      </w:r>
    </w:p>
    <w:p w:rsidR="008A39D2" w:rsidRPr="00705A62" w:rsidRDefault="00BF6FBF">
      <w:pPr>
        <w:pStyle w:val="Ttulo3"/>
        <w:rPr>
          <w:lang w:val="es-ES"/>
        </w:rPr>
      </w:pPr>
      <w:r w:rsidRPr="00705A62">
        <w:rPr>
          <w:lang w:val="es-ES"/>
        </w:rPr>
        <w:t>5.5. Módulo de integración 3D – `</w:t>
      </w:r>
      <w:proofErr w:type="spellStart"/>
      <w:r w:rsidRPr="00705A62">
        <w:rPr>
          <w:lang w:val="es-ES"/>
        </w:rPr>
        <w:t>core</w:t>
      </w:r>
      <w:proofErr w:type="spellEnd"/>
      <w:r w:rsidRPr="00705A62">
        <w:rPr>
          <w:lang w:val="es-ES"/>
        </w:rPr>
        <w:t>/three_d.py`</w:t>
      </w:r>
    </w:p>
    <w:p w:rsidR="008A39D2" w:rsidRPr="00705A62" w:rsidRDefault="00BF6FBF">
      <w:pPr>
        <w:rPr>
          <w:lang w:val="es-ES"/>
        </w:rPr>
      </w:pPr>
      <w:r w:rsidRPr="00705A62">
        <w:rPr>
          <w:lang w:val="es-ES"/>
        </w:rPr>
        <w:t>Este módulo actúa como puente entre la interfaz 2D y la generación de escenas 3D.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`_</w:t>
      </w:r>
      <w:proofErr w:type="spellStart"/>
      <w:r w:rsidRPr="00705A62">
        <w:rPr>
          <w:lang w:val="es-ES"/>
        </w:rPr>
        <w:t>leer_estado</w:t>
      </w:r>
      <w:proofErr w:type="spellEnd"/>
      <w:r w:rsidRPr="00705A62">
        <w:rPr>
          <w:lang w:val="es-ES"/>
        </w:rPr>
        <w:t>(</w:t>
      </w:r>
      <w:proofErr w:type="spellStart"/>
      <w:r w:rsidRPr="00705A62">
        <w:rPr>
          <w:lang w:val="es-ES"/>
        </w:rPr>
        <w:t>ruta_</w:t>
      </w:r>
      <w:proofErr w:type="gramStart"/>
      <w:r w:rsidRPr="00705A62">
        <w:rPr>
          <w:lang w:val="es-ES"/>
        </w:rPr>
        <w:t>json</w:t>
      </w:r>
      <w:proofErr w:type="spellEnd"/>
      <w:r w:rsidRPr="00705A62">
        <w:rPr>
          <w:lang w:val="es-ES"/>
        </w:rPr>
        <w:t>)`</w:t>
      </w:r>
      <w:proofErr w:type="gramEnd"/>
      <w:r w:rsidRPr="00705A62">
        <w:rPr>
          <w:lang w:val="es-ES"/>
        </w:rPr>
        <w:t>: carga los parámetros desde un archivo JSON.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`escribir_estado_3</w:t>
      </w:r>
      <w:proofErr w:type="gramStart"/>
      <w:r w:rsidRPr="00705A62">
        <w:rPr>
          <w:lang w:val="es-ES"/>
        </w:rPr>
        <w:t>d(</w:t>
      </w:r>
      <w:proofErr w:type="gramEnd"/>
      <w:r w:rsidRPr="00705A62">
        <w:rPr>
          <w:lang w:val="es-ES"/>
        </w:rPr>
        <w:t>ley, datos)`: guarda los datos en el JSON correspondiente.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lastRenderedPageBreak/>
        <w:t>`abrir_escena_3</w:t>
      </w:r>
      <w:proofErr w:type="gramStart"/>
      <w:r w:rsidRPr="00705A62">
        <w:rPr>
          <w:lang w:val="es-ES"/>
        </w:rPr>
        <w:t>d(</w:t>
      </w:r>
      <w:proofErr w:type="gramEnd"/>
      <w:r w:rsidRPr="00705A62">
        <w:rPr>
          <w:lang w:val="es-ES"/>
        </w:rPr>
        <w:t>ley, *</w:t>
      </w:r>
      <w:proofErr w:type="spellStart"/>
      <w:r w:rsidRPr="00705A62">
        <w:rPr>
          <w:lang w:val="es-ES"/>
        </w:rPr>
        <w:t>args</w:t>
      </w:r>
      <w:proofErr w:type="spellEnd"/>
      <w:r w:rsidRPr="00705A62">
        <w:rPr>
          <w:lang w:val="es-ES"/>
        </w:rPr>
        <w:t>)`:</w:t>
      </w:r>
    </w:p>
    <w:p w:rsidR="008A39D2" w:rsidRDefault="00BF6FBF">
      <w:pPr>
        <w:pStyle w:val="Listaconvietas"/>
      </w:pPr>
      <w:r>
        <w:t xml:space="preserve">Lee el </w:t>
      </w:r>
      <w:proofErr w:type="spellStart"/>
      <w:r>
        <w:t>estado</w:t>
      </w:r>
      <w:proofErr w:type="spellEnd"/>
      <w:r>
        <w:t xml:space="preserve"> actual.</w:t>
      </w:r>
    </w:p>
    <w:p w:rsidR="008A39D2" w:rsidRDefault="00BF6FBF">
      <w:pPr>
        <w:pStyle w:val="Listaconvietas"/>
      </w:pPr>
      <w:proofErr w:type="spellStart"/>
      <w:r>
        <w:t>Prepara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argumentos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>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Llama a `Escena3DLauncher.abrir_escena_3d_native(ley)`.</w:t>
      </w:r>
    </w:p>
    <w:p w:rsidR="008A39D2" w:rsidRPr="00705A62" w:rsidRDefault="00456237" w:rsidP="00456237">
      <w:pPr>
        <w:ind w:left="397"/>
        <w:rPr>
          <w:lang w:val="es-ES"/>
        </w:rPr>
      </w:pPr>
      <w:r>
        <w:rPr>
          <w:i/>
          <w:noProof/>
          <w:lang w:val="es-ES" w:eastAsia="es-ES"/>
        </w:rPr>
        <w:drawing>
          <wp:inline distT="0" distB="0" distL="0" distR="0" wp14:anchorId="0A14590B">
            <wp:extent cx="5027064" cy="2628909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248" cy="2637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39D2" w:rsidRPr="00705A62" w:rsidRDefault="00BF6FBF">
      <w:pPr>
        <w:pStyle w:val="Ttulo3"/>
        <w:rPr>
          <w:lang w:val="es-ES"/>
        </w:rPr>
      </w:pPr>
      <w:r w:rsidRPr="00705A62">
        <w:rPr>
          <w:lang w:val="es-ES"/>
        </w:rPr>
        <w:t>5.6. Lanzador de escenas 3D – `escenas/escena_3d_launcher.py`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La clase `Escena3DLauncher` se encarga de abrir procesos separados.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`abrir_escena_3d_native(ley)`: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 xml:space="preserve">Construye la ruta al script de 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 xml:space="preserve"> (`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>/generar_escenas_newton.py`).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Usa `</w:t>
      </w:r>
      <w:proofErr w:type="spellStart"/>
      <w:proofErr w:type="gramStart"/>
      <w:r w:rsidRPr="00705A62">
        <w:rPr>
          <w:lang w:val="es-ES"/>
        </w:rPr>
        <w:t>subprocess.Popen</w:t>
      </w:r>
      <w:proofErr w:type="spellEnd"/>
      <w:proofErr w:type="gramEnd"/>
      <w:r w:rsidRPr="00705A62">
        <w:rPr>
          <w:lang w:val="es-ES"/>
        </w:rPr>
        <w:t xml:space="preserve">` para ejecutar 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 xml:space="preserve"> con el script correspondiente.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Pasa como argumento el número de la ley y la ruta del JSON.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 xml:space="preserve">Esto permite que la vista 3D se abra en una nueva ventana de 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 xml:space="preserve">, independiente de la aplicación </w:t>
      </w:r>
      <w:proofErr w:type="spellStart"/>
      <w:r w:rsidRPr="00705A62">
        <w:rPr>
          <w:lang w:val="es-ES"/>
        </w:rPr>
        <w:t>Tkinter</w:t>
      </w:r>
      <w:proofErr w:type="spellEnd"/>
      <w:r w:rsidRPr="00705A62">
        <w:rPr>
          <w:lang w:val="es-ES"/>
        </w:rPr>
        <w:t>.</w:t>
      </w:r>
    </w:p>
    <w:p w:rsidR="00456237" w:rsidRDefault="00456237">
      <w:pPr>
        <w:ind w:left="397"/>
        <w:rPr>
          <w:i/>
          <w:lang w:val="es-ES"/>
        </w:rPr>
      </w:pPr>
      <w:r>
        <w:rPr>
          <w:i/>
          <w:noProof/>
          <w:lang w:val="es-ES" w:eastAsia="es-ES"/>
        </w:rPr>
        <w:drawing>
          <wp:inline distT="0" distB="0" distL="0" distR="0" wp14:anchorId="12950776">
            <wp:extent cx="3435928" cy="267566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230" cy="2684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39D2" w:rsidRPr="00705A62" w:rsidRDefault="00BF6FBF">
      <w:pPr>
        <w:pStyle w:val="Ttulo3"/>
        <w:rPr>
          <w:lang w:val="es-ES"/>
        </w:rPr>
      </w:pPr>
      <w:r w:rsidRPr="00705A62">
        <w:rPr>
          <w:lang w:val="es-ES"/>
        </w:rPr>
        <w:lastRenderedPageBreak/>
        <w:t>5.7. Script de generación de escenas 3D – `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>/generar_escenas_newton.py`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 xml:space="preserve">Este script se ejecuta dentro de 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 xml:space="preserve"> (usando la API de 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>).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Lee el archivo JSON para obtener los valores (posición, velocidad, masa, etc.).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Crea los objetos 3D, los materiales, las animaciones y las fuerzas visuales.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 xml:space="preserve">Genera una vista 3D que replica la simulación </w:t>
      </w:r>
      <w:proofErr w:type="gramStart"/>
      <w:r w:rsidRPr="00705A62">
        <w:rPr>
          <w:lang w:val="es-ES"/>
        </w:rPr>
        <w:t>2D</w:t>
      </w:r>
      <w:proofErr w:type="gramEnd"/>
      <w:r w:rsidRPr="00705A62">
        <w:rPr>
          <w:lang w:val="es-ES"/>
        </w:rPr>
        <w:t xml:space="preserve"> pero en un entorno tridimensional.</w:t>
      </w:r>
    </w:p>
    <w:p w:rsidR="00456237" w:rsidRDefault="00BF6FBF" w:rsidP="00456237">
      <w:pPr>
        <w:pStyle w:val="Listaconvietas"/>
        <w:rPr>
          <w:lang w:val="es-ES"/>
        </w:rPr>
      </w:pPr>
      <w:r w:rsidRPr="00705A62">
        <w:rPr>
          <w:lang w:val="es-ES"/>
        </w:rPr>
        <w:t>No es necesario detallar cada línea, pero es importante señalar que completa el ciclo de integración.</w:t>
      </w:r>
    </w:p>
    <w:p w:rsidR="008A39D2" w:rsidRPr="00456237" w:rsidRDefault="00CE2F58" w:rsidP="00CE2F58">
      <w:pPr>
        <w:pStyle w:val="Ttulo3"/>
        <w:rPr>
          <w:lang w:val="es-ES"/>
        </w:rPr>
      </w:pPr>
      <w:r w:rsidRPr="00456237">
        <w:rPr>
          <w:lang w:val="es-ES"/>
        </w:rPr>
        <w:t>6. CÓMO SE ENTRELAZAN TODOS LOS COMPONENTES</w:t>
      </w:r>
    </w:p>
    <w:p w:rsidR="008A39D2" w:rsidRDefault="00705A62">
      <w:pPr>
        <w:rPr>
          <w:lang w:val="es-ES"/>
        </w:rPr>
      </w:pPr>
      <w:r>
        <w:rPr>
          <w:lang w:val="es-ES"/>
        </w:rPr>
        <w:t>El siguiente dia</w:t>
      </w:r>
      <w:r w:rsidR="00D50EC1">
        <w:rPr>
          <w:lang w:val="es-ES"/>
        </w:rPr>
        <w:t>grama de fluj</w:t>
      </w:r>
      <w:r w:rsidR="00CE2F58">
        <w:rPr>
          <w:lang w:val="es-ES"/>
        </w:rPr>
        <w:t>o</w:t>
      </w:r>
      <w:r>
        <w:rPr>
          <w:lang w:val="es-ES"/>
        </w:rPr>
        <w:t xml:space="preserve">, </w:t>
      </w:r>
      <w:r w:rsidR="00BF6FBF" w:rsidRPr="00705A62">
        <w:rPr>
          <w:lang w:val="es-ES"/>
        </w:rPr>
        <w:t>resume la interacción:</w:t>
      </w:r>
    </w:p>
    <w:p w:rsidR="00705A62" w:rsidRPr="00705A62" w:rsidRDefault="00705A62">
      <w:pPr>
        <w:rPr>
          <w:lang w:val="es-ES"/>
        </w:rPr>
      </w:pPr>
      <w:r w:rsidRPr="00705A62">
        <w:rPr>
          <w:noProof/>
          <w:lang w:val="es-ES" w:eastAsia="es-ES"/>
        </w:rPr>
        <w:drawing>
          <wp:inline distT="0" distB="0" distL="0" distR="0">
            <wp:extent cx="5612130" cy="4650225"/>
            <wp:effectExtent l="0" t="0" r="7620" b="0"/>
            <wp:docPr id="1" name="Imagen 1" descr="C:\Users\user\Desktop\VLJ1RYCt3BtFLn2-r0QyCRgvBP1Yq-osQB6R1WXQz130e3LqB4CZ3IZ9xUHl-WszzPeVAoLPKmycwCMo93xgyV4DF_g0769dcc_WayPdnWwX9V2a8bcb4Tx1e-wYGQLV_xQWRI165VGfXndqy8K6ycbpJty4Pvj6hXt3hpuYQmSI4JrnqoC7hNIFDi2YGssl-k79VYKR7rZRT64MARYJascm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VLJ1RYCt3BtFLn2-r0QyCRgvBP1Yq-osQB6R1WXQz130e3LqB4CZ3IZ9xUHl-WszzPeVAoLPKmycwCMo93xgyV4DF_g0769dcc_WayPdnWwX9V2a8bcb4Tx1e-wYGQLV_xQWRI165VGfXndqy8K6ycbpJty4Pvj6hXt3hpuYQmSI4JrnqoC7hNIFDi2YGssl-k79VYKR7rZRT64MARYJascmI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5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9D2" w:rsidRPr="00705A62" w:rsidRDefault="00BF6FBF">
      <w:pPr>
        <w:rPr>
          <w:lang w:val="es-ES"/>
        </w:rPr>
      </w:pPr>
      <w:r w:rsidRPr="00705A62">
        <w:rPr>
          <w:lang w:val="es-ES"/>
        </w:rPr>
        <w:t>Esta arquitectura modular permite añadir nuevas leyes o modificar las existentes sin afectar al resto del sistema.</w:t>
      </w:r>
    </w:p>
    <w:p w:rsidR="008A39D2" w:rsidRDefault="00BF6FBF">
      <w:pPr>
        <w:pStyle w:val="Ttulo2"/>
      </w:pPr>
      <w:r>
        <w:t>8. TECNOLOGÍAS UTILIZADAS</w:t>
      </w:r>
    </w:p>
    <w:p w:rsidR="008A39D2" w:rsidRDefault="00BF6FBF">
      <w:pPr>
        <w:pStyle w:val="Listaconvietas"/>
      </w:pPr>
      <w:r>
        <w:rPr>
          <w:b/>
        </w:rPr>
        <w:t>Lenguaje:</w:t>
      </w:r>
      <w:r>
        <w:t xml:space="preserve"> Python 3.x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b/>
          <w:lang w:val="es-ES"/>
        </w:rPr>
        <w:t>Interfaz gráfica:</w:t>
      </w:r>
      <w:r w:rsidRPr="00705A62">
        <w:rPr>
          <w:lang w:val="es-ES"/>
        </w:rPr>
        <w:t xml:space="preserve"> </w:t>
      </w:r>
      <w:proofErr w:type="spellStart"/>
      <w:r w:rsidRPr="00705A62">
        <w:rPr>
          <w:lang w:val="es-ES"/>
        </w:rPr>
        <w:t>Tkinter</w:t>
      </w:r>
      <w:proofErr w:type="spellEnd"/>
      <w:r w:rsidRPr="00705A62">
        <w:rPr>
          <w:lang w:val="es-ES"/>
        </w:rPr>
        <w:t xml:space="preserve"> (estándar) + </w:t>
      </w:r>
      <w:proofErr w:type="spellStart"/>
      <w:r w:rsidRPr="00705A62">
        <w:rPr>
          <w:lang w:val="es-ES"/>
        </w:rPr>
        <w:t>CustomTkinter</w:t>
      </w:r>
      <w:proofErr w:type="spellEnd"/>
      <w:r w:rsidRPr="00705A62">
        <w:rPr>
          <w:lang w:val="es-ES"/>
        </w:rPr>
        <w:t xml:space="preserve"> (para un diseño moderno)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b/>
          <w:lang w:val="es-ES"/>
        </w:rPr>
        <w:t>Animación 2D:</w:t>
      </w:r>
      <w:r w:rsidRPr="00705A62">
        <w:rPr>
          <w:lang w:val="es-ES"/>
        </w:rPr>
        <w:t xml:space="preserve"> </w:t>
      </w:r>
      <w:proofErr w:type="spellStart"/>
      <w:r w:rsidRPr="00705A62">
        <w:rPr>
          <w:lang w:val="es-ES"/>
        </w:rPr>
        <w:t>Canvas</w:t>
      </w:r>
      <w:proofErr w:type="spellEnd"/>
      <w:r w:rsidRPr="00705A62">
        <w:rPr>
          <w:lang w:val="es-ES"/>
        </w:rPr>
        <w:t xml:space="preserve"> de </w:t>
      </w:r>
      <w:proofErr w:type="spellStart"/>
      <w:r w:rsidRPr="00705A62">
        <w:rPr>
          <w:lang w:val="es-ES"/>
        </w:rPr>
        <w:t>Tkinter</w:t>
      </w:r>
      <w:proofErr w:type="spellEnd"/>
      <w:r w:rsidRPr="00705A62">
        <w:rPr>
          <w:lang w:val="es-ES"/>
        </w:rPr>
        <w:t xml:space="preserve"> con ciclo `</w:t>
      </w:r>
      <w:proofErr w:type="spellStart"/>
      <w:proofErr w:type="gramStart"/>
      <w:r w:rsidRPr="00705A62">
        <w:rPr>
          <w:lang w:val="es-ES"/>
        </w:rPr>
        <w:t>after</w:t>
      </w:r>
      <w:proofErr w:type="spellEnd"/>
      <w:r w:rsidRPr="00705A62">
        <w:rPr>
          <w:lang w:val="es-ES"/>
        </w:rPr>
        <w:t>(</w:t>
      </w:r>
      <w:proofErr w:type="gramEnd"/>
      <w:r w:rsidRPr="00705A62">
        <w:rPr>
          <w:lang w:val="es-ES"/>
        </w:rPr>
        <w:t>)`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b/>
          <w:lang w:val="es-ES"/>
        </w:rPr>
        <w:t>Persistencia:</w:t>
      </w:r>
      <w:r w:rsidRPr="00705A62">
        <w:rPr>
          <w:lang w:val="es-ES"/>
        </w:rPr>
        <w:t xml:space="preserve"> JSON (módulo `</w:t>
      </w:r>
      <w:proofErr w:type="spellStart"/>
      <w:r w:rsidRPr="00705A62">
        <w:rPr>
          <w:lang w:val="es-ES"/>
        </w:rPr>
        <w:t>json</w:t>
      </w:r>
      <w:proofErr w:type="spellEnd"/>
      <w:r w:rsidRPr="00705A62">
        <w:rPr>
          <w:lang w:val="es-ES"/>
        </w:rPr>
        <w:t>` de Python)</w:t>
      </w:r>
    </w:p>
    <w:p w:rsidR="008A39D2" w:rsidRDefault="00BF6FBF">
      <w:pPr>
        <w:pStyle w:val="Listaconvietas"/>
      </w:pPr>
      <w:proofErr w:type="spellStart"/>
      <w:r>
        <w:rPr>
          <w:b/>
        </w:rPr>
        <w:lastRenderedPageBreak/>
        <w:t>Procesos</w:t>
      </w:r>
      <w:proofErr w:type="spellEnd"/>
      <w:r>
        <w:rPr>
          <w:b/>
        </w:rPr>
        <w:t>:</w:t>
      </w:r>
      <w:r>
        <w:t xml:space="preserve"> `</w:t>
      </w:r>
      <w:proofErr w:type="spellStart"/>
      <w:r>
        <w:t>subprocess</w:t>
      </w:r>
      <w:proofErr w:type="spellEnd"/>
      <w:r>
        <w:t xml:space="preserve">` para </w:t>
      </w:r>
      <w:proofErr w:type="spellStart"/>
      <w:r>
        <w:t>lanzar</w:t>
      </w:r>
      <w:proofErr w:type="spellEnd"/>
      <w:r>
        <w:t xml:space="preserve"> Blender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b/>
          <w:lang w:val="es-ES"/>
        </w:rPr>
        <w:t>Entorno 3D:</w:t>
      </w:r>
      <w:r w:rsidRPr="00705A62">
        <w:rPr>
          <w:lang w:val="es-ES"/>
        </w:rPr>
        <w:t xml:space="preserve"> 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 xml:space="preserve"> (API de Python para generación de escenas)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b/>
          <w:lang w:val="es-ES"/>
        </w:rPr>
        <w:t>Control de versiones:</w:t>
      </w:r>
      <w:r w:rsidRPr="00705A62">
        <w:rPr>
          <w:lang w:val="es-ES"/>
        </w:rPr>
        <w:t xml:space="preserve"> </w:t>
      </w:r>
      <w:proofErr w:type="spellStart"/>
      <w:r w:rsidRPr="00705A62">
        <w:rPr>
          <w:lang w:val="es-ES"/>
        </w:rPr>
        <w:t>Git</w:t>
      </w:r>
      <w:proofErr w:type="spellEnd"/>
      <w:r w:rsidRPr="00705A62">
        <w:rPr>
          <w:lang w:val="es-ES"/>
        </w:rPr>
        <w:t xml:space="preserve"> (implícito)</w:t>
      </w:r>
    </w:p>
    <w:p w:rsidR="008A39D2" w:rsidRDefault="00BF6FBF">
      <w:pPr>
        <w:pStyle w:val="Ttulo2"/>
      </w:pPr>
      <w:r>
        <w:t>9. POSIBLES MEJORAS Y EXTENSIONES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Añadir más leyes (ley de gravitación universal, etc.).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Incluir gráficos de fuerzas y aceleraciones en tiempo real.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 xml:space="preserve">Mejorar la vista 3D con interacción directa (rotar, acercar) usando la API de 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>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Permitir exportar los resultados de la simulación (vídeo o datos).</w:t>
      </w:r>
    </w:p>
    <w:p w:rsidR="008A39D2" w:rsidRPr="00705A62" w:rsidRDefault="00BF6FBF">
      <w:pPr>
        <w:pStyle w:val="Listaconvietas"/>
        <w:rPr>
          <w:lang w:val="es-ES"/>
        </w:rPr>
      </w:pPr>
      <w:r w:rsidRPr="00705A62">
        <w:rPr>
          <w:lang w:val="es-ES"/>
        </w:rPr>
        <w:t>Crear un instalador para facilitar la distribución.</w:t>
      </w:r>
    </w:p>
    <w:p w:rsidR="008A39D2" w:rsidRPr="00705A62" w:rsidRDefault="00BF6FBF">
      <w:pPr>
        <w:pStyle w:val="Ttulo2"/>
        <w:rPr>
          <w:lang w:val="es-ES"/>
        </w:rPr>
      </w:pPr>
      <w:r w:rsidRPr="00705A62">
        <w:rPr>
          <w:lang w:val="es-ES"/>
        </w:rPr>
        <w:t>10. CONCLUSIÓN</w:t>
      </w:r>
    </w:p>
    <w:p w:rsidR="008A39D2" w:rsidRPr="00705A62" w:rsidRDefault="00BF6FBF" w:rsidP="00CE2F58">
      <w:pPr>
        <w:rPr>
          <w:lang w:val="es-ES"/>
        </w:rPr>
      </w:pPr>
      <w:r w:rsidRPr="00705A62">
        <w:rPr>
          <w:lang w:val="es-ES"/>
        </w:rPr>
        <w:t xml:space="preserve">El proyecto </w:t>
      </w:r>
      <w:r w:rsidRPr="00705A62">
        <w:rPr>
          <w:b/>
          <w:lang w:val="es-ES"/>
        </w:rPr>
        <w:t>newton_leyes_3d_corregido</w:t>
      </w:r>
      <w:r w:rsidRPr="00705A62">
        <w:rPr>
          <w:lang w:val="es-ES"/>
        </w:rPr>
        <w:t xml:space="preserve"> es una aplicación educativa sólida que combina una interfaz amigable con simulaciones físicas precisas. Su diseño modular y la integración con </w:t>
      </w:r>
      <w:proofErr w:type="spellStart"/>
      <w:r w:rsidRPr="00705A62">
        <w:rPr>
          <w:lang w:val="es-ES"/>
        </w:rPr>
        <w:t>Blender</w:t>
      </w:r>
      <w:proofErr w:type="spellEnd"/>
      <w:r w:rsidRPr="00705A62">
        <w:rPr>
          <w:lang w:val="es-ES"/>
        </w:rPr>
        <w:t xml:space="preserve"> la convierten en una herramienta versátil para el aprendizaje de la mecánica newtoniana. La estructura del código es clara y documentada, lo que facilita su mantenimiento y evolución.</w:t>
      </w:r>
    </w:p>
    <w:sectPr w:rsidR="008A39D2" w:rsidRPr="00705A62" w:rsidSect="00034616">
      <w:footerReference w:type="default" r:id="rId16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05F" w:rsidRDefault="0096705F">
      <w:pPr>
        <w:spacing w:after="0" w:line="240" w:lineRule="auto"/>
      </w:pPr>
      <w:r>
        <w:separator/>
      </w:r>
    </w:p>
  </w:endnote>
  <w:endnote w:type="continuationSeparator" w:id="0">
    <w:p w:rsidR="0096705F" w:rsidRDefault="00967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9D2" w:rsidRPr="00705A62" w:rsidRDefault="00BF6FBF">
    <w:pPr>
      <w:pStyle w:val="Piedepgina"/>
      <w:jc w:val="center"/>
      <w:rPr>
        <w:lang w:val="es-ES"/>
      </w:rPr>
    </w:pPr>
    <w:r w:rsidRPr="00705A62">
      <w:rPr>
        <w:sz w:val="18"/>
        <w:lang w:val="es-ES"/>
      </w:rPr>
      <w:t>Informe técnico – Simulación interactiva de las Leyes de Newton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05F" w:rsidRDefault="0096705F">
      <w:pPr>
        <w:spacing w:after="0" w:line="240" w:lineRule="auto"/>
      </w:pPr>
      <w:r>
        <w:separator/>
      </w:r>
    </w:p>
  </w:footnote>
  <w:footnote w:type="continuationSeparator" w:id="0">
    <w:p w:rsidR="0096705F" w:rsidRDefault="009670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32C"/>
    <w:rsid w:val="000C7B6D"/>
    <w:rsid w:val="0015074B"/>
    <w:rsid w:val="002766B3"/>
    <w:rsid w:val="0029639D"/>
    <w:rsid w:val="002C5353"/>
    <w:rsid w:val="00326F90"/>
    <w:rsid w:val="003939E3"/>
    <w:rsid w:val="00456237"/>
    <w:rsid w:val="00705A62"/>
    <w:rsid w:val="0078472A"/>
    <w:rsid w:val="008A39D2"/>
    <w:rsid w:val="0096705F"/>
    <w:rsid w:val="00AA1D8D"/>
    <w:rsid w:val="00B47730"/>
    <w:rsid w:val="00BF6FBF"/>
    <w:rsid w:val="00CB0664"/>
    <w:rsid w:val="00CE2F58"/>
    <w:rsid w:val="00D50EC1"/>
    <w:rsid w:val="00EF41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2E9858"/>
  <w14:defaultImageDpi w14:val="300"/>
  <w15:docId w15:val="{E25F4DB5-9314-400F-A2D8-0777CF7A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037577-A78A-43BE-83A2-3553A7E4D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1205</Words>
  <Characters>6632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</cp:lastModifiedBy>
  <cp:revision>5</cp:revision>
  <dcterms:created xsi:type="dcterms:W3CDTF">2013-12-23T23:15:00Z</dcterms:created>
  <dcterms:modified xsi:type="dcterms:W3CDTF">2026-08-19T18:28:00Z</dcterms:modified>
  <cp:category/>
</cp:coreProperties>
</file>