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color w:val="3465A4"/>
        </w:rPr>
      </w:pPr>
      <w:r>
        <w:rPr>
          <w:color w:val="3465A4"/>
        </w:rPr>
        <w:t># Титульный лист.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Курсовая работа</w:t>
      </w:r>
    </w:p>
    <w:p>
      <w:pPr>
        <w:pStyle w:val="Standard"/>
        <w:rPr>
          <w:color w:val="000000"/>
        </w:rPr>
      </w:pPr>
      <w:r>
        <w:rPr>
          <w:color w:val="000000"/>
        </w:rPr>
        <w:t>по теме: «БД для домашней библиотеки»</w:t>
      </w:r>
    </w:p>
    <w:p>
      <w:pPr>
        <w:pStyle w:val="Standard"/>
        <w:rPr>
          <w:color w:val="000000"/>
        </w:rPr>
      </w:pPr>
      <w:r>
        <w:rPr>
          <w:color w:val="000000"/>
        </w:rPr>
        <w:t>по модулю ПМ 11 «Разработка, администрирование и защита баз данных», в частности - МДК.11.01 Технология разработки и защиты баз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Выполнила: Хмеленко Виолетта, 414 группа.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Задание на курсовую работу: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Специальность: &lt;ins&gt; 09.02.07 "Информационные системы и программирование" 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Срок представления работы к защите: &lt;ins&gt; 15 ноября 2024 года.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Перечень подлежащих разработке вопросов: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1.1. Описание предметной области и функции решаемых задач.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1.2. Перечень входных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1.3. Перечень выходных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2. 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2.1. Выделение информационных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2.2. Определение атрибутов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2.3. Определение отношений и мощности отношений между объектами.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2.4. Построение концептуальной модели.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3. 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4. Физическая структура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5. 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таблиц.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Разработка интерфейса.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Назначение прав доступа.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5.5.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5.6. Разработка стратегии резервного копирования базы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Руководитель работы __________________ &lt;ins&gt; И. В. Пунгин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Задание принял к исполнению _______________________________ &lt;ins&gt; Инициалы и Фамилия студента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Содержание курсовой работы: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Введение.</w:t>
      </w:r>
    </w:p>
    <w:p>
      <w:pPr>
        <w:pStyle w:val="Standard"/>
        <w:rPr>
          <w:color w:val="000000"/>
        </w:rPr>
      </w:pPr>
      <w:r>
        <w:rPr>
          <w:color w:val="000000"/>
        </w:rPr>
        <w:t>2. Основная часть работы.</w:t>
      </w:r>
    </w:p>
    <w:p>
      <w:pPr>
        <w:pStyle w:val="Standard"/>
        <w:rPr>
          <w:color w:val="000000"/>
        </w:rPr>
      </w:pPr>
      <w:r>
        <w:rPr>
          <w:color w:val="000000"/>
        </w:rPr>
        <w:t>3.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  <w:t>4. Список использованных источников.</w:t>
      </w:r>
    </w:p>
    <w:p>
      <w:pPr>
        <w:pStyle w:val="Standard"/>
        <w:rPr>
          <w:color w:val="000000"/>
        </w:rPr>
      </w:pPr>
      <w:r>
        <w:rPr>
          <w:color w:val="000000"/>
        </w:rPr>
        <w:t>5.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3465A4"/>
        </w:rPr>
        <w:t># Введение.</w:t>
      </w:r>
    </w:p>
    <w:p>
      <w:pPr>
        <w:pStyle w:val="Standard"/>
        <w:rPr>
          <w:color w:val="3465A4"/>
          <w:lang w:val="en-US"/>
        </w:rPr>
      </w:pPr>
      <w:r>
        <w:rPr>
          <w:color w:val="3465A4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Эта база данных предназначена для хранения информации о книгах в домашней библиотеке и вывода информации об их статусе и источнике получения.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Она будет содержать не только печатные книги, но и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Ее разработка будет вестись в </w:t>
      </w:r>
      <w:r>
        <w:rPr>
          <w:rStyle w:val="Style14"/>
          <w:color w:val="000000"/>
          <w:lang w:val="en-US"/>
        </w:rPr>
        <w:t>PostgreSQL</w:t>
      </w:r>
      <w:r>
        <w:rPr>
          <w:rStyle w:val="Style14"/>
          <w:color w:val="000000"/>
        </w:rPr>
        <w:t xml:space="preserve"> в ОС </w:t>
      </w:r>
      <w:r>
        <w:rPr>
          <w:rStyle w:val="Style14"/>
          <w:color w:val="000000"/>
          <w:lang w:val="en-US"/>
        </w:rPr>
        <w:t>Linux</w:t>
      </w:r>
      <w:r>
        <w:rPr>
          <w:rStyle w:val="Style14"/>
          <w:color w:val="000000"/>
        </w:rPr>
        <w:t xml:space="preserve"> </w:t>
      </w:r>
      <w:r>
        <w:rPr>
          <w:rStyle w:val="Style14"/>
          <w:color w:val="000000"/>
          <w:lang w:val="en-US"/>
        </w:rPr>
        <w:t>Ubuntu</w:t>
      </w:r>
      <w:r>
        <w:rPr>
          <w:rStyle w:val="Style14"/>
          <w:color w:val="000000"/>
        </w:rPr>
        <w:t>.</w:t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Основная часть работы.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1. </w:t>
      </w:r>
      <w:r>
        <w:rPr>
          <w:rStyle w:val="Style14"/>
          <w:b/>
          <w:bCs/>
          <w:color w:val="000000"/>
        </w:rPr>
        <w:t>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i/>
          <w:iCs/>
          <w:color w:val="000000"/>
        </w:rPr>
        <w:t>Описание предметной области и функции решаемых задач.</w:t>
      </w:r>
    </w:p>
    <w:p>
      <w:pPr>
        <w:pStyle w:val="Standard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>Предметная область этой базы данных – домашняя книжная библиотека, которая содержит бумажные (печатные),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Функции решаемых задач …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(тип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— книга (бумажная).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magazine</w:t>
      </w:r>
      <w:r>
        <w:rPr>
          <w:rStyle w:val="Style14"/>
          <w:color w:val="000000"/>
        </w:rPr>
        <w:t xml:space="preserve"> - журнал.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audio</w:t>
      </w:r>
      <w:r>
        <w:rPr>
          <w:rStyle w:val="Style14"/>
          <w:color w:val="000000"/>
        </w:rPr>
        <w:t xml:space="preserve"> - аудиокнига</w:t>
      </w:r>
    </w:p>
    <w:p>
      <w:pPr>
        <w:pStyle w:val="Standard"/>
        <w:rPr/>
      </w:pPr>
      <w:r>
        <w:rPr>
          <w:rStyle w:val="Style14"/>
          <w:color w:val="000000"/>
        </w:rPr>
        <w:tab/>
        <w:t>- ebook - электронная книга.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 таблице Prop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(параметры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name</w:t>
      </w:r>
      <w:r>
        <w:rPr>
          <w:rStyle w:val="Style14"/>
          <w:color w:val="000000"/>
        </w:rPr>
        <w:t xml:space="preserve"> - название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author</w:t>
      </w:r>
      <w:r>
        <w:rPr>
          <w:rStyle w:val="Style14"/>
          <w:color w:val="000000"/>
        </w:rPr>
        <w:t xml:space="preserve"> - автор(ы).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year</w:t>
      </w:r>
      <w:r>
        <w:rPr>
          <w:rStyle w:val="Style14"/>
          <w:color w:val="000000"/>
        </w:rPr>
        <w:t xml:space="preserve"> - год выпуска.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publisher - издательство.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pages - количество страниц.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genre - жанр.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isbn - уникальный код 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(источник получения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>- library - взята из библиотеки.</w:t>
      </w:r>
    </w:p>
    <w:p>
      <w:pPr>
        <w:pStyle w:val="Standard"/>
        <w:rPr/>
      </w:pPr>
      <w:r>
        <w:rPr>
          <w:rStyle w:val="Style14"/>
          <w:color w:val="000000"/>
        </w:rPr>
        <w:tab/>
        <w:t>- bookloan - одолжена у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gifted - получена в подарок.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buyed - куплена.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found - найдена.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Выходными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Events (события):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status - статус книги (выбирается один параметр из списка).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date — дата регистрации статуса.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who — кто дал книгу или кому она отдана.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Список книг в процессе чтения.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просто хранятся.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получены от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отданы кому-то.</w:t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?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?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2. </w:t>
      </w:r>
      <w:r>
        <w:rPr>
          <w:rStyle w:val="Style14"/>
          <w:b/>
          <w:bCs/>
          <w:color w:val="000000"/>
        </w:rPr>
        <w:t>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>Таблицы</w:t>
      </w:r>
      <w:r>
        <w:rPr>
          <w:rStyle w:val="Style14"/>
          <w:color w:val="000000"/>
          <w:lang w:val="en-US"/>
        </w:rPr>
        <w:t>-</w:t>
      </w:r>
      <w:r>
        <w:rPr>
          <w:rStyle w:val="Style14"/>
          <w:color w:val="000000"/>
        </w:rPr>
        <w:t>справочники</w:t>
      </w:r>
      <w:r>
        <w:rPr>
          <w:rStyle w:val="Style14"/>
          <w:color w:val="000000"/>
          <w:lang w:val="en-US"/>
        </w:rPr>
        <w:t>: TypeBook, PropBook, Source.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Регистрация событий будет вестись в таблице: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Информационные объекты (сущности)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Атрибуты объектов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TypeBook: id_book, book, magazine, audio, ebook.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PropBook: name, author, year, publisher, pages, genre, isbn.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Source: id_book, library, bookloan, gifted, buyed, found.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Events: id_book, status (включает keeping, reading, receiving, giveaway), date, who.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Отношения между объектами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ER</w:t>
      </w:r>
      <w:r>
        <w:rPr>
          <w:rStyle w:val="Style14"/>
          <w:color w:val="000000"/>
        </w:rPr>
        <w:t>-модель.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Нотация Мартина: сущность изображается прямоугольником, внутри которого указано ее имя жирным шрифтом и список ее атрибутов (идентифицирующий атрибут подчеркнут), а связь – линией, название которой располагается над ней и ее вид в месте соединения с сущностью определяет кардинальность связи («воронья лапка» – М, «крест»– 1).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147320</wp:posOffset>
            </wp:positionV>
            <wp:extent cx="5732780" cy="416433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3. </w:t>
      </w:r>
      <w:r>
        <w:rPr>
          <w:rStyle w:val="Style14"/>
          <w:b/>
          <w:bCs/>
          <w:color w:val="000000"/>
        </w:rPr>
        <w:t>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0265" cy="450405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4. </w:t>
      </w:r>
      <w:r>
        <w:rPr>
          <w:rStyle w:val="Style14"/>
          <w:b/>
          <w:bCs/>
          <w:color w:val="000000"/>
        </w:rPr>
        <w:t>Физическая структура базы данных.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Таблица 1 — Структура таблицы TypeBook: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tbl>
      <w:tblPr>
        <w:tblW w:w="97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7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Бумажная 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magazine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Журнал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audio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Аудиокнига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ebook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Электронная книга</w:t>
            </w:r>
          </w:p>
        </w:tc>
      </w:tr>
    </w:tbl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&lt;table&gt;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h</w:t>
      </w:r>
      <w:r>
        <w:rPr>
          <w:color w:val="000000"/>
        </w:rPr>
        <w:t>&gt;</w:t>
      </w:r>
      <w:r>
        <w:rPr>
          <w:color w:val="000000"/>
        </w:rPr>
        <w:t>Поле</w:t>
      </w:r>
      <w:r>
        <w:rPr>
          <w:color w:val="000000"/>
        </w:rPr>
        <w:t>&lt;/</w:t>
      </w:r>
      <w:r>
        <w:rPr>
          <w:color w:val="000000"/>
        </w:rPr>
        <w:t>th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  <w:t>&lt;t</w:t>
      </w:r>
      <w:r>
        <w:rPr>
          <w:color w:val="000000"/>
        </w:rPr>
        <w:t>h</w:t>
      </w:r>
      <w:r>
        <w:rPr>
          <w:color w:val="000000"/>
        </w:rPr>
        <w:t>&gt;</w:t>
      </w:r>
      <w:r>
        <w:rPr>
          <w:color w:val="000000"/>
        </w:rPr>
        <w:t>Тип данных</w:t>
      </w:r>
      <w:r>
        <w:rPr>
          <w:color w:val="000000"/>
        </w:rPr>
        <w:t>&lt;/</w:t>
      </w:r>
      <w:r>
        <w:rPr>
          <w:color w:val="000000"/>
        </w:rPr>
        <w:t>th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  <w:t>&lt;t</w:t>
      </w:r>
      <w:r>
        <w:rPr>
          <w:color w:val="000000"/>
        </w:rPr>
        <w:t>h</w:t>
      </w:r>
      <w:r>
        <w:rPr>
          <w:color w:val="000000"/>
        </w:rPr>
        <w:t>&gt;</w:t>
      </w:r>
      <w:r>
        <w:rPr>
          <w:color w:val="000000"/>
        </w:rPr>
        <w:t>Комментарий</w:t>
      </w:r>
      <w:r>
        <w:rPr>
          <w:color w:val="000000"/>
        </w:rPr>
        <w:t>&lt;/</w:t>
      </w:r>
      <w:r>
        <w:rPr>
          <w:color w:val="000000"/>
        </w:rPr>
        <w:t>th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id_book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INT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Ключ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magazine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BOOLEAN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Ж</w:t>
      </w:r>
      <w:r>
        <w:rPr>
          <w:color w:val="000000"/>
        </w:rPr>
        <w:t>урнал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audio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BOOLEAN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Аудиокнига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ebook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BOOLEAN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Электронная книга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>&lt;/table&gt;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magazine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Журнал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audio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Аудиокнига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ebook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Электронная 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  <w:tab/>
        <w:t>Таблица 2 — Структура таблицы PropBook: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Название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Автор(ы)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Год выпуска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publisher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Издательство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pages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Количество страниц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genre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Жанр книги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isbn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Идентификационный код книги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name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Название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</w:t>
      </w:r>
      <w:r>
        <w:rPr>
          <w:color w:val="000000"/>
        </w:rPr>
        <w:t>uthor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А</w:t>
      </w:r>
      <w:r>
        <w:rPr>
          <w:color w:val="000000"/>
        </w:rPr>
        <w:t>втор(ы)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year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Год выпуска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publisher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Издательство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pages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Количество страниц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genre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Жанр книги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isbn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2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Идентификационный номер книги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3 — Структура таблицы Source: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library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 библиотеки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bookloan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Одолжено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gifted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Получено в подарок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buyed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Куплено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Найдено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library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Из библиотеки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bookloan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Одолжено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gifted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Получено в подарок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buyed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Куплено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found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Найдено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4 — Структура таблицы Events: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  <w:lang w:val="en-US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  <w:lang w:val="en-US"/>
              </w:rPr>
              <w:t>ENUM („keeping“, „reading“, „receiving“, „giveaway“)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Статус книги (выбирается один параметр из списка)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Дата регистрации статуса</w:t>
            </w:r>
          </w:p>
        </w:tc>
      </w:tr>
      <w:tr>
        <w:trPr>
          <w:trHeight w:val="971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who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Кто дал книгу или кому она отдана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status</w:t>
      </w:r>
      <w:r>
        <w:rPr>
          <w:color w:val="000000"/>
        </w:rPr>
        <w:t xml:space="preserve"> | </w:t>
      </w:r>
      <w:r>
        <w:rPr>
          <w:color w:val="000000"/>
        </w:rPr>
        <w:t>ENUM</w:t>
      </w:r>
      <w:r>
        <w:rPr>
          <w:color w:val="000000"/>
        </w:rPr>
        <w:t xml:space="preserve"> | </w:t>
      </w:r>
      <w:r>
        <w:rPr>
          <w:color w:val="000000"/>
        </w:rPr>
        <w:t>Статус книги (выбирается один параметр из списка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Дата регистрации статуса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who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Кто дал книгу или кому она отдана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5. </w:t>
      </w:r>
      <w:r>
        <w:rPr>
          <w:rStyle w:val="Style14"/>
          <w:b/>
          <w:bCs/>
          <w:color w:val="000000"/>
        </w:rPr>
        <w:t>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Были созданы таблицы: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\dt &lt;- просмотр всех таблиц в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&lt;https://github.com/VividPhoenixGame/Kursovaya_Pungin/blob/main/tables.png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propbook были введены данные о книгах: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propbook; &lt;- вывод всего, что есть в таблице propbook.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&lt;https://github.com/VividPhoenixGame/Kursovaya_Pungin/blob/main/propbook.png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Назначение прав доступа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Вначале был создан суперпользователь “</w:t>
      </w:r>
      <w:r>
        <w:rPr>
          <w:rStyle w:val="Style14"/>
          <w:color w:val="000000"/>
          <w:lang w:val="en-US"/>
        </w:rPr>
        <w:t>vitai</w:t>
      </w:r>
      <w:r>
        <w:rPr>
          <w:rStyle w:val="Style14"/>
          <w:color w:val="000000"/>
        </w:rPr>
        <w:t>”, который является создателем БД и обладает всеми правами на ее изменения. Ему присвоен пароль.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Вначале был создан пользователь “vitai”, который обладает всеми правами на изменение БД под названием vitai. Ему присвоен пароль.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&lt;https://github.com/VividPhoenixGame/Kursovaya_Pungin/blob/main/users.png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CREATE USER vitai WITH PASSWORD '80224';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Сама БД была создана суперпользователем postgres (по умолчанию все БД создаются им).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 таблице propbook был создан индекс: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pg_catalog.pg_indexes WHERE tablename = 'propbook'; &lt;- вывод всех индексов в таблице propbook.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&lt;https://github.com/VividPhoenixGame/Kursovaya_Pungin/blob/main/indexes_propbook.png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Разработка стратегии резервного копирования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Резервное копирование проводилось несколькими способами.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Первый способ – создание бэкапа всех баз данных на сервере.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Второй способ – создание бэкапа только нашей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?Третий способ – копирование всех команд, проводимых с БД и их хранение в архиве с паролем.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В результате была спроектирована и разработана база данных для домашней книжной библиотеки, которая хранит данные о разных типах книг, показывает, какие книги в процессе чтения, а также выводит статус о том, как книги попали в домашнюю библиотеку, от кого и в какое время. 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Также эта БД выводит информацию о том, какие книги взяты в долг, а какие нужно сдать в обычную библиотеку.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В целом, БД помогает структурировать всю информацию в домашней библиотеке и быстро находить то, что нужно.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Список использованных источников: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hyperlink r:id="rId4">
        <w:r>
          <w:rPr>
            <w:color w:val="000000"/>
          </w:rPr>
          <w:t>https://studfile.net/preview/6070312/page:2/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5">
        <w:r>
          <w:rPr>
            <w:color w:val="000000"/>
          </w:rPr>
          <w:t>https://eduherald.ru/ru/article/view?id=20048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6">
        <w:r>
          <w:rPr>
            <w:color w:val="000000"/>
          </w:rPr>
          <w:t>https://multiurok.ru/index.php/files/prakticheskaia-rabota-sozdanie-bd-biblioteka.html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7">
        <w:r>
          <w:rPr>
            <w:color w:val="000000"/>
          </w:rPr>
          <w:t>https://studfile.net/preview/5910972/page:6/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8">
        <w:r>
          <w:rPr>
            <w:color w:val="000000"/>
          </w:rPr>
          <w:t>https://datafinder.ru/products/postgresql-tipy-dannyh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9">
        <w:r>
          <w:rPr>
            <w:color w:val="000000"/>
          </w:rPr>
          <w:t>https://app.creately.com/d/LMe2s1AKgFN/edit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drawing>
          <wp:inline distT="0" distB="0" distL="0" distR="0">
            <wp:extent cx="5505450" cy="4000500"/>
            <wp:effectExtent l="0" t="0" r="0" b="0"/>
            <wp:docPr id="3" name="Picture 1" descr="Снимок экрана в 2024-11-12 12-43-55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Снимок экрана в 2024-11-12 12-43-55777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tabs>
          <w:tab w:val="clear" w:pos="708"/>
          <w:tab w:val="left" w:pos="7710" w:leader="none"/>
        </w:tabs>
        <w:rPr>
          <w:lang w:eastAsia="zh-CN" w:bidi="hi-IN"/>
        </w:rPr>
      </w:pPr>
      <w:r>
        <w:rPr>
          <w:lang w:eastAsia="zh-CN" w:bidi="hi-IN"/>
        </w:rPr>
        <w:tab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>
          <w:rStyle w:val="Style14"/>
          <w:lang w:eastAsia="zh-CN" w:bidi="hi-IN"/>
        </w:rPr>
        <w:drawing>
          <wp:inline distT="0" distB="0" distL="0" distR="0">
            <wp:extent cx="5219700" cy="3971925"/>
            <wp:effectExtent l="0" t="0" r="0" b="0"/>
            <wp:docPr id="4" name="Picture 2" descr="Снимок экрана в 2024-11-12 13-38-26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Снимок экрана в 2024-11-12 13-38-26111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FF"/>
      <w:u w:val="single"/>
    </w:rPr>
  </w:style>
  <w:style w:type="paragraph" w:styleId="Style16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paragraph" w:styleId="Style17">
    <w:name w:val="Заголовок"/>
    <w:basedOn w:val="Normal"/>
    <w:next w:val="Style18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uppressAutoHyphens w:val="true"/>
      <w:spacing w:before="0" w:after="140"/>
    </w:pPr>
    <w:rPr/>
  </w:style>
  <w:style w:type="paragraph" w:styleId="Style19">
    <w:name w:val="List"/>
    <w:basedOn w:val="Style18"/>
    <w:pPr>
      <w:suppressAutoHyphens w:val="true"/>
    </w:pPr>
    <w:rPr>
      <w:rFonts w:cs="Lohit Devanagari"/>
      <w:sz w:val="24"/>
    </w:rPr>
  </w:style>
  <w:style w:type="paragraph" w:styleId="Style20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  <w:suppressAutoHyphens w:val="true"/>
    </w:pPr>
    <w:rPr>
      <w:rFonts w:cs="Lohit Devanagari"/>
      <w:sz w:val="24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eastAsia="zh-CN" w:bidi="hi-IN" w:val="ru-RU"/>
    </w:rPr>
  </w:style>
  <w:style w:type="paragraph" w:styleId="Style22">
    <w:name w:val="Содержимое таблицы"/>
    <w:basedOn w:val="Normal"/>
    <w:qFormat/>
    <w:pPr>
      <w:suppressLineNumbers/>
      <w:suppressAutoHyphens w:val="true"/>
    </w:pPr>
    <w:rPr/>
  </w:style>
  <w:style w:type="numbering" w:styleId="1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tudfile.net/preview/6070312/page:2/" TargetMode="External"/><Relationship Id="rId5" Type="http://schemas.openxmlformats.org/officeDocument/2006/relationships/hyperlink" Target="https://eduherald.ru/ru/article/view?id=20048" TargetMode="External"/><Relationship Id="rId6" Type="http://schemas.openxmlformats.org/officeDocument/2006/relationships/hyperlink" Target="https://multiurok.ru/index.php/files/prakticheskaia-rabota-sozdanie-bd-biblioteka.html" TargetMode="External"/><Relationship Id="rId7" Type="http://schemas.openxmlformats.org/officeDocument/2006/relationships/hyperlink" Target="https://studfile.net/preview/5910972/page:6/" TargetMode="External"/><Relationship Id="rId8" Type="http://schemas.openxmlformats.org/officeDocument/2006/relationships/hyperlink" Target="https://datafinder.ru/products/postgresql-tipy-dannyh" TargetMode="External"/><Relationship Id="rId9" Type="http://schemas.openxmlformats.org/officeDocument/2006/relationships/hyperlink" Target="https://app.creately.com/d/LMe2s1AKgFN/edit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13</Pages>
  <Words>1268</Words>
  <Characters>7896</Characters>
  <CharactersWithSpaces>9089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2024-11-14T18:26:00Z</dcterms:created>
  <dc:creator>Vitai</dc:creator>
  <dc:description/>
  <dc:language>ru-RU</dc:language>
  <cp:lastModifiedBy/>
  <dcterms:modified xsi:type="dcterms:W3CDTF">2024-11-18T13:21:41Z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