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B483" w14:textId="5742987C" w:rsidR="00E84D36" w:rsidRPr="005340D8" w:rsidRDefault="005340D8" w:rsidP="005340D8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340D8">
        <w:rPr>
          <w:rFonts w:ascii="Times New Roman" w:hAnsi="Times New Roman" w:cs="Times New Roman"/>
          <w:b/>
          <w:bCs/>
          <w:lang w:val="en-US"/>
        </w:rPr>
        <w:t>Research topic:</w:t>
      </w:r>
    </w:p>
    <w:p w14:paraId="02A9A917" w14:textId="5ADA43FC" w:rsidR="00E84D36" w:rsidRPr="00D701B4" w:rsidRDefault="00E84D36" w:rsidP="00A41672">
      <w:pPr>
        <w:ind w:left="360"/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>Analyzing features of the murderers in Agatha Christies criminal novels through social networks.</w:t>
      </w:r>
    </w:p>
    <w:p w14:paraId="6D3ED737" w14:textId="56506733" w:rsidR="00E84D36" w:rsidRPr="005340D8" w:rsidRDefault="00E84D36" w:rsidP="005340D8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340D8">
        <w:rPr>
          <w:rFonts w:ascii="Times New Roman" w:hAnsi="Times New Roman" w:cs="Times New Roman"/>
          <w:b/>
          <w:bCs/>
          <w:lang w:val="en-US"/>
        </w:rPr>
        <w:t>Why Agatha and her criminal novels.</w:t>
      </w:r>
    </w:p>
    <w:p w14:paraId="13F2BE93" w14:textId="6068E0D9" w:rsidR="00A41672" w:rsidRPr="00D701B4" w:rsidRDefault="00A41672" w:rsidP="005340D8">
      <w:pPr>
        <w:pStyle w:val="Listenabsatz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>Personal interest in criminal novels.</w:t>
      </w:r>
    </w:p>
    <w:p w14:paraId="6E41364F" w14:textId="1353819D" w:rsidR="00E84D36" w:rsidRPr="00D701B4" w:rsidRDefault="00EA7AD8" w:rsidP="005340D8">
      <w:pPr>
        <w:pStyle w:val="Listenabsatz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>First time reading her work: Death on the Nile.</w:t>
      </w:r>
    </w:p>
    <w:p w14:paraId="7A64B75C" w14:textId="11A4FB85" w:rsidR="00EA7AD8" w:rsidRPr="00D701B4" w:rsidRDefault="00EA7AD8" w:rsidP="005340D8">
      <w:pPr>
        <w:pStyle w:val="Listenabsatz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>Two different, interesting detectives:  Poirot and Marple.</w:t>
      </w:r>
    </w:p>
    <w:p w14:paraId="757837CF" w14:textId="6F4AAF5E" w:rsidR="00A41672" w:rsidRPr="00D701B4" w:rsidRDefault="00EA7AD8" w:rsidP="005340D8">
      <w:pPr>
        <w:pStyle w:val="Listenabsatz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>Christie is renowned for her ingenious plot twists and carefully constructed mysteries. The identity of the murderer isn't revealed until the very end.</w:t>
      </w:r>
    </w:p>
    <w:p w14:paraId="2A18AF57" w14:textId="35552053" w:rsidR="00A41672" w:rsidRPr="008F5B87" w:rsidRDefault="00A41672" w:rsidP="005340D8">
      <w:pPr>
        <w:pStyle w:val="Listenabsatz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>Writing style</w:t>
      </w:r>
      <w:r w:rsidR="002F51C9" w:rsidRPr="00D701B4">
        <w:rPr>
          <w:rFonts w:ascii="Times New Roman" w:hAnsi="Times New Roman" w:cs="Times New Roman"/>
          <w:lang w:val="en-US"/>
        </w:rPr>
        <w:t xml:space="preserve">:  </w:t>
      </w:r>
      <w:r w:rsidR="002F51C9" w:rsidRPr="005340D8">
        <w:rPr>
          <w:rFonts w:ascii="Times New Roman" w:hAnsi="Times New Roman" w:cs="Times New Roman"/>
          <w:lang w:val="en-US"/>
        </w:rPr>
        <w:t>Locked room mystery</w:t>
      </w:r>
      <w:r w:rsidR="005839DE" w:rsidRPr="005340D8">
        <w:rPr>
          <w:rFonts w:ascii="Times New Roman" w:hAnsi="Times New Roman" w:cs="Times New Roman"/>
          <w:lang w:val="en-US"/>
        </w:rPr>
        <w:t>, whounit</w:t>
      </w:r>
    </w:p>
    <w:p w14:paraId="2914FE93" w14:textId="77777777" w:rsidR="008F5B87" w:rsidRPr="008F5B87" w:rsidRDefault="008F5B87" w:rsidP="008F5B87">
      <w:pPr>
        <w:pStyle w:val="Listenabsatz"/>
        <w:ind w:left="1110"/>
        <w:jc w:val="both"/>
        <w:rPr>
          <w:rFonts w:ascii="Times New Roman" w:hAnsi="Times New Roman" w:cs="Times New Roman"/>
          <w:lang w:val="en-US"/>
        </w:rPr>
      </w:pPr>
    </w:p>
    <w:p w14:paraId="496FE1A2" w14:textId="3B9FC9CC" w:rsidR="008F5B87" w:rsidRPr="005340D8" w:rsidRDefault="008F5B87" w:rsidP="005340D8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340D8">
        <w:rPr>
          <w:rFonts w:ascii="Times New Roman" w:hAnsi="Times New Roman" w:cs="Times New Roman"/>
          <w:b/>
          <w:bCs/>
          <w:lang w:val="en-US"/>
        </w:rPr>
        <w:t>Why analyze murderers?</w:t>
      </w:r>
    </w:p>
    <w:p w14:paraId="77841030" w14:textId="77777777" w:rsidR="00A41672" w:rsidRPr="00D701B4" w:rsidRDefault="00A41672" w:rsidP="00A41672">
      <w:pPr>
        <w:pStyle w:val="Listenabsatz"/>
        <w:ind w:left="1110"/>
        <w:jc w:val="both"/>
        <w:rPr>
          <w:rFonts w:ascii="Times New Roman" w:hAnsi="Times New Roman" w:cs="Times New Roman"/>
          <w:lang w:val="en-US"/>
        </w:rPr>
      </w:pPr>
    </w:p>
    <w:p w14:paraId="4730F52A" w14:textId="77777777" w:rsidR="005340D8" w:rsidRDefault="008F5B87" w:rsidP="005340D8">
      <w:pPr>
        <w:pStyle w:val="Listenabsatz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8F5B87">
        <w:rPr>
          <w:rFonts w:ascii="Times New Roman" w:hAnsi="Times New Roman" w:cs="Times New Roman"/>
          <w:lang w:val="en-US"/>
        </w:rPr>
        <w:t>It is intriguing to explore the personalities of murderers and investigate whether they share common traits.</w:t>
      </w:r>
    </w:p>
    <w:p w14:paraId="2667024F" w14:textId="77777777" w:rsidR="005340D8" w:rsidRDefault="008F5B87" w:rsidP="005340D8">
      <w:pPr>
        <w:pStyle w:val="Listenabsatz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5340D8">
        <w:rPr>
          <w:rFonts w:ascii="Times New Roman" w:hAnsi="Times New Roman" w:cs="Times New Roman"/>
          <w:lang w:val="en-US"/>
        </w:rPr>
        <w:t>By observing the evolution of a murderer’s behavior (based on dialogue attributed to the character) within a social network, we can gain insights into the development of their psychological state.</w:t>
      </w:r>
    </w:p>
    <w:p w14:paraId="6243404C" w14:textId="77777777" w:rsidR="005340D8" w:rsidRDefault="008F5B87" w:rsidP="005340D8">
      <w:pPr>
        <w:pStyle w:val="Listenabsatz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5340D8">
        <w:rPr>
          <w:rFonts w:ascii="Times New Roman" w:hAnsi="Times New Roman" w:cs="Times New Roman"/>
          <w:lang w:val="en-US"/>
        </w:rPr>
        <w:t>Analyzing the characteristics of the murderer (such as adjectives, verbs, and adverbs) allows us to understand how the author portrays the image of a criminal. Furthermore, by applying sentiment analysis through network analysis, we can determine whether Agatha Christie views murderers as inherently evil.</w:t>
      </w:r>
    </w:p>
    <w:p w14:paraId="226CCB91" w14:textId="5EA784F3" w:rsidR="005340D8" w:rsidRDefault="008F5B87" w:rsidP="005340D8">
      <w:pPr>
        <w:pStyle w:val="Listenabsatz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5340D8">
        <w:rPr>
          <w:rFonts w:ascii="Times New Roman" w:hAnsi="Times New Roman" w:cs="Times New Roman"/>
          <w:lang w:val="en-US"/>
        </w:rPr>
        <w:t>Ultimately, statistical methods will be employed to identify which feature</w:t>
      </w:r>
      <w:r w:rsidR="005E6AA2">
        <w:rPr>
          <w:rFonts w:ascii="Times New Roman" w:hAnsi="Times New Roman" w:cs="Times New Roman"/>
          <w:lang w:val="en-US"/>
        </w:rPr>
        <w:t>(s)</w:t>
      </w:r>
      <w:r w:rsidRPr="005340D8">
        <w:rPr>
          <w:rFonts w:ascii="Times New Roman" w:hAnsi="Times New Roman" w:cs="Times New Roman"/>
          <w:lang w:val="en-US"/>
        </w:rPr>
        <w:t xml:space="preserve"> of the murderer is</w:t>
      </w:r>
      <w:r w:rsidR="005E6AA2">
        <w:rPr>
          <w:rFonts w:ascii="Times New Roman" w:hAnsi="Times New Roman" w:cs="Times New Roman"/>
          <w:lang w:val="en-US"/>
        </w:rPr>
        <w:t>/are</w:t>
      </w:r>
      <w:r w:rsidRPr="005340D8">
        <w:rPr>
          <w:rFonts w:ascii="Times New Roman" w:hAnsi="Times New Roman" w:cs="Times New Roman"/>
          <w:lang w:val="en-US"/>
        </w:rPr>
        <w:t xml:space="preserve"> most significant in the analysis.</w:t>
      </w:r>
    </w:p>
    <w:p w14:paraId="1F5D686A" w14:textId="4996349A" w:rsidR="008F5B87" w:rsidRPr="005340D8" w:rsidRDefault="008F5B87" w:rsidP="005340D8">
      <w:pPr>
        <w:pStyle w:val="Listenabsatz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5340D8">
        <w:rPr>
          <w:rFonts w:ascii="Times New Roman" w:hAnsi="Times New Roman" w:cs="Times New Roman"/>
          <w:lang w:val="en-US"/>
        </w:rPr>
        <w:t>Do the findings from the above analysis offer any insight into Agatha Christie’s personal background or worldview?</w:t>
      </w:r>
    </w:p>
    <w:p w14:paraId="6613088C" w14:textId="630ADAF4" w:rsidR="00D701B4" w:rsidRPr="005340D8" w:rsidRDefault="005340D8" w:rsidP="005340D8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</w:p>
    <w:p w14:paraId="29FBC013" w14:textId="3B170E72" w:rsidR="00D701B4" w:rsidRPr="005340D8" w:rsidRDefault="005340D8" w:rsidP="005340D8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340D8">
        <w:rPr>
          <w:rFonts w:ascii="Times New Roman" w:hAnsi="Times New Roman" w:cs="Times New Roman"/>
          <w:b/>
          <w:bCs/>
          <w:lang w:val="en-US"/>
        </w:rPr>
        <w:t xml:space="preserve">      </w:t>
      </w:r>
      <w:r w:rsidR="00D701B4" w:rsidRPr="005340D8">
        <w:rPr>
          <w:rFonts w:ascii="Times New Roman" w:hAnsi="Times New Roman" w:cs="Times New Roman"/>
          <w:b/>
          <w:bCs/>
          <w:lang w:val="en-US"/>
        </w:rPr>
        <w:t>Corpus:</w:t>
      </w:r>
    </w:p>
    <w:p w14:paraId="1BDAC00D" w14:textId="654E69B9" w:rsidR="00D701B4" w:rsidRPr="00D701B4" w:rsidRDefault="00D701B4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>The Mysterious Affair at Styles (1920) Hercule Poirot (The first criminal novel, the fist Hercule Poirot novel)</w:t>
      </w:r>
    </w:p>
    <w:p w14:paraId="5D5A7CFA" w14:textId="6D013DAB" w:rsidR="00D701B4" w:rsidRPr="00D701B4" w:rsidRDefault="00D701B4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>The Murder of Roger Ackroyd (1926)   Hercule Poirot</w:t>
      </w:r>
    </w:p>
    <w:p w14:paraId="3B27071E" w14:textId="5EC059CA" w:rsidR="00D701B4" w:rsidRPr="00D701B4" w:rsidRDefault="00D701B4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 xml:space="preserve">Death on the Nile (1937) Hercule Poirot </w:t>
      </w:r>
    </w:p>
    <w:p w14:paraId="4401128A" w14:textId="77777777" w:rsidR="00D701B4" w:rsidRPr="00D701B4" w:rsidRDefault="00D701B4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</w:p>
    <w:p w14:paraId="309E3A28" w14:textId="77777777" w:rsidR="00D701B4" w:rsidRPr="00D701B4" w:rsidRDefault="00D701B4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</w:p>
    <w:p w14:paraId="7D0BD2F8" w14:textId="42A78021" w:rsidR="00D701B4" w:rsidRPr="00D701B4" w:rsidRDefault="00D701B4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 xml:space="preserve">Murder at the Vicarage (1930) (The first Miss Marple novel) </w:t>
      </w:r>
    </w:p>
    <w:p w14:paraId="13D4552C" w14:textId="2672FAD7" w:rsidR="00D701B4" w:rsidRPr="00D701B4" w:rsidRDefault="00D701B4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>The Body in the Library (1942) (Miss Marple)</w:t>
      </w:r>
    </w:p>
    <w:p w14:paraId="09858CD7" w14:textId="6609F117" w:rsidR="00D701B4" w:rsidRDefault="00D701B4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  <w:r w:rsidRPr="00D701B4">
        <w:rPr>
          <w:rFonts w:ascii="Times New Roman" w:hAnsi="Times New Roman" w:cs="Times New Roman"/>
          <w:lang w:val="en-US"/>
        </w:rPr>
        <w:t>A Murder is Announced (1950) (Miss Marple)</w:t>
      </w:r>
    </w:p>
    <w:p w14:paraId="41E66295" w14:textId="77777777" w:rsidR="005340D8" w:rsidRDefault="005340D8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</w:p>
    <w:p w14:paraId="23909380" w14:textId="77777777" w:rsidR="005340D8" w:rsidRDefault="005340D8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</w:p>
    <w:p w14:paraId="071D91A9" w14:textId="0A022905" w:rsidR="005340D8" w:rsidRDefault="005340D8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Or all the 66 Novels?</w:t>
      </w:r>
    </w:p>
    <w:p w14:paraId="59819778" w14:textId="77777777" w:rsidR="00D701B4" w:rsidRDefault="00D701B4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</w:p>
    <w:p w14:paraId="16C8C0E9" w14:textId="63F7F8F7" w:rsidR="00D701B4" w:rsidRPr="005340D8" w:rsidRDefault="005340D8" w:rsidP="005340D8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Operationalization</w:t>
      </w:r>
    </w:p>
    <w:p w14:paraId="33039398" w14:textId="77777777" w:rsidR="00D701B4" w:rsidRPr="00D701B4" w:rsidRDefault="00D701B4" w:rsidP="00D701B4">
      <w:pPr>
        <w:pStyle w:val="Listenabsatz"/>
        <w:jc w:val="both"/>
        <w:rPr>
          <w:rFonts w:ascii="Times New Roman" w:hAnsi="Times New Roman" w:cs="Times New Roman"/>
          <w:lang w:val="en-US"/>
        </w:rPr>
      </w:pPr>
    </w:p>
    <w:sectPr w:rsidR="00D701B4" w:rsidRPr="00D701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523E"/>
    <w:multiLevelType w:val="hybridMultilevel"/>
    <w:tmpl w:val="1FE4AE56"/>
    <w:lvl w:ilvl="0" w:tplc="C2A02668">
      <w:start w:val="1"/>
      <w:numFmt w:val="lowerLetter"/>
      <w:lvlText w:val="(%1)"/>
      <w:lvlJc w:val="left"/>
      <w:pPr>
        <w:ind w:left="1110" w:hanging="360"/>
      </w:pPr>
      <w:rPr>
        <w:rFonts w:asciiTheme="minorHAnsi" w:eastAsiaTheme="minorEastAsia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830" w:hanging="360"/>
      </w:pPr>
    </w:lvl>
    <w:lvl w:ilvl="2" w:tplc="0407001B" w:tentative="1">
      <w:start w:val="1"/>
      <w:numFmt w:val="lowerRoman"/>
      <w:lvlText w:val="%3."/>
      <w:lvlJc w:val="right"/>
      <w:pPr>
        <w:ind w:left="2550" w:hanging="180"/>
      </w:pPr>
    </w:lvl>
    <w:lvl w:ilvl="3" w:tplc="0407000F" w:tentative="1">
      <w:start w:val="1"/>
      <w:numFmt w:val="decimal"/>
      <w:lvlText w:val="%4."/>
      <w:lvlJc w:val="left"/>
      <w:pPr>
        <w:ind w:left="3270" w:hanging="360"/>
      </w:pPr>
    </w:lvl>
    <w:lvl w:ilvl="4" w:tplc="04070019" w:tentative="1">
      <w:start w:val="1"/>
      <w:numFmt w:val="lowerLetter"/>
      <w:lvlText w:val="%5."/>
      <w:lvlJc w:val="left"/>
      <w:pPr>
        <w:ind w:left="3990" w:hanging="360"/>
      </w:pPr>
    </w:lvl>
    <w:lvl w:ilvl="5" w:tplc="0407001B" w:tentative="1">
      <w:start w:val="1"/>
      <w:numFmt w:val="lowerRoman"/>
      <w:lvlText w:val="%6."/>
      <w:lvlJc w:val="right"/>
      <w:pPr>
        <w:ind w:left="4710" w:hanging="180"/>
      </w:pPr>
    </w:lvl>
    <w:lvl w:ilvl="6" w:tplc="0407000F" w:tentative="1">
      <w:start w:val="1"/>
      <w:numFmt w:val="decimal"/>
      <w:lvlText w:val="%7."/>
      <w:lvlJc w:val="left"/>
      <w:pPr>
        <w:ind w:left="5430" w:hanging="360"/>
      </w:pPr>
    </w:lvl>
    <w:lvl w:ilvl="7" w:tplc="04070019" w:tentative="1">
      <w:start w:val="1"/>
      <w:numFmt w:val="lowerLetter"/>
      <w:lvlText w:val="%8."/>
      <w:lvlJc w:val="left"/>
      <w:pPr>
        <w:ind w:left="6150" w:hanging="360"/>
      </w:pPr>
    </w:lvl>
    <w:lvl w:ilvl="8" w:tplc="0407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 w15:restartNumberingAfterBreak="0">
    <w:nsid w:val="32CA305B"/>
    <w:multiLevelType w:val="hybridMultilevel"/>
    <w:tmpl w:val="E076A080"/>
    <w:lvl w:ilvl="0" w:tplc="F5E26AE8">
      <w:start w:val="1"/>
      <w:numFmt w:val="decimal"/>
      <w:lvlText w:val="(%1)"/>
      <w:lvlJc w:val="left"/>
      <w:pPr>
        <w:ind w:left="75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70" w:hanging="360"/>
      </w:pPr>
    </w:lvl>
    <w:lvl w:ilvl="2" w:tplc="0407001B" w:tentative="1">
      <w:start w:val="1"/>
      <w:numFmt w:val="lowerRoman"/>
      <w:lvlText w:val="%3."/>
      <w:lvlJc w:val="right"/>
      <w:pPr>
        <w:ind w:left="2190" w:hanging="180"/>
      </w:pPr>
    </w:lvl>
    <w:lvl w:ilvl="3" w:tplc="0407000F" w:tentative="1">
      <w:start w:val="1"/>
      <w:numFmt w:val="decimal"/>
      <w:lvlText w:val="%4."/>
      <w:lvlJc w:val="left"/>
      <w:pPr>
        <w:ind w:left="2910" w:hanging="360"/>
      </w:pPr>
    </w:lvl>
    <w:lvl w:ilvl="4" w:tplc="04070019" w:tentative="1">
      <w:start w:val="1"/>
      <w:numFmt w:val="lowerLetter"/>
      <w:lvlText w:val="%5."/>
      <w:lvlJc w:val="left"/>
      <w:pPr>
        <w:ind w:left="3630" w:hanging="360"/>
      </w:pPr>
    </w:lvl>
    <w:lvl w:ilvl="5" w:tplc="0407001B" w:tentative="1">
      <w:start w:val="1"/>
      <w:numFmt w:val="lowerRoman"/>
      <w:lvlText w:val="%6."/>
      <w:lvlJc w:val="right"/>
      <w:pPr>
        <w:ind w:left="4350" w:hanging="180"/>
      </w:pPr>
    </w:lvl>
    <w:lvl w:ilvl="6" w:tplc="0407000F" w:tentative="1">
      <w:start w:val="1"/>
      <w:numFmt w:val="decimal"/>
      <w:lvlText w:val="%7."/>
      <w:lvlJc w:val="left"/>
      <w:pPr>
        <w:ind w:left="5070" w:hanging="360"/>
      </w:pPr>
    </w:lvl>
    <w:lvl w:ilvl="7" w:tplc="04070019" w:tentative="1">
      <w:start w:val="1"/>
      <w:numFmt w:val="lowerLetter"/>
      <w:lvlText w:val="%8."/>
      <w:lvlJc w:val="left"/>
      <w:pPr>
        <w:ind w:left="5790" w:hanging="360"/>
      </w:pPr>
    </w:lvl>
    <w:lvl w:ilvl="8" w:tplc="0407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3C943E03"/>
    <w:multiLevelType w:val="hybridMultilevel"/>
    <w:tmpl w:val="4260D498"/>
    <w:lvl w:ilvl="0" w:tplc="F6F82510">
      <w:start w:val="1"/>
      <w:numFmt w:val="lowerLetter"/>
      <w:lvlText w:val="%1."/>
      <w:lvlJc w:val="left"/>
      <w:pPr>
        <w:ind w:left="111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30" w:hanging="360"/>
      </w:pPr>
    </w:lvl>
    <w:lvl w:ilvl="2" w:tplc="0407001B" w:tentative="1">
      <w:start w:val="1"/>
      <w:numFmt w:val="lowerRoman"/>
      <w:lvlText w:val="%3."/>
      <w:lvlJc w:val="right"/>
      <w:pPr>
        <w:ind w:left="2550" w:hanging="180"/>
      </w:pPr>
    </w:lvl>
    <w:lvl w:ilvl="3" w:tplc="0407000F" w:tentative="1">
      <w:start w:val="1"/>
      <w:numFmt w:val="decimal"/>
      <w:lvlText w:val="%4."/>
      <w:lvlJc w:val="left"/>
      <w:pPr>
        <w:ind w:left="3270" w:hanging="360"/>
      </w:pPr>
    </w:lvl>
    <w:lvl w:ilvl="4" w:tplc="04070019" w:tentative="1">
      <w:start w:val="1"/>
      <w:numFmt w:val="lowerLetter"/>
      <w:lvlText w:val="%5."/>
      <w:lvlJc w:val="left"/>
      <w:pPr>
        <w:ind w:left="3990" w:hanging="360"/>
      </w:pPr>
    </w:lvl>
    <w:lvl w:ilvl="5" w:tplc="0407001B" w:tentative="1">
      <w:start w:val="1"/>
      <w:numFmt w:val="lowerRoman"/>
      <w:lvlText w:val="%6."/>
      <w:lvlJc w:val="right"/>
      <w:pPr>
        <w:ind w:left="4710" w:hanging="180"/>
      </w:pPr>
    </w:lvl>
    <w:lvl w:ilvl="6" w:tplc="0407000F" w:tentative="1">
      <w:start w:val="1"/>
      <w:numFmt w:val="decimal"/>
      <w:lvlText w:val="%7."/>
      <w:lvlJc w:val="left"/>
      <w:pPr>
        <w:ind w:left="5430" w:hanging="360"/>
      </w:pPr>
    </w:lvl>
    <w:lvl w:ilvl="7" w:tplc="04070019" w:tentative="1">
      <w:start w:val="1"/>
      <w:numFmt w:val="lowerLetter"/>
      <w:lvlText w:val="%8."/>
      <w:lvlJc w:val="left"/>
      <w:pPr>
        <w:ind w:left="6150" w:hanging="360"/>
      </w:pPr>
    </w:lvl>
    <w:lvl w:ilvl="8" w:tplc="0407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 w15:restartNumberingAfterBreak="0">
    <w:nsid w:val="49300785"/>
    <w:multiLevelType w:val="hybridMultilevel"/>
    <w:tmpl w:val="2DAEFC90"/>
    <w:lvl w:ilvl="0" w:tplc="0696E92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555AE0"/>
    <w:multiLevelType w:val="hybridMultilevel"/>
    <w:tmpl w:val="9EDCDF68"/>
    <w:lvl w:ilvl="0" w:tplc="B694F76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C67150"/>
    <w:multiLevelType w:val="hybridMultilevel"/>
    <w:tmpl w:val="D3786078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65622"/>
    <w:multiLevelType w:val="hybridMultilevel"/>
    <w:tmpl w:val="565201A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B2E6E"/>
    <w:multiLevelType w:val="hybridMultilevel"/>
    <w:tmpl w:val="004CD5B2"/>
    <w:lvl w:ilvl="0" w:tplc="F7CA9822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E84098F"/>
    <w:multiLevelType w:val="hybridMultilevel"/>
    <w:tmpl w:val="85EAEF8C"/>
    <w:lvl w:ilvl="0" w:tplc="C3A04BFC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12902171">
    <w:abstractNumId w:val="6"/>
  </w:num>
  <w:num w:numId="2" w16cid:durableId="1187869172">
    <w:abstractNumId w:val="1"/>
  </w:num>
  <w:num w:numId="3" w16cid:durableId="1197356567">
    <w:abstractNumId w:val="0"/>
  </w:num>
  <w:num w:numId="4" w16cid:durableId="1340160500">
    <w:abstractNumId w:val="2"/>
  </w:num>
  <w:num w:numId="5" w16cid:durableId="57481426">
    <w:abstractNumId w:val="5"/>
  </w:num>
  <w:num w:numId="6" w16cid:durableId="1752199518">
    <w:abstractNumId w:val="3"/>
  </w:num>
  <w:num w:numId="7" w16cid:durableId="1733768674">
    <w:abstractNumId w:val="4"/>
  </w:num>
  <w:num w:numId="8" w16cid:durableId="1596203062">
    <w:abstractNumId w:val="8"/>
  </w:num>
  <w:num w:numId="9" w16cid:durableId="16657430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A28"/>
    <w:rsid w:val="000103C5"/>
    <w:rsid w:val="00047147"/>
    <w:rsid w:val="00115C43"/>
    <w:rsid w:val="00203804"/>
    <w:rsid w:val="002F51C9"/>
    <w:rsid w:val="003D2EE3"/>
    <w:rsid w:val="00503F8A"/>
    <w:rsid w:val="005340D8"/>
    <w:rsid w:val="005839DE"/>
    <w:rsid w:val="005E6AA2"/>
    <w:rsid w:val="007B38A8"/>
    <w:rsid w:val="007C2A28"/>
    <w:rsid w:val="008F5B87"/>
    <w:rsid w:val="009F1C4A"/>
    <w:rsid w:val="00A41672"/>
    <w:rsid w:val="00A821DC"/>
    <w:rsid w:val="00D701B4"/>
    <w:rsid w:val="00E84D36"/>
    <w:rsid w:val="00EA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AF589"/>
  <w15:chartTrackingRefBased/>
  <w15:docId w15:val="{2988AF0C-6F09-4901-BA24-B9A25C85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2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2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2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2A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2A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2A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2A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2A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2A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2A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2A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2A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2A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2A28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8F5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8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Li</dc:creator>
  <cp:keywords/>
  <dc:description/>
  <cp:lastModifiedBy>Vivien Li</cp:lastModifiedBy>
  <cp:revision>9</cp:revision>
  <dcterms:created xsi:type="dcterms:W3CDTF">2025-04-06T07:48:00Z</dcterms:created>
  <dcterms:modified xsi:type="dcterms:W3CDTF">2025-04-10T08:11:00Z</dcterms:modified>
</cp:coreProperties>
</file>