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1986" w14:textId="41BF6A24" w:rsidR="00E064B3" w:rsidRDefault="00993621" w:rsidP="00993621">
      <w:pPr>
        <w:pStyle w:val="Titre1"/>
        <w:rPr>
          <w:rStyle w:val="lev"/>
          <w:lang w:val="en-CA"/>
        </w:rPr>
      </w:pPr>
      <w:r w:rsidRPr="00993621">
        <w:rPr>
          <w:rStyle w:val="lev"/>
          <w:lang w:val="en-CA"/>
        </w:rPr>
        <w:t xml:space="preserve">6 - Exam Readiness - AWS Certified DevOps Engineer </w:t>
      </w:r>
      <w:r>
        <w:rPr>
          <w:rStyle w:val="lev"/>
          <w:lang w:val="en-CA"/>
        </w:rPr>
        <w:t>–</w:t>
      </w:r>
      <w:r w:rsidRPr="00993621">
        <w:rPr>
          <w:rStyle w:val="lev"/>
          <w:lang w:val="en-CA"/>
        </w:rPr>
        <w:t xml:space="preserve"> Professional</w:t>
      </w:r>
    </w:p>
    <w:p w14:paraId="4AE46A28" w14:textId="77777777" w:rsidR="00993621" w:rsidRDefault="00993621" w:rsidP="00993621">
      <w:pPr>
        <w:rPr>
          <w:lang w:val="en-CA"/>
        </w:rPr>
      </w:pPr>
    </w:p>
    <w:p w14:paraId="44B9C152" w14:textId="77777777" w:rsidR="00993621" w:rsidRPr="00993621" w:rsidRDefault="00993621" w:rsidP="00993621">
      <w:pPr>
        <w:pStyle w:val="Sansinterligne"/>
        <w:rPr>
          <w:lang w:val="en-CA"/>
        </w:rPr>
      </w:pPr>
      <w:r w:rsidRPr="00993621">
        <w:rPr>
          <w:lang w:val="en-CA"/>
        </w:rPr>
        <w:t xml:space="preserve">This course covers the following concepts: </w:t>
      </w:r>
    </w:p>
    <w:p w14:paraId="253A486C" w14:textId="77777777" w:rsidR="00993621" w:rsidRPr="00993621" w:rsidRDefault="00993621" w:rsidP="00993621">
      <w:pPr>
        <w:pStyle w:val="Sansinterligne"/>
        <w:rPr>
          <w:lang w:val="en-CA"/>
        </w:rPr>
      </w:pPr>
      <w:r w:rsidRPr="00993621">
        <w:rPr>
          <w:lang w:val="en-CA"/>
        </w:rPr>
        <w:t xml:space="preserve">• Course and Exam Overview </w:t>
      </w:r>
    </w:p>
    <w:p w14:paraId="47F924B6" w14:textId="77777777" w:rsidR="00993621" w:rsidRPr="00993621" w:rsidRDefault="00993621" w:rsidP="00993621">
      <w:pPr>
        <w:pStyle w:val="Sansinterligne"/>
        <w:rPr>
          <w:lang w:val="en-CA"/>
        </w:rPr>
      </w:pPr>
      <w:r w:rsidRPr="00993621">
        <w:rPr>
          <w:lang w:val="en-CA"/>
        </w:rPr>
        <w:t xml:space="preserve">• SDLC Automation </w:t>
      </w:r>
    </w:p>
    <w:p w14:paraId="3C022CEA" w14:textId="77777777" w:rsidR="00993621" w:rsidRPr="00993621" w:rsidRDefault="00993621" w:rsidP="00993621">
      <w:pPr>
        <w:pStyle w:val="Sansinterligne"/>
        <w:rPr>
          <w:lang w:val="en-CA"/>
        </w:rPr>
      </w:pPr>
      <w:r w:rsidRPr="00993621">
        <w:rPr>
          <w:lang w:val="en-CA"/>
        </w:rPr>
        <w:t xml:space="preserve">• Configuration Management and Infrastructure as Code </w:t>
      </w:r>
    </w:p>
    <w:p w14:paraId="3A81DBD5" w14:textId="77777777" w:rsidR="00993621" w:rsidRPr="00993621" w:rsidRDefault="00993621" w:rsidP="00993621">
      <w:pPr>
        <w:pStyle w:val="Sansinterligne"/>
        <w:rPr>
          <w:lang w:val="en-CA"/>
        </w:rPr>
      </w:pPr>
      <w:r w:rsidRPr="00993621">
        <w:rPr>
          <w:lang w:val="en-CA"/>
        </w:rPr>
        <w:t xml:space="preserve">• Monitoring and Logging </w:t>
      </w:r>
    </w:p>
    <w:p w14:paraId="22DB5784" w14:textId="77777777" w:rsidR="00993621" w:rsidRPr="00993621" w:rsidRDefault="00993621" w:rsidP="00993621">
      <w:pPr>
        <w:pStyle w:val="Sansinterligne"/>
        <w:rPr>
          <w:lang w:val="en-CA"/>
        </w:rPr>
      </w:pPr>
      <w:r w:rsidRPr="00993621">
        <w:rPr>
          <w:lang w:val="en-CA"/>
        </w:rPr>
        <w:t xml:space="preserve">• Policies and Standards Automation </w:t>
      </w:r>
    </w:p>
    <w:p w14:paraId="53B93453" w14:textId="77777777" w:rsidR="00993621" w:rsidRPr="00993621" w:rsidRDefault="00993621" w:rsidP="00993621">
      <w:pPr>
        <w:pStyle w:val="Sansinterligne"/>
        <w:rPr>
          <w:lang w:val="en-CA"/>
        </w:rPr>
      </w:pPr>
      <w:r w:rsidRPr="00993621">
        <w:rPr>
          <w:lang w:val="en-CA"/>
        </w:rPr>
        <w:t xml:space="preserve">• Incident and Event Response </w:t>
      </w:r>
    </w:p>
    <w:p w14:paraId="03193809" w14:textId="77777777" w:rsidR="00993621" w:rsidRPr="00993621" w:rsidRDefault="00993621" w:rsidP="00993621">
      <w:pPr>
        <w:pStyle w:val="Sansinterligne"/>
        <w:rPr>
          <w:lang w:val="en-CA"/>
        </w:rPr>
      </w:pPr>
      <w:r w:rsidRPr="00993621">
        <w:rPr>
          <w:lang w:val="en-CA"/>
        </w:rPr>
        <w:t xml:space="preserve">• High Availability, Fault Tolerance, and Disaster Recovery </w:t>
      </w:r>
    </w:p>
    <w:p w14:paraId="2E0F17D8" w14:textId="77777777" w:rsidR="00993621" w:rsidRPr="00993621" w:rsidRDefault="00993621" w:rsidP="00993621">
      <w:pPr>
        <w:rPr>
          <w:lang w:val="en-CA"/>
        </w:rPr>
      </w:pPr>
    </w:p>
    <w:sectPr w:rsidR="00993621" w:rsidRPr="009936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85"/>
    <w:rsid w:val="00025385"/>
    <w:rsid w:val="00663365"/>
    <w:rsid w:val="0097770B"/>
    <w:rsid w:val="00993621"/>
    <w:rsid w:val="00B13A72"/>
    <w:rsid w:val="00E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9ECAC"/>
  <w15:chartTrackingRefBased/>
  <w15:docId w15:val="{C9355DB1-83B4-4BED-A6EE-B4D2D3DD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5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5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5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5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5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5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5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5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5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5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5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5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538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538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53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53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53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53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5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5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5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5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53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53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538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5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538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5385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9936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styleId="Sansinterligne">
    <w:name w:val="No Spacing"/>
    <w:uiPriority w:val="1"/>
    <w:qFormat/>
    <w:rsid w:val="00993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2</cp:revision>
  <dcterms:created xsi:type="dcterms:W3CDTF">2024-02-22T03:35:00Z</dcterms:created>
  <dcterms:modified xsi:type="dcterms:W3CDTF">2024-02-22T03:37:00Z</dcterms:modified>
</cp:coreProperties>
</file>