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7B512" w14:textId="3BBCB613" w:rsidR="00C50B01" w:rsidRPr="00585101" w:rsidRDefault="00585101">
      <w:pPr>
        <w:spacing w:after="120"/>
        <w:jc w:val="center"/>
      </w:pPr>
      <w:r>
        <w:rPr>
          <w:b/>
          <w:bCs/>
          <w:sz w:val="48"/>
          <w:szCs w:val="48"/>
        </w:rPr>
        <w:t>Aula 08</w:t>
      </w:r>
    </w:p>
    <w:p w14:paraId="39927C60" w14:textId="77777777" w:rsidR="00C50B01" w:rsidRPr="00585101" w:rsidRDefault="00000000">
      <w:pPr>
        <w:pStyle w:val="Ttulo1"/>
        <w:rPr>
          <w:color w:val="auto"/>
        </w:rPr>
      </w:pPr>
      <w:r w:rsidRPr="00585101">
        <w:rPr>
          <w:color w:val="auto"/>
        </w:rPr>
        <w:t xml:space="preserve">1. </w:t>
      </w:r>
      <w:r w:rsidRPr="00585101">
        <w:rPr>
          <w:color w:val="auto"/>
          <w:sz w:val="28"/>
          <w:szCs w:val="28"/>
        </w:rPr>
        <w:t>Props, States e Hooks Identificados</w:t>
      </w:r>
    </w:p>
    <w:p w14:paraId="59488B66" w14:textId="51A1C3DA" w:rsidR="00C50B01" w:rsidRDefault="00000000" w:rsidP="00585101">
      <w:pPr>
        <w:spacing w:before="80" w:after="80"/>
      </w:pPr>
      <w:r>
        <w:t>A tabela abaixo lista todos os momentos em que o código utiliza Props, States ou Hooks, indicando o componente onde cada um aparece.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C50B01" w14:paraId="4E8E6571" w14:textId="77777777" w:rsidTr="00A255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9F0C" w14:textId="77777777" w:rsidR="00C50B01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Elemento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64C6" w14:textId="77777777" w:rsidR="00C50B01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CEED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02D5" w14:textId="77777777" w:rsidR="00C50B01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Onde é utilizado</w:t>
            </w:r>
          </w:p>
        </w:tc>
      </w:tr>
      <w:tr w:rsidR="00C50B01" w14:paraId="72B84C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8581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titulo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7D75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B1F1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Header — recebe o texto do título via prop</w:t>
            </w:r>
          </w:p>
        </w:tc>
      </w:tr>
      <w:tr w:rsidR="00C50B01" w14:paraId="333010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F409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BFBA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4731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InputUsuario — valor atual do input</w:t>
            </w:r>
          </w:p>
        </w:tc>
      </w:tr>
      <w:tr w:rsidR="00C50B01" w14:paraId="3E4E98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4FB3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setNome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6916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296B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InputUsuario — função para atualizar o nome</w:t>
            </w:r>
          </w:p>
        </w:tc>
      </w:tr>
      <w:tr w:rsidR="00C50B01" w14:paraId="56D017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13E0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5F53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E306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CardSaudacao — nome exibido na saudação</w:t>
            </w:r>
          </w:p>
        </w:tc>
      </w:tr>
      <w:tr w:rsidR="00C50B01" w14:paraId="62D71A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A22A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temaEscuro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C82D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328C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CardSaudacao — define as cores do card</w:t>
            </w:r>
          </w:p>
        </w:tc>
      </w:tr>
      <w:tr w:rsidR="00C50B01" w14:paraId="7293D0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1A75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cliques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F7A2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E8E0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ContadorCliques — número de cliques exibido</w:t>
            </w:r>
          </w:p>
        </w:tc>
      </w:tr>
      <w:tr w:rsidR="00C50B01" w14:paraId="35D0BD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849B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setCliques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F1D1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D204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ContadorCliques — função para incrementar</w:t>
            </w:r>
          </w:p>
        </w:tc>
      </w:tr>
      <w:tr w:rsidR="00C50B01" w14:paraId="62C805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B7EC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8BC2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8610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ThemeToggle — estado atual do tema</w:t>
            </w:r>
          </w:p>
        </w:tc>
      </w:tr>
      <w:tr w:rsidR="00C50B01" w14:paraId="4D686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4784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setDark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5471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4373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ThemeToggle — função para alternar o tema</w:t>
            </w:r>
          </w:p>
        </w:tc>
      </w:tr>
      <w:tr w:rsidR="00C50B01" w14:paraId="36FDA5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21AB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6281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Prop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D059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ListaRecursos — array de itens a renderizar</w:t>
            </w:r>
          </w:p>
        </w:tc>
      </w:tr>
      <w:tr w:rsidR="00C50B01" w14:paraId="42C89C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370D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BBCC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State (useState)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654B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App — armazena o nome digitado pelo usuário</w:t>
            </w:r>
          </w:p>
        </w:tc>
      </w:tr>
      <w:tr w:rsidR="00C50B01" w14:paraId="59B2AD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7195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cliques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1654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State (useState)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6D01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App — armazena a contagem de cliques</w:t>
            </w:r>
          </w:p>
        </w:tc>
      </w:tr>
      <w:tr w:rsidR="00C50B01" w14:paraId="33C63E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EF4B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temaEscuro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D7BB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State (useState)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DF59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App — armazena o tema (claro/escuro)</w:t>
            </w:r>
          </w:p>
        </w:tc>
      </w:tr>
      <w:tr w:rsidR="00C50B01" w14:paraId="4FDEDE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3C5A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useEffect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2740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Hook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CB4A" w14:textId="77777777" w:rsidR="00C50B01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App — atualiza o título da aba com os cliques</w:t>
            </w:r>
          </w:p>
        </w:tc>
      </w:tr>
    </w:tbl>
    <w:p w14:paraId="0063F3BB" w14:textId="77777777" w:rsidR="00A2551B" w:rsidRDefault="00A2551B">
      <w:pPr>
        <w:spacing w:before="400"/>
      </w:pPr>
    </w:p>
    <w:p w14:paraId="679B0C35" w14:textId="77777777" w:rsidR="00A2551B" w:rsidRDefault="00A2551B">
      <w:pPr>
        <w:spacing w:before="400"/>
      </w:pPr>
    </w:p>
    <w:p w14:paraId="53A0E98D" w14:textId="77777777" w:rsidR="00C50B01" w:rsidRPr="00A2551B" w:rsidRDefault="00000000">
      <w:pPr>
        <w:pStyle w:val="Ttulo1"/>
        <w:rPr>
          <w:color w:val="auto"/>
        </w:rPr>
      </w:pPr>
      <w:r w:rsidRPr="00A2551B">
        <w:rPr>
          <w:color w:val="auto"/>
        </w:rPr>
        <w:lastRenderedPageBreak/>
        <w:t>2. Função Técnica de Cada Elemento</w:t>
      </w:r>
    </w:p>
    <w:p w14:paraId="699C24F6" w14:textId="77777777" w:rsidR="00A2551B" w:rsidRDefault="00000000">
      <w:pPr>
        <w:spacing w:before="80" w:after="80"/>
      </w:pPr>
      <w:r>
        <w:t xml:space="preserve">Props são a forma como os componentes React recebem dados do componente pai. </w:t>
      </w:r>
    </w:p>
    <w:p w14:paraId="50FEF213" w14:textId="2642F159" w:rsidR="00C50B01" w:rsidRDefault="00000000">
      <w:pPr>
        <w:spacing w:before="80" w:after="80"/>
      </w:pPr>
      <w:r>
        <w:t xml:space="preserve">No código, props são usadas extensivamente para passar tanto dados quanto funções entre componentes. </w:t>
      </w:r>
    </w:p>
    <w:p w14:paraId="7E95103D" w14:textId="0107611F" w:rsidR="00A2551B" w:rsidRDefault="00A2551B">
      <w:pPr>
        <w:spacing w:before="80" w:after="80"/>
      </w:pPr>
      <w:r w:rsidRPr="00A2551B">
        <w:drawing>
          <wp:inline distT="0" distB="0" distL="0" distR="0" wp14:anchorId="132583FC" wp14:editId="2BB3B4E1">
            <wp:extent cx="5731510" cy="2216150"/>
            <wp:effectExtent l="0" t="0" r="2540" b="0"/>
            <wp:docPr id="1376968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68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A4E8" w14:textId="77777777" w:rsidR="00C50B01" w:rsidRDefault="00C50B01">
      <w:pPr>
        <w:spacing w:before="80"/>
      </w:pPr>
    </w:p>
    <w:p w14:paraId="69E5FA22" w14:textId="3AD79F72" w:rsidR="00C50B01" w:rsidRDefault="00A2551B">
      <w:pPr>
        <w:spacing w:before="80" w:after="80"/>
      </w:pPr>
      <w:r>
        <w:t>U</w:t>
      </w:r>
      <w:r w:rsidR="00000000">
        <w:t>ma prop do tipo string enviada ao componente</w:t>
      </w:r>
      <w:r>
        <w:t>.</w:t>
      </w:r>
    </w:p>
    <w:p w14:paraId="36B9E16A" w14:textId="16F16DBB" w:rsidR="00C50B01" w:rsidRDefault="00A2551B">
      <w:pPr>
        <w:spacing w:before="80"/>
      </w:pPr>
      <w:r w:rsidRPr="00A2551B">
        <w:drawing>
          <wp:inline distT="0" distB="0" distL="0" distR="0" wp14:anchorId="470B4F30" wp14:editId="6B56A8A0">
            <wp:extent cx="5731510" cy="1884045"/>
            <wp:effectExtent l="0" t="0" r="2540" b="1905"/>
            <wp:docPr id="1629590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0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15B4" w14:textId="4192F30D" w:rsidR="00C50B01" w:rsidRDefault="00A2551B">
      <w:pPr>
        <w:spacing w:before="80" w:after="80"/>
      </w:pPr>
      <w:r>
        <w:t xml:space="preserve">É </w:t>
      </w:r>
      <w:r w:rsidR="00000000">
        <w:t>um valor (string) e setNome é uma função passada como prop</w:t>
      </w:r>
      <w:r>
        <w:t xml:space="preserve">, </w:t>
      </w:r>
      <w:r w:rsidR="00000000">
        <w:t>padrão comum para permitir que componentes filhos atualizem o estado do pai.</w:t>
      </w:r>
    </w:p>
    <w:p w14:paraId="66000A99" w14:textId="77777777" w:rsidR="00A2551B" w:rsidRDefault="00A2551B">
      <w:pPr>
        <w:spacing w:before="80" w:after="80"/>
        <w:rPr>
          <w:b/>
          <w:bCs/>
          <w:color w:val="333333"/>
          <w:sz w:val="28"/>
          <w:szCs w:val="28"/>
        </w:rPr>
      </w:pPr>
    </w:p>
    <w:p w14:paraId="7DC50DEF" w14:textId="77777777" w:rsidR="00A2551B" w:rsidRDefault="00000000">
      <w:pPr>
        <w:spacing w:before="80" w:after="80"/>
      </w:pPr>
      <w:r>
        <w:t>State representa dados que podem mudar ao longo do tempo e que, quando alterados</w:t>
      </w:r>
      <w:r w:rsidR="00A2551B">
        <w:t>.</w:t>
      </w:r>
    </w:p>
    <w:p w14:paraId="09827FE2" w14:textId="0BB488D5" w:rsidR="00C50B01" w:rsidRDefault="00000000">
      <w:pPr>
        <w:spacing w:before="80" w:after="80"/>
      </w:pPr>
      <w:r>
        <w:t>No componente App, três estados são declarados:</w:t>
      </w:r>
    </w:p>
    <w:p w14:paraId="6E70BD44" w14:textId="77777777" w:rsidR="00C50B01" w:rsidRDefault="00C50B01">
      <w:pPr>
        <w:spacing w:before="80"/>
      </w:pPr>
    </w:p>
    <w:p w14:paraId="3CF091FB" w14:textId="5DE812B5" w:rsidR="00C50B01" w:rsidRDefault="00A2551B">
      <w:pPr>
        <w:spacing w:before="80"/>
      </w:pPr>
      <w:r w:rsidRPr="00A2551B">
        <w:lastRenderedPageBreak/>
        <w:drawing>
          <wp:inline distT="0" distB="0" distL="0" distR="0" wp14:anchorId="2B228FBC" wp14:editId="6B3C2F91">
            <wp:extent cx="5731510" cy="2322195"/>
            <wp:effectExtent l="0" t="0" r="2540" b="1905"/>
            <wp:docPr id="1842825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25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FB8F" w14:textId="7EF9BF90" w:rsidR="00C50B01" w:rsidRDefault="00000000" w:rsidP="00A2551B">
      <w:pPr>
        <w:spacing w:before="80" w:after="80"/>
      </w:pPr>
      <w:r>
        <w:t>Cada chamada retorna um par: o valor atual do estado e uma função para atualizá-lo. Quando setNome, setCliques ou setTemaEscuro são chamados, o React re-renderiza o componente com o novo valor, atualizando a interface automaticamente.</w:t>
      </w:r>
    </w:p>
    <w:p w14:paraId="2E4C4E7E" w14:textId="77777777" w:rsidR="00A2551B" w:rsidRDefault="00A2551B">
      <w:pPr>
        <w:spacing w:before="80" w:after="80"/>
      </w:pPr>
    </w:p>
    <w:p w14:paraId="77651943" w14:textId="2EDC43A5" w:rsidR="00C50B01" w:rsidRDefault="00000000">
      <w:pPr>
        <w:spacing w:before="80" w:after="80"/>
      </w:pPr>
      <w:r>
        <w:t>Hooks são funções especiais do React que permitem usar recursos internos (como estado e ciclo de vida) dentro de Function Components. O useEffect é o hook de efeitos colaterais</w:t>
      </w:r>
      <w:r w:rsidR="00A2551B">
        <w:t xml:space="preserve">, </w:t>
      </w:r>
      <w:r>
        <w:t>executa código quando determinados valores mudam.</w:t>
      </w:r>
    </w:p>
    <w:p w14:paraId="7C872216" w14:textId="77777777" w:rsidR="00C50B01" w:rsidRDefault="00C50B01">
      <w:pPr>
        <w:spacing w:before="80"/>
      </w:pPr>
    </w:p>
    <w:p w14:paraId="3A2550D1" w14:textId="750C8C29" w:rsidR="00C50B01" w:rsidRDefault="00A2551B">
      <w:pPr>
        <w:spacing w:before="80"/>
      </w:pPr>
      <w:r w:rsidRPr="00A2551B">
        <w:drawing>
          <wp:inline distT="0" distB="0" distL="0" distR="0" wp14:anchorId="7D69F4F4" wp14:editId="71BAB36C">
            <wp:extent cx="5731510" cy="2597150"/>
            <wp:effectExtent l="0" t="0" r="2540" b="0"/>
            <wp:docPr id="1585623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4714" w14:textId="3D9B24C2" w:rsidR="00C50B01" w:rsidRDefault="00A2551B">
      <w:pPr>
        <w:spacing w:before="80" w:after="80"/>
      </w:pPr>
      <w:r>
        <w:t>Sempre</w:t>
      </w:r>
      <w:r w:rsidR="00000000">
        <w:t xml:space="preserve"> que o valor de cliques mudar, o useEffect dispara e atualiza o título da aba do navegador. O array [cliques] é chamado de array de dependências</w:t>
      </w:r>
      <w:r w:rsidR="00260ECB">
        <w:t xml:space="preserve">, </w:t>
      </w:r>
      <w:r w:rsidR="00000000">
        <w:t>ele controla quando o efeito deve ser executado.</w:t>
      </w:r>
    </w:p>
    <w:p w14:paraId="73B6D803" w14:textId="77777777" w:rsidR="00260ECB" w:rsidRDefault="00260ECB">
      <w:pPr>
        <w:spacing w:before="80" w:after="80"/>
      </w:pPr>
    </w:p>
    <w:p w14:paraId="1070D50D" w14:textId="57BC3484" w:rsidR="00C50B01" w:rsidRDefault="00000000">
      <w:pPr>
        <w:spacing w:before="80" w:after="80"/>
      </w:pPr>
      <w:r>
        <w:t xml:space="preserve">O </w:t>
      </w:r>
      <w:r w:rsidR="00260ECB">
        <w:t>código é c</w:t>
      </w:r>
      <w:r>
        <w:t>omposto por 6 componentes auxiliares e 1 componente principal (App), totalizando 7. Cada um tem uma responsabilidade específica</w:t>
      </w:r>
      <w:r w:rsidR="00260ECB">
        <w:t>.</w:t>
      </w:r>
    </w:p>
    <w:p w14:paraId="53A9FE6E" w14:textId="77777777" w:rsidR="00C50B01" w:rsidRDefault="00C50B01">
      <w:pPr>
        <w:spacing w:before="160"/>
      </w:pPr>
    </w:p>
    <w:p w14:paraId="058375B7" w14:textId="1DDC27B6" w:rsidR="00C50B01" w:rsidRDefault="00000000">
      <w:pPr>
        <w:spacing w:before="80" w:after="80"/>
      </w:pPr>
      <w:r>
        <w:t>Props recebidas: string</w:t>
      </w:r>
    </w:p>
    <w:p w14:paraId="1F478FE0" w14:textId="21EC4377" w:rsidR="00C50B01" w:rsidRDefault="00000000">
      <w:pPr>
        <w:spacing w:before="80" w:after="80"/>
      </w:pPr>
      <w:r>
        <w:t xml:space="preserve">Responsabilidade: Exibe o cabeçalho visual da aplicação. Recebe o título como prop e o renderiza dentro de uma tag &lt;header&gt; com estilos fixos (fundo roxo, texto branco, centralizado). </w:t>
      </w:r>
    </w:p>
    <w:p w14:paraId="1767462A" w14:textId="77777777" w:rsidR="00C50B01" w:rsidRDefault="00C50B01">
      <w:pPr>
        <w:spacing w:before="160"/>
      </w:pPr>
    </w:p>
    <w:p w14:paraId="1E4A5A28" w14:textId="77777777" w:rsidR="00C50B01" w:rsidRDefault="00000000">
      <w:pPr>
        <w:spacing w:before="80" w:after="80"/>
      </w:pPr>
      <w:r>
        <w:t>Props recebidas: nome (string), setNome (função)</w:t>
      </w:r>
    </w:p>
    <w:p w14:paraId="6A06725D" w14:textId="77777777" w:rsidR="00260ECB" w:rsidRDefault="00000000">
      <w:pPr>
        <w:spacing w:before="80" w:after="80"/>
      </w:pPr>
      <w:r>
        <w:t xml:space="preserve">Responsabilidade: </w:t>
      </w:r>
      <w:r w:rsidR="00260ECB">
        <w:t>Gera</w:t>
      </w:r>
      <w:r>
        <w:t xml:space="preserve"> o campo de texto onde o usuário digita seu nome. Implementa o padrão de input controlado do React: o valor do input é sempre o estado </w:t>
      </w:r>
      <w:r w:rsidR="00260ECB">
        <w:t xml:space="preserve">nome, </w:t>
      </w:r>
      <w:r>
        <w:t xml:space="preserve">e a cada digitação, o evento onChange chama setNome para atualizar o estado no componente App. </w:t>
      </w:r>
    </w:p>
    <w:p w14:paraId="25717997" w14:textId="5D503B79" w:rsidR="00C50B01" w:rsidRDefault="00000000">
      <w:pPr>
        <w:spacing w:before="80" w:after="80"/>
      </w:pPr>
      <w:r>
        <w:t>Isso garante sincronização em tempo real entre a interface e os dados.</w:t>
      </w:r>
    </w:p>
    <w:p w14:paraId="0D524D28" w14:textId="77777777" w:rsidR="00C50B01" w:rsidRDefault="00C50B01">
      <w:pPr>
        <w:spacing w:before="160"/>
      </w:pPr>
    </w:p>
    <w:p w14:paraId="6305FA09" w14:textId="7DB2CA00" w:rsidR="00C50B01" w:rsidRDefault="00000000">
      <w:pPr>
        <w:spacing w:before="80" w:after="80"/>
      </w:pPr>
      <w:r>
        <w:t xml:space="preserve">Props recebidas: nome (string), temaEscuro </w:t>
      </w:r>
    </w:p>
    <w:p w14:paraId="417E8B97" w14:textId="77777777" w:rsidR="00260ECB" w:rsidRDefault="00000000">
      <w:pPr>
        <w:spacing w:before="80" w:after="80"/>
      </w:pPr>
      <w:r>
        <w:t xml:space="preserve">Responsabilidade: Exibe um cartão de boas-vindas personalizado com o nome do usuário. </w:t>
      </w:r>
    </w:p>
    <w:p w14:paraId="46AB6FA8" w14:textId="77777777" w:rsidR="00260ECB" w:rsidRDefault="00000000">
      <w:pPr>
        <w:spacing w:before="80" w:after="80"/>
      </w:pPr>
      <w:r>
        <w:t xml:space="preserve">Usa a prop temaEscuro para adaptar dinamicamente as cores de fundo e texto (tema escuro ou claro). </w:t>
      </w:r>
    </w:p>
    <w:p w14:paraId="77560C99" w14:textId="39E76D94" w:rsidR="00C50B01" w:rsidRDefault="00000000">
      <w:pPr>
        <w:spacing w:before="80" w:after="80"/>
      </w:pPr>
      <w:r>
        <w:t xml:space="preserve">Caso nenhum nome seja informado, exibe "Visitante" como valor padrão usando o operador </w:t>
      </w:r>
    </w:p>
    <w:p w14:paraId="4C8B8935" w14:textId="77777777" w:rsidR="00260ECB" w:rsidRDefault="00260ECB">
      <w:pPr>
        <w:spacing w:before="80" w:after="80"/>
      </w:pPr>
    </w:p>
    <w:p w14:paraId="2EC2492B" w14:textId="7E638FAB" w:rsidR="00C50B01" w:rsidRDefault="00000000">
      <w:pPr>
        <w:spacing w:before="80" w:after="80"/>
      </w:pPr>
      <w:r>
        <w:t>Props recebidas: cliques (number), setCliques (função)</w:t>
      </w:r>
    </w:p>
    <w:p w14:paraId="4241047A" w14:textId="77777777" w:rsidR="00260ECB" w:rsidRDefault="00000000">
      <w:pPr>
        <w:spacing w:before="80" w:after="80"/>
      </w:pPr>
      <w:r>
        <w:t xml:space="preserve">Responsabilidade: Exibe quantas vezes o botão foi clicado e fornece o botão de incremento. </w:t>
      </w:r>
    </w:p>
    <w:p w14:paraId="1315AF99" w14:textId="77777777" w:rsidR="00260ECB" w:rsidRDefault="00000000">
      <w:pPr>
        <w:spacing w:before="80" w:after="80"/>
      </w:pPr>
      <w:r>
        <w:t xml:space="preserve">Ao clicar, chama </w:t>
      </w:r>
      <w:r w:rsidR="00260ECB">
        <w:t>setCliques (</w:t>
      </w:r>
      <w:r>
        <w:t xml:space="preserve">cliques + 1), atualizando o estado no componente pai (App). </w:t>
      </w:r>
    </w:p>
    <w:p w14:paraId="6E7DB363" w14:textId="76FFF8D6" w:rsidR="00C50B01" w:rsidRDefault="00000000">
      <w:pPr>
        <w:spacing w:before="80" w:after="80"/>
      </w:pPr>
      <w:r>
        <w:t>O componente em si não armazena</w:t>
      </w:r>
      <w:r w:rsidR="00260ECB">
        <w:t xml:space="preserve">, </w:t>
      </w:r>
      <w:r>
        <w:t>ele apenas recebe o valor atual e a função para modificá-lo, delegando o controle dos dados ao App.</w:t>
      </w:r>
    </w:p>
    <w:p w14:paraId="6757C2B7" w14:textId="77777777" w:rsidR="00C50B01" w:rsidRDefault="00C50B01">
      <w:pPr>
        <w:spacing w:before="160"/>
      </w:pPr>
    </w:p>
    <w:p w14:paraId="231CAEFA" w14:textId="77777777" w:rsidR="00C50B01" w:rsidRDefault="00000000">
      <w:pPr>
        <w:spacing w:before="80" w:after="80"/>
      </w:pPr>
      <w:r>
        <w:t>Props recebidas: dark (boolean), setDark (função)</w:t>
      </w:r>
    </w:p>
    <w:p w14:paraId="1341174F" w14:textId="77777777" w:rsidR="00260ECB" w:rsidRDefault="00000000">
      <w:pPr>
        <w:spacing w:before="80" w:after="80"/>
      </w:pPr>
      <w:r>
        <w:t xml:space="preserve">Responsabilidade: Renderiza o botão de alternância entre os temas claro e escuro. Ao ser clicado, chama setDark. </w:t>
      </w:r>
    </w:p>
    <w:p w14:paraId="1E7161A6" w14:textId="0384A881" w:rsidR="00C50B01" w:rsidRDefault="00000000">
      <w:pPr>
        <w:spacing w:before="80" w:after="80"/>
      </w:pPr>
      <w:r>
        <w:t>O texto do botão também muda dinamicamente com base no estado atual: exibe "Modo Escuro" quando o tema é claro, e "Modo Claro" quando é escuro.</w:t>
      </w:r>
    </w:p>
    <w:p w14:paraId="7EBBD2F3" w14:textId="77777777" w:rsidR="00C50B01" w:rsidRDefault="00C50B01">
      <w:pPr>
        <w:spacing w:before="160"/>
      </w:pPr>
    </w:p>
    <w:p w14:paraId="2BA120D0" w14:textId="77777777" w:rsidR="00C50B01" w:rsidRDefault="00000000">
      <w:pPr>
        <w:spacing w:before="80" w:after="80"/>
      </w:pPr>
      <w:r>
        <w:t>Props recebidas: itens (array de strings)</w:t>
      </w:r>
    </w:p>
    <w:p w14:paraId="4CD3E41E" w14:textId="77777777" w:rsidR="00260ECB" w:rsidRDefault="00000000">
      <w:pPr>
        <w:spacing w:before="80" w:after="80"/>
      </w:pPr>
      <w:r>
        <w:t>Responsabilidade: Renderiza uma lista não ordenada (&lt;ul&gt;) com os conceitos-chave do React identificados no projeto.</w:t>
      </w:r>
    </w:p>
    <w:p w14:paraId="64CF7FAB" w14:textId="77777777" w:rsidR="00260ECB" w:rsidRDefault="00000000">
      <w:pPr>
        <w:spacing w:before="80" w:after="80"/>
      </w:pPr>
      <w:r>
        <w:t xml:space="preserve">Usa o </w:t>
      </w:r>
      <w:r w:rsidR="00260ECB">
        <w:t>método. map</w:t>
      </w:r>
      <w:r>
        <w:t>() para iterar sobre o array itens e criar um elemento &lt;li&gt; para cada item, usando o index como key.</w:t>
      </w:r>
    </w:p>
    <w:p w14:paraId="5F748541" w14:textId="0761A595" w:rsidR="00C50B01" w:rsidRDefault="00000000">
      <w:pPr>
        <w:spacing w:before="80" w:after="80"/>
      </w:pPr>
      <w:r>
        <w:t>É um componente de apresentação pura, ideal para renderização dinâmica de listas.</w:t>
      </w:r>
    </w:p>
    <w:p w14:paraId="14290993" w14:textId="77777777" w:rsidR="00C50B01" w:rsidRDefault="00C50B01">
      <w:pPr>
        <w:spacing w:before="160"/>
      </w:pPr>
    </w:p>
    <w:p w14:paraId="75AF879F" w14:textId="77777777" w:rsidR="00C50B01" w:rsidRDefault="00000000">
      <w:pPr>
        <w:spacing w:before="80" w:after="80"/>
      </w:pPr>
      <w:r>
        <w:t>Props recebidas: nenhuma (é o componente raiz)</w:t>
      </w:r>
    </w:p>
    <w:p w14:paraId="69F2DF7C" w14:textId="112D2CF9" w:rsidR="00C50B01" w:rsidRDefault="00000000">
      <w:pPr>
        <w:spacing w:before="80" w:after="80"/>
      </w:pPr>
      <w:r>
        <w:t>Responsabilidade: É o componente central da aplicação</w:t>
      </w:r>
      <w:r w:rsidR="00260ECB">
        <w:t xml:space="preserve">, </w:t>
      </w:r>
      <w:r>
        <w:t xml:space="preserve">orquestra todos os outros. Declara e gerencia os três estados (nome, cliques, temaEscuro), define o useEffect para o título da aba, e compõe a interface passando os estados e funções como </w:t>
      </w:r>
      <w:r>
        <w:lastRenderedPageBreak/>
        <w:t>props para os componentes filhos. É o único responsável pela lógica e pelo fluxo de dados, seguindo o padrão lifting state up do React.</w:t>
      </w:r>
    </w:p>
    <w:p w14:paraId="39BC08A4" w14:textId="3BC16D00" w:rsidR="00C50B01" w:rsidRDefault="00C50B01">
      <w:pPr>
        <w:spacing w:before="80" w:after="80"/>
      </w:pPr>
    </w:p>
    <w:sectPr w:rsidR="00C50B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A79"/>
    <w:multiLevelType w:val="hybridMultilevel"/>
    <w:tmpl w:val="28C68914"/>
    <w:lvl w:ilvl="0" w:tplc="598248DA">
      <w:start w:val="1"/>
      <w:numFmt w:val="bullet"/>
      <w:lvlText w:val="•"/>
      <w:lvlJc w:val="left"/>
      <w:pPr>
        <w:ind w:left="720" w:hanging="360"/>
      </w:pPr>
    </w:lvl>
    <w:lvl w:ilvl="1" w:tplc="5B68344E">
      <w:numFmt w:val="decimal"/>
      <w:lvlText w:val=""/>
      <w:lvlJc w:val="left"/>
    </w:lvl>
    <w:lvl w:ilvl="2" w:tplc="DECCDA90">
      <w:numFmt w:val="decimal"/>
      <w:lvlText w:val=""/>
      <w:lvlJc w:val="left"/>
    </w:lvl>
    <w:lvl w:ilvl="3" w:tplc="3E20D8B8">
      <w:numFmt w:val="decimal"/>
      <w:lvlText w:val=""/>
      <w:lvlJc w:val="left"/>
    </w:lvl>
    <w:lvl w:ilvl="4" w:tplc="C2F0F776">
      <w:numFmt w:val="decimal"/>
      <w:lvlText w:val=""/>
      <w:lvlJc w:val="left"/>
    </w:lvl>
    <w:lvl w:ilvl="5" w:tplc="076639E2">
      <w:numFmt w:val="decimal"/>
      <w:lvlText w:val=""/>
      <w:lvlJc w:val="left"/>
    </w:lvl>
    <w:lvl w:ilvl="6" w:tplc="263E6E6C">
      <w:numFmt w:val="decimal"/>
      <w:lvlText w:val=""/>
      <w:lvlJc w:val="left"/>
    </w:lvl>
    <w:lvl w:ilvl="7" w:tplc="8CC293D2">
      <w:numFmt w:val="decimal"/>
      <w:lvlText w:val=""/>
      <w:lvlJc w:val="left"/>
    </w:lvl>
    <w:lvl w:ilvl="8" w:tplc="55C03A44">
      <w:numFmt w:val="decimal"/>
      <w:lvlText w:val=""/>
      <w:lvlJc w:val="left"/>
    </w:lvl>
  </w:abstractNum>
  <w:abstractNum w:abstractNumId="1" w15:restartNumberingAfterBreak="0">
    <w:nsid w:val="5B3601E5"/>
    <w:multiLevelType w:val="hybridMultilevel"/>
    <w:tmpl w:val="0DFA7A56"/>
    <w:lvl w:ilvl="0" w:tplc="AF8E87CA">
      <w:start w:val="1"/>
      <w:numFmt w:val="bullet"/>
      <w:lvlText w:val="●"/>
      <w:lvlJc w:val="left"/>
      <w:pPr>
        <w:ind w:left="720" w:hanging="360"/>
      </w:pPr>
    </w:lvl>
    <w:lvl w:ilvl="1" w:tplc="F160A54A">
      <w:start w:val="1"/>
      <w:numFmt w:val="bullet"/>
      <w:lvlText w:val="○"/>
      <w:lvlJc w:val="left"/>
      <w:pPr>
        <w:ind w:left="1440" w:hanging="360"/>
      </w:pPr>
    </w:lvl>
    <w:lvl w:ilvl="2" w:tplc="B5587C18">
      <w:start w:val="1"/>
      <w:numFmt w:val="bullet"/>
      <w:lvlText w:val="■"/>
      <w:lvlJc w:val="left"/>
      <w:pPr>
        <w:ind w:left="2160" w:hanging="360"/>
      </w:pPr>
    </w:lvl>
    <w:lvl w:ilvl="3" w:tplc="4992FB38">
      <w:start w:val="1"/>
      <w:numFmt w:val="bullet"/>
      <w:lvlText w:val="●"/>
      <w:lvlJc w:val="left"/>
      <w:pPr>
        <w:ind w:left="2880" w:hanging="360"/>
      </w:pPr>
    </w:lvl>
    <w:lvl w:ilvl="4" w:tplc="1744DE82">
      <w:start w:val="1"/>
      <w:numFmt w:val="bullet"/>
      <w:lvlText w:val="○"/>
      <w:lvlJc w:val="left"/>
      <w:pPr>
        <w:ind w:left="3600" w:hanging="360"/>
      </w:pPr>
    </w:lvl>
    <w:lvl w:ilvl="5" w:tplc="BD341E2A">
      <w:start w:val="1"/>
      <w:numFmt w:val="bullet"/>
      <w:lvlText w:val="■"/>
      <w:lvlJc w:val="left"/>
      <w:pPr>
        <w:ind w:left="4320" w:hanging="360"/>
      </w:pPr>
    </w:lvl>
    <w:lvl w:ilvl="6" w:tplc="7292BF4C">
      <w:start w:val="1"/>
      <w:numFmt w:val="bullet"/>
      <w:lvlText w:val="●"/>
      <w:lvlJc w:val="left"/>
      <w:pPr>
        <w:ind w:left="5040" w:hanging="360"/>
      </w:pPr>
    </w:lvl>
    <w:lvl w:ilvl="7" w:tplc="4C36145A">
      <w:start w:val="1"/>
      <w:numFmt w:val="bullet"/>
      <w:lvlText w:val="●"/>
      <w:lvlJc w:val="left"/>
      <w:pPr>
        <w:ind w:left="5760" w:hanging="360"/>
      </w:pPr>
    </w:lvl>
    <w:lvl w:ilvl="8" w:tplc="0DD88DDA">
      <w:start w:val="1"/>
      <w:numFmt w:val="bullet"/>
      <w:lvlText w:val="●"/>
      <w:lvlJc w:val="left"/>
      <w:pPr>
        <w:ind w:left="6480" w:hanging="360"/>
      </w:pPr>
    </w:lvl>
  </w:abstractNum>
  <w:num w:numId="1" w16cid:durableId="1819806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B01"/>
    <w:rsid w:val="00260ECB"/>
    <w:rsid w:val="0032008A"/>
    <w:rsid w:val="00585101"/>
    <w:rsid w:val="00A2551B"/>
    <w:rsid w:val="00C5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7D5A0"/>
  <w15:docId w15:val="{61728777-B51A-44BE-A903-CC2EE4F2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646CFF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740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VITÓRIA NUNES PEREIRA</cp:lastModifiedBy>
  <cp:revision>2</cp:revision>
  <dcterms:created xsi:type="dcterms:W3CDTF">2026-04-01T17:07:00Z</dcterms:created>
  <dcterms:modified xsi:type="dcterms:W3CDTF">2026-04-01T19:06:00Z</dcterms:modified>
</cp:coreProperties>
</file>