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DEC4" w14:textId="77777777" w:rsidR="00632D44" w:rsidRPr="00632D44" w:rsidRDefault="00632D44" w:rsidP="00632D44">
      <w:pPr>
        <w:jc w:val="center"/>
      </w:pPr>
      <w:r>
        <w:t>Desenvolvimento de Sistemas</w:t>
      </w:r>
    </w:p>
    <w:p w14:paraId="3EF4F175" w14:textId="77777777" w:rsidR="00632D44" w:rsidRDefault="00632D44" w:rsidP="00632D44">
      <w:pPr>
        <w:pStyle w:val="Ttulo"/>
        <w:rPr>
          <w:sz w:val="36"/>
          <w:szCs w:val="36"/>
        </w:rPr>
      </w:pPr>
    </w:p>
    <w:p w14:paraId="0CF8FD1B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3452AD39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4FF4BA72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214FE7A2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73A390E8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0FF4634C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56DA17AC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12ECFBBF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1C3B6591" w14:textId="77777777" w:rsidR="00632D44" w:rsidRDefault="00632D44" w:rsidP="00632D44">
      <w:pPr>
        <w:pStyle w:val="Ttulo"/>
        <w:rPr>
          <w:sz w:val="36"/>
          <w:szCs w:val="36"/>
        </w:rPr>
      </w:pPr>
    </w:p>
    <w:p w14:paraId="76D8F643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63F98501" w14:textId="77777777" w:rsidR="00632D44" w:rsidRDefault="00632D44" w:rsidP="00632D44">
      <w:pPr>
        <w:pStyle w:val="Ttulo"/>
        <w:jc w:val="center"/>
        <w:rPr>
          <w:sz w:val="36"/>
          <w:szCs w:val="36"/>
        </w:rPr>
      </w:pPr>
    </w:p>
    <w:p w14:paraId="4E5B0464" w14:textId="479DB978" w:rsidR="00632D44" w:rsidRPr="00235B2F" w:rsidRDefault="00632D44" w:rsidP="00632D44">
      <w:pPr>
        <w:pStyle w:val="Ttul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5B2F">
        <w:rPr>
          <w:rFonts w:ascii="Times New Roman" w:hAnsi="Times New Roman" w:cs="Times New Roman"/>
          <w:b/>
          <w:bCs/>
          <w:sz w:val="36"/>
          <w:szCs w:val="36"/>
        </w:rPr>
        <w:t>Projeto</w:t>
      </w:r>
    </w:p>
    <w:p w14:paraId="50282C87" w14:textId="414B5BB2" w:rsidR="002F1354" w:rsidRPr="00235B2F" w:rsidRDefault="00632D44" w:rsidP="00632D44">
      <w:pPr>
        <w:pStyle w:val="Ttul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5B2F">
        <w:rPr>
          <w:rFonts w:ascii="Times New Roman" w:hAnsi="Times New Roman" w:cs="Times New Roman"/>
          <w:b/>
          <w:bCs/>
          <w:sz w:val="36"/>
          <w:szCs w:val="36"/>
        </w:rPr>
        <w:t>Sistema Autônomo de Monitoramento de Nível de Reservatório (Alerta Visual).</w:t>
      </w:r>
    </w:p>
    <w:p w14:paraId="2815C48A" w14:textId="77777777" w:rsidR="00632D44" w:rsidRDefault="00632D44" w:rsidP="00632D44"/>
    <w:p w14:paraId="32CE43D3" w14:textId="77777777" w:rsidR="00632D44" w:rsidRDefault="00632D44" w:rsidP="00632D44"/>
    <w:p w14:paraId="3D109FFB" w14:textId="77777777" w:rsidR="00632D44" w:rsidRDefault="00632D44" w:rsidP="00632D44"/>
    <w:p w14:paraId="50496333" w14:textId="77777777" w:rsidR="00632D44" w:rsidRDefault="00632D44" w:rsidP="00632D44"/>
    <w:p w14:paraId="1135A5FA" w14:textId="77777777" w:rsidR="00632D44" w:rsidRDefault="00632D44" w:rsidP="00632D44"/>
    <w:p w14:paraId="2B14DAE6" w14:textId="77777777" w:rsidR="00632D44" w:rsidRDefault="00632D44" w:rsidP="00632D44"/>
    <w:p w14:paraId="5D6A64F8" w14:textId="77777777" w:rsidR="00632D44" w:rsidRDefault="00632D44" w:rsidP="00632D44"/>
    <w:p w14:paraId="6AA5AC6C" w14:textId="77777777" w:rsidR="00632D44" w:rsidRDefault="00632D44" w:rsidP="00632D44"/>
    <w:p w14:paraId="23FDB803" w14:textId="77777777" w:rsidR="00632D44" w:rsidRDefault="00632D44" w:rsidP="00632D44"/>
    <w:p w14:paraId="41DC4155" w14:textId="77777777" w:rsidR="00632D44" w:rsidRDefault="00632D44" w:rsidP="00632D44"/>
    <w:p w14:paraId="09152ACA" w14:textId="77777777" w:rsidR="00632D44" w:rsidRDefault="00632D44" w:rsidP="00632D44"/>
    <w:p w14:paraId="28A80609" w14:textId="77777777" w:rsidR="00632D44" w:rsidRDefault="00632D44" w:rsidP="00632D44"/>
    <w:p w14:paraId="7A5D60EA" w14:textId="77777777" w:rsidR="00632D44" w:rsidRDefault="00632D44" w:rsidP="00632D44"/>
    <w:p w14:paraId="439FC973" w14:textId="64002002" w:rsidR="00632D44" w:rsidRDefault="00632D44" w:rsidP="00632D44">
      <w:pPr>
        <w:jc w:val="center"/>
      </w:pPr>
      <w:r>
        <w:t>Vitória Nunes Pereira</w:t>
      </w:r>
    </w:p>
    <w:p w14:paraId="212F96A0" w14:textId="77777777" w:rsidR="00235B2F" w:rsidRDefault="00235B2F" w:rsidP="00632D44">
      <w:pPr>
        <w:jc w:val="center"/>
      </w:pPr>
    </w:p>
    <w:p w14:paraId="06E2DAB8" w14:textId="77777777" w:rsidR="00235B2F" w:rsidRDefault="00235B2F" w:rsidP="00632D44">
      <w:pPr>
        <w:jc w:val="center"/>
      </w:pPr>
    </w:p>
    <w:sdt>
      <w:sdtPr>
        <w:id w:val="4733337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BA1B298" w14:textId="1865A296" w:rsidR="00235B2F" w:rsidRDefault="00235B2F">
          <w:pPr>
            <w:pStyle w:val="CabealhodoSumrio"/>
          </w:pPr>
          <w:r>
            <w:t>Sumário</w:t>
          </w:r>
        </w:p>
        <w:p w14:paraId="06DA9D51" w14:textId="178C5799" w:rsidR="00DB6964" w:rsidRDefault="00235B2F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58539" w:history="1">
            <w:r w:rsidR="00DB6964"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DB6964">
              <w:rPr>
                <w:rFonts w:eastAsiaTheme="minorEastAsia"/>
                <w:noProof/>
                <w:lang w:eastAsia="pt-BR"/>
              </w:rPr>
              <w:tab/>
            </w:r>
            <w:r w:rsidR="00DB6964"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</w:t>
            </w:r>
            <w:r w:rsidR="00DB6964">
              <w:rPr>
                <w:noProof/>
                <w:webHidden/>
              </w:rPr>
              <w:tab/>
            </w:r>
            <w:r w:rsidR="00DB6964">
              <w:rPr>
                <w:noProof/>
                <w:webHidden/>
              </w:rPr>
              <w:fldChar w:fldCharType="begin"/>
            </w:r>
            <w:r w:rsidR="00DB6964">
              <w:rPr>
                <w:noProof/>
                <w:webHidden/>
              </w:rPr>
              <w:instrText xml:space="preserve"> PAGEREF _Toc213158539 \h </w:instrText>
            </w:r>
            <w:r w:rsidR="00DB6964">
              <w:rPr>
                <w:noProof/>
                <w:webHidden/>
              </w:rPr>
            </w:r>
            <w:r w:rsidR="00DB6964">
              <w:rPr>
                <w:noProof/>
                <w:webHidden/>
              </w:rPr>
              <w:fldChar w:fldCharType="separate"/>
            </w:r>
            <w:r w:rsidR="00DB6964">
              <w:rPr>
                <w:noProof/>
                <w:webHidden/>
              </w:rPr>
              <w:t>3</w:t>
            </w:r>
            <w:r w:rsidR="00DB6964">
              <w:rPr>
                <w:noProof/>
                <w:webHidden/>
              </w:rPr>
              <w:fldChar w:fldCharType="end"/>
            </w:r>
          </w:hyperlink>
        </w:p>
        <w:p w14:paraId="0BD1EE5E" w14:textId="45D2E048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0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39A2" w14:textId="1720DCFC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1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Componentes 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B925" w14:textId="09962B3C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2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Constantes e Limiares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8A3E" w14:textId="23C8A066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3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Funções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6981" w14:textId="32B55AF1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4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Lógica do Loop Principal (loop())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52CD" w14:textId="17D010BF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5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Considerações de Otimização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739E" w14:textId="5D889BEA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6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Hardware e Montagem: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3284" w14:textId="0C4C1A1B" w:rsidR="00DB6964" w:rsidRDefault="00DB696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8547" w:history="1"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C31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Codigo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364D" w14:textId="204BBBAF" w:rsidR="00235B2F" w:rsidRDefault="00235B2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39C0652" w14:textId="77777777" w:rsidR="00235B2F" w:rsidRDefault="00235B2F"/>
    <w:p w14:paraId="7D3BE74D" w14:textId="77777777" w:rsidR="00235B2F" w:rsidRDefault="00235B2F" w:rsidP="00632D44">
      <w:pPr>
        <w:jc w:val="center"/>
      </w:pPr>
    </w:p>
    <w:p w14:paraId="7D6C1855" w14:textId="77777777" w:rsidR="00235B2F" w:rsidRDefault="00235B2F" w:rsidP="00632D44">
      <w:pPr>
        <w:jc w:val="center"/>
      </w:pPr>
    </w:p>
    <w:p w14:paraId="76226BF5" w14:textId="77777777" w:rsidR="00235B2F" w:rsidRDefault="00235B2F" w:rsidP="00632D44">
      <w:pPr>
        <w:jc w:val="center"/>
      </w:pPr>
    </w:p>
    <w:p w14:paraId="5B816A84" w14:textId="77777777" w:rsidR="00235B2F" w:rsidRDefault="00235B2F" w:rsidP="00632D44">
      <w:pPr>
        <w:jc w:val="center"/>
      </w:pPr>
    </w:p>
    <w:p w14:paraId="48E6879D" w14:textId="77777777" w:rsidR="00235B2F" w:rsidRDefault="00235B2F" w:rsidP="00632D44">
      <w:pPr>
        <w:jc w:val="center"/>
      </w:pPr>
    </w:p>
    <w:p w14:paraId="07588AA5" w14:textId="77777777" w:rsidR="00235B2F" w:rsidRDefault="00235B2F" w:rsidP="00632D44">
      <w:pPr>
        <w:jc w:val="center"/>
      </w:pPr>
    </w:p>
    <w:p w14:paraId="1BAC0BAE" w14:textId="77777777" w:rsidR="00235B2F" w:rsidRDefault="00235B2F" w:rsidP="00632D44">
      <w:pPr>
        <w:jc w:val="center"/>
      </w:pPr>
    </w:p>
    <w:p w14:paraId="2CF18151" w14:textId="77777777" w:rsidR="00235B2F" w:rsidRDefault="00235B2F" w:rsidP="00632D44">
      <w:pPr>
        <w:jc w:val="center"/>
      </w:pPr>
    </w:p>
    <w:p w14:paraId="7D15BA10" w14:textId="77777777" w:rsidR="00235B2F" w:rsidRDefault="00235B2F" w:rsidP="00632D44">
      <w:pPr>
        <w:jc w:val="center"/>
      </w:pPr>
    </w:p>
    <w:p w14:paraId="3D86D615" w14:textId="77777777" w:rsidR="00235B2F" w:rsidRDefault="00235B2F" w:rsidP="00632D44">
      <w:pPr>
        <w:jc w:val="center"/>
      </w:pPr>
    </w:p>
    <w:p w14:paraId="53CCDFF7" w14:textId="77777777" w:rsidR="00235B2F" w:rsidRDefault="00235B2F" w:rsidP="00632D44">
      <w:pPr>
        <w:jc w:val="center"/>
      </w:pPr>
    </w:p>
    <w:p w14:paraId="50D10F9B" w14:textId="77777777" w:rsidR="00235B2F" w:rsidRDefault="00235B2F" w:rsidP="00632D44">
      <w:pPr>
        <w:jc w:val="center"/>
      </w:pPr>
    </w:p>
    <w:p w14:paraId="51BEF30F" w14:textId="77777777" w:rsidR="00235B2F" w:rsidRDefault="00235B2F" w:rsidP="00632D44">
      <w:pPr>
        <w:jc w:val="center"/>
      </w:pPr>
    </w:p>
    <w:p w14:paraId="1C37D515" w14:textId="77777777" w:rsidR="00235B2F" w:rsidRDefault="00235B2F" w:rsidP="00DB6964"/>
    <w:p w14:paraId="196CDDF4" w14:textId="77777777" w:rsidR="00235B2F" w:rsidRDefault="00235B2F" w:rsidP="00632D44">
      <w:pPr>
        <w:jc w:val="center"/>
      </w:pPr>
    </w:p>
    <w:p w14:paraId="624C8D2E" w14:textId="0F2B678D" w:rsidR="0095390F" w:rsidRPr="00235B2F" w:rsidRDefault="0095390F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0" w:name="_Toc213158539"/>
      <w:r w:rsidRPr="00235B2F">
        <w:rPr>
          <w:rFonts w:ascii="Times New Roman" w:hAnsi="Times New Roman" w:cs="Times New Roman"/>
          <w:b/>
          <w:bCs/>
          <w:color w:val="auto"/>
        </w:rPr>
        <w:lastRenderedPageBreak/>
        <w:t>Objetivo</w:t>
      </w:r>
      <w:bookmarkEnd w:id="0"/>
    </w:p>
    <w:p w14:paraId="5B3A0A0D" w14:textId="77777777" w:rsidR="00CD6CF4" w:rsidRPr="00235B2F" w:rsidRDefault="00CD6CF4" w:rsidP="00CD6CF4">
      <w:pPr>
        <w:pStyle w:val="NormalWeb"/>
        <w:spacing w:before="0" w:beforeAutospacing="0"/>
        <w:ind w:left="720" w:firstLine="696"/>
      </w:pPr>
      <w:r w:rsidRPr="00235B2F">
        <w:t>O objetivo primário deste sistema é desenvolver e implementar um monitor de nível autônomo utilizando a plataforma Arduino e um sensor ultrassônico HC-SR04, com a finalidade de:</w:t>
      </w:r>
    </w:p>
    <w:p w14:paraId="18A05FCA" w14:textId="51F98952" w:rsidR="00CD6CF4" w:rsidRPr="00235B2F" w:rsidRDefault="00CD6CF4" w:rsidP="00CD6CF4">
      <w:pPr>
        <w:pStyle w:val="NormalWeb"/>
        <w:numPr>
          <w:ilvl w:val="0"/>
          <w:numId w:val="15"/>
        </w:numPr>
        <w:spacing w:before="0" w:beforeAutospacing="0" w:line="360" w:lineRule="auto"/>
      </w:pPr>
      <w:r w:rsidRPr="00235B2F">
        <w:rPr>
          <w:b/>
          <w:bCs/>
        </w:rPr>
        <w:t>Medir</w:t>
      </w:r>
      <w:r w:rsidRPr="00235B2F">
        <w:t xml:space="preserve"> continuamente o nível de preenchimento (ocupação) de um reservatório, calibrado para uma distância máxima de </w:t>
      </w:r>
      <w:r w:rsidRPr="00235B2F">
        <w:rPr>
          <w:rStyle w:val="math-inline"/>
          <w:rFonts w:eastAsiaTheme="majorEastAsia"/>
        </w:rPr>
        <w:t>45.0 cm.</w:t>
      </w:r>
    </w:p>
    <w:p w14:paraId="3C7193F5" w14:textId="59593372" w:rsidR="00CD6CF4" w:rsidRPr="00235B2F" w:rsidRDefault="00CD6CF4" w:rsidP="00CD6CF4">
      <w:pPr>
        <w:pStyle w:val="NormalWeb"/>
        <w:numPr>
          <w:ilvl w:val="0"/>
          <w:numId w:val="15"/>
        </w:numPr>
        <w:spacing w:before="0" w:beforeAutospacing="0" w:line="360" w:lineRule="auto"/>
      </w:pPr>
      <w:r w:rsidRPr="00235B2F">
        <w:rPr>
          <w:b/>
          <w:bCs/>
        </w:rPr>
        <w:t>Fornecer feedback visual</w:t>
      </w:r>
      <w:r w:rsidRPr="00235B2F">
        <w:t xml:space="preserve"> em tempo real sobre o estado do nível através de um sistema de alerta tricolor (LEDs Verde, Amarelo e Vermelho), baseado em limiares de ocupação predefinidos (Bom:</w:t>
      </w:r>
      <w:r w:rsidRPr="00235B2F">
        <w:rPr>
          <w:rStyle w:val="math-inline"/>
          <w:rFonts w:eastAsiaTheme="majorEastAsia"/>
        </w:rPr>
        <w:t xml:space="preserve"> &gt;70%, Atenção: 30% a 70%, Crítico: &lt; 30%).</w:t>
      </w:r>
    </w:p>
    <w:p w14:paraId="62B3C001" w14:textId="3953ECA5" w:rsidR="00EC0612" w:rsidRPr="00235B2F" w:rsidRDefault="00CD6CF4" w:rsidP="00CD6CF4">
      <w:pPr>
        <w:pStyle w:val="NormalWeb"/>
        <w:numPr>
          <w:ilvl w:val="0"/>
          <w:numId w:val="15"/>
        </w:numPr>
        <w:spacing w:before="0" w:beforeAutospacing="0" w:line="360" w:lineRule="auto"/>
      </w:pPr>
      <w:r w:rsidRPr="00235B2F">
        <w:rPr>
          <w:b/>
          <w:bCs/>
        </w:rPr>
        <w:t>Garantir a operação não-bloqueante</w:t>
      </w:r>
      <w:r w:rsidRPr="00235B2F">
        <w:rPr>
          <w:b/>
          <w:bCs/>
        </w:rPr>
        <w:t xml:space="preserve"> </w:t>
      </w:r>
      <w:r w:rsidRPr="00235B2F">
        <w:t>do alerta de estado Crítico (LED Vermelho piscante) para manter a precisão e a frequência das medições.</w:t>
      </w:r>
    </w:p>
    <w:p w14:paraId="57D53F52" w14:textId="0BACE645" w:rsidR="00CD6CF4" w:rsidRPr="00235B2F" w:rsidRDefault="00CD6CF4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1" w:name="_Toc213158540"/>
      <w:r w:rsidRPr="00235B2F">
        <w:rPr>
          <w:rFonts w:ascii="Times New Roman" w:hAnsi="Times New Roman" w:cs="Times New Roman"/>
          <w:b/>
          <w:bCs/>
          <w:color w:val="auto"/>
        </w:rPr>
        <w:t>Visão Geral</w:t>
      </w:r>
      <w:bookmarkEnd w:id="1"/>
    </w:p>
    <w:p w14:paraId="2B528FC2" w14:textId="2FA4C49D" w:rsidR="00CD6CF4" w:rsidRPr="00235B2F" w:rsidRDefault="00CD6CF4" w:rsidP="008B5FA9">
      <w:pPr>
        <w:pStyle w:val="NormalWeb"/>
        <w:spacing w:before="0" w:beforeAutospacing="0" w:line="360" w:lineRule="auto"/>
        <w:ind w:left="1416" w:firstLine="708"/>
        <w:rPr>
          <w:b/>
          <w:bCs/>
        </w:rPr>
      </w:pPr>
      <w:r w:rsidRPr="00235B2F">
        <w:t>O sistema mede a distância da superfície do material até o sensor, calcula a porcentagem de ocupação e aciona um dos três LEDs para indicar o status do nível (Bom, Atenção ou Crítico) com base em limiares predefinidos</w:t>
      </w:r>
      <w:r w:rsidRPr="00235B2F">
        <w:rPr>
          <w:b/>
          <w:bCs/>
        </w:rPr>
        <w:t>.</w:t>
      </w:r>
    </w:p>
    <w:p w14:paraId="678DDD27" w14:textId="6F0C77A6" w:rsidR="00A26130" w:rsidRPr="00235B2F" w:rsidRDefault="00A26130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213158541"/>
      <w:r w:rsidRPr="00235B2F">
        <w:rPr>
          <w:rFonts w:ascii="Times New Roman" w:hAnsi="Times New Roman" w:cs="Times New Roman"/>
          <w:b/>
          <w:bCs/>
          <w:color w:val="auto"/>
        </w:rPr>
        <w:t>Componentes e Hardware</w:t>
      </w:r>
      <w:bookmarkEnd w:id="2"/>
    </w:p>
    <w:tbl>
      <w:tblPr>
        <w:tblStyle w:val="Tabelacomgrade"/>
        <w:tblpPr w:leftFromText="141" w:rightFromText="141" w:vertAnchor="text" w:horzAnchor="page" w:tblpX="1991" w:tblpY="599"/>
        <w:tblW w:w="9165" w:type="dxa"/>
        <w:tblLook w:val="04A0" w:firstRow="1" w:lastRow="0" w:firstColumn="1" w:lastColumn="0" w:noHBand="0" w:noVBand="1"/>
      </w:tblPr>
      <w:tblGrid>
        <w:gridCol w:w="2420"/>
        <w:gridCol w:w="1961"/>
        <w:gridCol w:w="1531"/>
        <w:gridCol w:w="2136"/>
        <w:gridCol w:w="1117"/>
      </w:tblGrid>
      <w:tr w:rsidR="00CD6CF4" w:rsidRPr="00235B2F" w14:paraId="4F266CD0" w14:textId="77777777" w:rsidTr="00A26130">
        <w:trPr>
          <w:trHeight w:val="880"/>
        </w:trPr>
        <w:tc>
          <w:tcPr>
            <w:tcW w:w="2547" w:type="dxa"/>
          </w:tcPr>
          <w:p w14:paraId="591DF1D5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rPr>
                <w:b/>
                <w:bCs/>
              </w:rPr>
            </w:pPr>
            <w:r w:rsidRPr="00235B2F">
              <w:rPr>
                <w:b/>
                <w:bCs/>
              </w:rPr>
              <w:t>COMPONENTE</w:t>
            </w:r>
          </w:p>
        </w:tc>
        <w:tc>
          <w:tcPr>
            <w:tcW w:w="2126" w:type="dxa"/>
          </w:tcPr>
          <w:p w14:paraId="6CD35CDB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rPr>
                <w:b/>
                <w:bCs/>
              </w:rPr>
            </w:pPr>
            <w:r w:rsidRPr="00235B2F">
              <w:rPr>
                <w:b/>
                <w:bCs/>
              </w:rPr>
              <w:t>FUNÇÃO</w:t>
            </w:r>
          </w:p>
        </w:tc>
        <w:tc>
          <w:tcPr>
            <w:tcW w:w="1578" w:type="dxa"/>
          </w:tcPr>
          <w:p w14:paraId="039E2DA8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jc w:val="center"/>
              <w:rPr>
                <w:b/>
                <w:bCs/>
              </w:rPr>
            </w:pPr>
            <w:r w:rsidRPr="00235B2F">
              <w:rPr>
                <w:b/>
                <w:bCs/>
              </w:rPr>
              <w:t>PINO ARDUINO</w:t>
            </w:r>
          </w:p>
        </w:tc>
        <w:tc>
          <w:tcPr>
            <w:tcW w:w="1755" w:type="dxa"/>
          </w:tcPr>
          <w:p w14:paraId="664A2F51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jc w:val="both"/>
              <w:rPr>
                <w:b/>
                <w:bCs/>
              </w:rPr>
            </w:pPr>
            <w:r w:rsidRPr="00235B2F">
              <w:rPr>
                <w:b/>
                <w:bCs/>
              </w:rPr>
              <w:t>VARIÁVEL</w:t>
            </w:r>
          </w:p>
        </w:tc>
        <w:tc>
          <w:tcPr>
            <w:tcW w:w="1159" w:type="dxa"/>
          </w:tcPr>
          <w:p w14:paraId="4706137D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jc w:val="center"/>
              <w:rPr>
                <w:b/>
                <w:bCs/>
              </w:rPr>
            </w:pPr>
            <w:r w:rsidRPr="00235B2F">
              <w:rPr>
                <w:b/>
                <w:bCs/>
              </w:rPr>
              <w:t>TIPO</w:t>
            </w:r>
          </w:p>
        </w:tc>
      </w:tr>
      <w:tr w:rsidR="00CD6CF4" w:rsidRPr="00235B2F" w14:paraId="2E168AAE" w14:textId="77777777" w:rsidTr="00A26130">
        <w:trPr>
          <w:trHeight w:val="807"/>
        </w:trPr>
        <w:tc>
          <w:tcPr>
            <w:tcW w:w="2547" w:type="dxa"/>
          </w:tcPr>
          <w:p w14:paraId="10294F91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</w:pPr>
            <w:r w:rsidRPr="00235B2F">
              <w:t>Sensor HC-SR04</w:t>
            </w:r>
          </w:p>
        </w:tc>
        <w:tc>
          <w:tcPr>
            <w:tcW w:w="2126" w:type="dxa"/>
          </w:tcPr>
          <w:p w14:paraId="1BDE25A6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</w:pPr>
            <w:r w:rsidRPr="00235B2F">
              <w:t>Pino Trigger (Saída)</w:t>
            </w:r>
          </w:p>
        </w:tc>
        <w:tc>
          <w:tcPr>
            <w:tcW w:w="1578" w:type="dxa"/>
          </w:tcPr>
          <w:p w14:paraId="34571F15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D9</w:t>
            </w:r>
          </w:p>
        </w:tc>
        <w:tc>
          <w:tcPr>
            <w:tcW w:w="1755" w:type="dxa"/>
          </w:tcPr>
          <w:p w14:paraId="0D5030F0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jc w:val="both"/>
            </w:pPr>
            <w:r w:rsidRPr="00235B2F">
              <w:t>TRIG_PIN</w:t>
            </w:r>
          </w:p>
        </w:tc>
        <w:tc>
          <w:tcPr>
            <w:tcW w:w="1159" w:type="dxa"/>
          </w:tcPr>
          <w:p w14:paraId="58722587" w14:textId="77777777" w:rsidR="00CD6CF4" w:rsidRPr="00235B2F" w:rsidRDefault="00CD6CF4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Saída</w:t>
            </w:r>
          </w:p>
        </w:tc>
      </w:tr>
      <w:tr w:rsidR="00CD6CF4" w:rsidRPr="00235B2F" w14:paraId="6467C533" w14:textId="77777777" w:rsidTr="00A26130">
        <w:trPr>
          <w:trHeight w:val="534"/>
        </w:trPr>
        <w:tc>
          <w:tcPr>
            <w:tcW w:w="2547" w:type="dxa"/>
          </w:tcPr>
          <w:p w14:paraId="31D2F87F" w14:textId="6AE79EEF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Sensor HC-SR04</w:t>
            </w:r>
          </w:p>
        </w:tc>
        <w:tc>
          <w:tcPr>
            <w:tcW w:w="2126" w:type="dxa"/>
          </w:tcPr>
          <w:p w14:paraId="0593FE53" w14:textId="31FD332A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Pino Echo (Entrada)</w:t>
            </w:r>
          </w:p>
        </w:tc>
        <w:tc>
          <w:tcPr>
            <w:tcW w:w="1578" w:type="dxa"/>
          </w:tcPr>
          <w:p w14:paraId="199075FE" w14:textId="04BAEC20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D10</w:t>
            </w:r>
          </w:p>
        </w:tc>
        <w:tc>
          <w:tcPr>
            <w:tcW w:w="1755" w:type="dxa"/>
          </w:tcPr>
          <w:p w14:paraId="560B61D2" w14:textId="6E997DCD" w:rsidR="00CD6CF4" w:rsidRPr="00235B2F" w:rsidRDefault="00A26130" w:rsidP="00A26130">
            <w:pPr>
              <w:pStyle w:val="NormalWeb"/>
              <w:spacing w:before="0" w:beforeAutospacing="0" w:line="360" w:lineRule="auto"/>
              <w:jc w:val="both"/>
            </w:pPr>
            <w:r w:rsidRPr="00235B2F">
              <w:t>ECHO_PIN</w:t>
            </w:r>
          </w:p>
        </w:tc>
        <w:tc>
          <w:tcPr>
            <w:tcW w:w="1159" w:type="dxa"/>
          </w:tcPr>
          <w:p w14:paraId="0DB4993F" w14:textId="59D04DE4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Entrada</w:t>
            </w:r>
          </w:p>
        </w:tc>
      </w:tr>
      <w:tr w:rsidR="00CD6CF4" w:rsidRPr="00235B2F" w14:paraId="12421BE8" w14:textId="77777777" w:rsidTr="00A26130">
        <w:trPr>
          <w:trHeight w:val="440"/>
        </w:trPr>
        <w:tc>
          <w:tcPr>
            <w:tcW w:w="2547" w:type="dxa"/>
          </w:tcPr>
          <w:p w14:paraId="7C052205" w14:textId="6CC4CBC5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LED Verde</w:t>
            </w:r>
          </w:p>
        </w:tc>
        <w:tc>
          <w:tcPr>
            <w:tcW w:w="2126" w:type="dxa"/>
          </w:tcPr>
          <w:p w14:paraId="6BF71A9E" w14:textId="6603C6F2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Nível BOM (Cheio)</w:t>
            </w:r>
          </w:p>
        </w:tc>
        <w:tc>
          <w:tcPr>
            <w:tcW w:w="1578" w:type="dxa"/>
          </w:tcPr>
          <w:p w14:paraId="01C50288" w14:textId="57FCE461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D5</w:t>
            </w:r>
          </w:p>
        </w:tc>
        <w:tc>
          <w:tcPr>
            <w:tcW w:w="1755" w:type="dxa"/>
          </w:tcPr>
          <w:p w14:paraId="7DFEDADE" w14:textId="1FCA1A88" w:rsidR="00CD6CF4" w:rsidRPr="00235B2F" w:rsidRDefault="00A26130" w:rsidP="00A26130">
            <w:pPr>
              <w:pStyle w:val="NormalWeb"/>
              <w:spacing w:before="0" w:beforeAutospacing="0" w:line="360" w:lineRule="auto"/>
              <w:jc w:val="both"/>
            </w:pPr>
            <w:r w:rsidRPr="00235B2F">
              <w:t>LED_VERDE</w:t>
            </w:r>
          </w:p>
        </w:tc>
        <w:tc>
          <w:tcPr>
            <w:tcW w:w="1159" w:type="dxa"/>
          </w:tcPr>
          <w:p w14:paraId="351F7116" w14:textId="459F374E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Saída</w:t>
            </w:r>
          </w:p>
        </w:tc>
      </w:tr>
      <w:tr w:rsidR="00CD6CF4" w:rsidRPr="00235B2F" w14:paraId="43725FC8" w14:textId="77777777" w:rsidTr="00A26130">
        <w:trPr>
          <w:trHeight w:val="427"/>
        </w:trPr>
        <w:tc>
          <w:tcPr>
            <w:tcW w:w="2547" w:type="dxa"/>
          </w:tcPr>
          <w:p w14:paraId="0D354EA1" w14:textId="3360098D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LED Amarelo</w:t>
            </w:r>
          </w:p>
        </w:tc>
        <w:tc>
          <w:tcPr>
            <w:tcW w:w="2126" w:type="dxa"/>
          </w:tcPr>
          <w:p w14:paraId="51162492" w14:textId="2FB39F96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Nível ATENÇÂO (Médio)</w:t>
            </w:r>
          </w:p>
        </w:tc>
        <w:tc>
          <w:tcPr>
            <w:tcW w:w="1578" w:type="dxa"/>
          </w:tcPr>
          <w:p w14:paraId="5985C3B6" w14:textId="15B1D0F7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D4</w:t>
            </w:r>
          </w:p>
        </w:tc>
        <w:tc>
          <w:tcPr>
            <w:tcW w:w="1755" w:type="dxa"/>
          </w:tcPr>
          <w:p w14:paraId="7BB212AD" w14:textId="2D52D0AC" w:rsidR="00CD6CF4" w:rsidRPr="00235B2F" w:rsidRDefault="00A26130" w:rsidP="00A26130">
            <w:pPr>
              <w:pStyle w:val="NormalWeb"/>
              <w:spacing w:before="0" w:beforeAutospacing="0" w:line="360" w:lineRule="auto"/>
              <w:jc w:val="both"/>
            </w:pPr>
            <w:r w:rsidRPr="00235B2F">
              <w:t>LED_AMARELO</w:t>
            </w:r>
          </w:p>
        </w:tc>
        <w:tc>
          <w:tcPr>
            <w:tcW w:w="1159" w:type="dxa"/>
          </w:tcPr>
          <w:p w14:paraId="798376D2" w14:textId="32DFEE61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Saída</w:t>
            </w:r>
          </w:p>
        </w:tc>
      </w:tr>
      <w:tr w:rsidR="00CD6CF4" w:rsidRPr="00235B2F" w14:paraId="662D309B" w14:textId="77777777" w:rsidTr="00A26130">
        <w:trPr>
          <w:trHeight w:val="440"/>
        </w:trPr>
        <w:tc>
          <w:tcPr>
            <w:tcW w:w="2547" w:type="dxa"/>
          </w:tcPr>
          <w:p w14:paraId="15D1617D" w14:textId="3A8C8633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LED Vermelho</w:t>
            </w:r>
          </w:p>
        </w:tc>
        <w:tc>
          <w:tcPr>
            <w:tcW w:w="2126" w:type="dxa"/>
          </w:tcPr>
          <w:p w14:paraId="1C95A61E" w14:textId="35952460" w:rsidR="00CD6CF4" w:rsidRPr="00235B2F" w:rsidRDefault="00A26130" w:rsidP="00A26130">
            <w:pPr>
              <w:pStyle w:val="NormalWeb"/>
              <w:spacing w:before="0" w:beforeAutospacing="0" w:line="360" w:lineRule="auto"/>
            </w:pPr>
            <w:r w:rsidRPr="00235B2F">
              <w:t>Nível CRÍTICO (Vazio)</w:t>
            </w:r>
          </w:p>
        </w:tc>
        <w:tc>
          <w:tcPr>
            <w:tcW w:w="1578" w:type="dxa"/>
          </w:tcPr>
          <w:p w14:paraId="34129F19" w14:textId="5C67CDCC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D3</w:t>
            </w:r>
          </w:p>
        </w:tc>
        <w:tc>
          <w:tcPr>
            <w:tcW w:w="1755" w:type="dxa"/>
          </w:tcPr>
          <w:p w14:paraId="496E3F86" w14:textId="6315870D" w:rsidR="00CD6CF4" w:rsidRPr="00235B2F" w:rsidRDefault="00A26130" w:rsidP="00A26130">
            <w:pPr>
              <w:pStyle w:val="NormalWeb"/>
              <w:spacing w:before="0" w:beforeAutospacing="0" w:line="360" w:lineRule="auto"/>
              <w:jc w:val="both"/>
            </w:pPr>
            <w:r w:rsidRPr="00235B2F">
              <w:t>LED_VERMELHO</w:t>
            </w:r>
          </w:p>
        </w:tc>
        <w:tc>
          <w:tcPr>
            <w:tcW w:w="1159" w:type="dxa"/>
          </w:tcPr>
          <w:p w14:paraId="2587CF6C" w14:textId="0D23F734" w:rsidR="00CD6CF4" w:rsidRPr="00235B2F" w:rsidRDefault="00A26130" w:rsidP="00A26130">
            <w:pPr>
              <w:pStyle w:val="NormalWeb"/>
              <w:spacing w:before="0" w:beforeAutospacing="0" w:line="360" w:lineRule="auto"/>
              <w:jc w:val="center"/>
            </w:pPr>
            <w:r w:rsidRPr="00235B2F">
              <w:t>Saída</w:t>
            </w:r>
          </w:p>
        </w:tc>
      </w:tr>
    </w:tbl>
    <w:p w14:paraId="5A446145" w14:textId="77777777" w:rsidR="00A26130" w:rsidRPr="00235B2F" w:rsidRDefault="00A26130" w:rsidP="00CD6CF4">
      <w:pPr>
        <w:pStyle w:val="NormalWeb"/>
        <w:spacing w:before="0" w:beforeAutospacing="0" w:line="360" w:lineRule="auto"/>
        <w:ind w:left="1416"/>
        <w:rPr>
          <w:b/>
          <w:bCs/>
        </w:rPr>
      </w:pPr>
    </w:p>
    <w:p w14:paraId="22561D6C" w14:textId="42C0E094" w:rsidR="00A26130" w:rsidRPr="00235B2F" w:rsidRDefault="00A26130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213158542"/>
      <w:r w:rsidRPr="00235B2F">
        <w:rPr>
          <w:rFonts w:ascii="Times New Roman" w:hAnsi="Times New Roman" w:cs="Times New Roman"/>
          <w:b/>
          <w:bCs/>
          <w:color w:val="auto"/>
        </w:rPr>
        <w:lastRenderedPageBreak/>
        <w:t>Constantes e Limiares</w:t>
      </w:r>
      <w:bookmarkEnd w:id="3"/>
    </w:p>
    <w:tbl>
      <w:tblPr>
        <w:tblStyle w:val="Tabelacomgrade"/>
        <w:tblW w:w="9493" w:type="dxa"/>
        <w:tblLayout w:type="fixed"/>
        <w:tblLook w:val="04A0" w:firstRow="1" w:lastRow="0" w:firstColumn="1" w:lastColumn="0" w:noHBand="0" w:noVBand="1"/>
      </w:tblPr>
      <w:tblGrid>
        <w:gridCol w:w="2552"/>
        <w:gridCol w:w="1696"/>
        <w:gridCol w:w="2230"/>
        <w:gridCol w:w="3015"/>
      </w:tblGrid>
      <w:tr w:rsidR="00A26130" w:rsidRPr="00235B2F" w14:paraId="38746BAA" w14:textId="77777777" w:rsidTr="00A26130">
        <w:tc>
          <w:tcPr>
            <w:tcW w:w="2552" w:type="dxa"/>
            <w:hideMark/>
          </w:tcPr>
          <w:p w14:paraId="2D354998" w14:textId="77777777" w:rsidR="00A26130" w:rsidRPr="00A26130" w:rsidRDefault="00A26130" w:rsidP="00A26130">
            <w:pPr>
              <w:pStyle w:val="NormalWeb"/>
              <w:spacing w:line="360" w:lineRule="auto"/>
              <w:jc w:val="center"/>
            </w:pPr>
            <w:r w:rsidRPr="00A26130">
              <w:t>Constante</w:t>
            </w:r>
          </w:p>
        </w:tc>
        <w:tc>
          <w:tcPr>
            <w:tcW w:w="1696" w:type="dxa"/>
            <w:hideMark/>
          </w:tcPr>
          <w:p w14:paraId="70551DE3" w14:textId="77777777" w:rsidR="00A26130" w:rsidRPr="00A26130" w:rsidRDefault="00A26130" w:rsidP="00A26130">
            <w:pPr>
              <w:pStyle w:val="NormalWeb"/>
              <w:spacing w:line="360" w:lineRule="auto"/>
              <w:jc w:val="center"/>
            </w:pPr>
            <w:r w:rsidRPr="00A26130">
              <w:t>Valor</w:t>
            </w:r>
          </w:p>
        </w:tc>
        <w:tc>
          <w:tcPr>
            <w:tcW w:w="2230" w:type="dxa"/>
            <w:hideMark/>
          </w:tcPr>
          <w:p w14:paraId="0C688D39" w14:textId="77777777" w:rsidR="00A26130" w:rsidRPr="00A26130" w:rsidRDefault="00A26130" w:rsidP="00A26130">
            <w:pPr>
              <w:pStyle w:val="NormalWeb"/>
              <w:spacing w:line="360" w:lineRule="auto"/>
              <w:jc w:val="center"/>
            </w:pPr>
            <w:r w:rsidRPr="00A26130">
              <w:t>Unidade</w:t>
            </w:r>
          </w:p>
        </w:tc>
        <w:tc>
          <w:tcPr>
            <w:tcW w:w="3015" w:type="dxa"/>
            <w:hideMark/>
          </w:tcPr>
          <w:p w14:paraId="21FE6BA5" w14:textId="77777777" w:rsidR="00A26130" w:rsidRPr="00A26130" w:rsidRDefault="00A26130" w:rsidP="00A26130">
            <w:pPr>
              <w:pStyle w:val="NormalWeb"/>
              <w:spacing w:line="360" w:lineRule="auto"/>
              <w:ind w:left="720"/>
            </w:pPr>
            <w:r w:rsidRPr="00A26130">
              <w:t>Descrição</w:t>
            </w:r>
          </w:p>
        </w:tc>
      </w:tr>
      <w:tr w:rsidR="00A26130" w:rsidRPr="00235B2F" w14:paraId="1372440D" w14:textId="77777777" w:rsidTr="00A26130">
        <w:trPr>
          <w:trHeight w:val="2007"/>
        </w:trPr>
        <w:tc>
          <w:tcPr>
            <w:tcW w:w="2552" w:type="dxa"/>
            <w:hideMark/>
          </w:tcPr>
          <w:p w14:paraId="6553209D" w14:textId="77777777" w:rsidR="00A26130" w:rsidRPr="00A26130" w:rsidRDefault="00A26130" w:rsidP="00A26130">
            <w:pPr>
              <w:pStyle w:val="NormalWeb"/>
              <w:spacing w:line="360" w:lineRule="auto"/>
              <w:jc w:val="both"/>
            </w:pPr>
            <w:proofErr w:type="gramStart"/>
            <w:r w:rsidRPr="00A26130">
              <w:t>DISTANCIA</w:t>
            </w:r>
            <w:proofErr w:type="gramEnd"/>
            <w:r w:rsidRPr="00A26130">
              <w:t>_MAXIMA_CM</w:t>
            </w:r>
          </w:p>
        </w:tc>
        <w:tc>
          <w:tcPr>
            <w:tcW w:w="1696" w:type="dxa"/>
            <w:hideMark/>
          </w:tcPr>
          <w:p w14:paraId="4117084B" w14:textId="662CBE62" w:rsidR="00A26130" w:rsidRPr="00A26130" w:rsidRDefault="00A26130" w:rsidP="00A26130">
            <w:pPr>
              <w:pStyle w:val="NormalWeb"/>
              <w:spacing w:line="360" w:lineRule="auto"/>
            </w:pPr>
            <w:r w:rsidRPr="00235B2F">
              <w:t>45.0</w:t>
            </w:r>
          </w:p>
        </w:tc>
        <w:tc>
          <w:tcPr>
            <w:tcW w:w="2230" w:type="dxa"/>
            <w:hideMark/>
          </w:tcPr>
          <w:p w14:paraId="2BA5F63F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cm</w:t>
            </w:r>
          </w:p>
        </w:tc>
        <w:tc>
          <w:tcPr>
            <w:tcW w:w="3015" w:type="dxa"/>
            <w:hideMark/>
          </w:tcPr>
          <w:p w14:paraId="18E48FED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Distância calibrada quando o reservatório está vazio (ponto de referência $0\%$ de ocupação).</w:t>
            </w:r>
          </w:p>
        </w:tc>
      </w:tr>
      <w:tr w:rsidR="00A26130" w:rsidRPr="00235B2F" w14:paraId="200C2F49" w14:textId="77777777" w:rsidTr="00A26130">
        <w:tc>
          <w:tcPr>
            <w:tcW w:w="2552" w:type="dxa"/>
            <w:hideMark/>
          </w:tcPr>
          <w:p w14:paraId="21A96F1B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LIMIAR_</w:t>
            </w:r>
            <w:proofErr w:type="gramStart"/>
            <w:r w:rsidRPr="00A26130">
              <w:t>CRITICO</w:t>
            </w:r>
            <w:proofErr w:type="gramEnd"/>
          </w:p>
        </w:tc>
        <w:tc>
          <w:tcPr>
            <w:tcW w:w="1696" w:type="dxa"/>
            <w:hideMark/>
          </w:tcPr>
          <w:p w14:paraId="7C18241D" w14:textId="5982EF55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30</w:t>
            </w:r>
          </w:p>
        </w:tc>
        <w:tc>
          <w:tcPr>
            <w:tcW w:w="2230" w:type="dxa"/>
            <w:hideMark/>
          </w:tcPr>
          <w:p w14:paraId="452E6D69" w14:textId="4A41DD53" w:rsidR="00A26130" w:rsidRPr="00A26130" w:rsidRDefault="00A26130" w:rsidP="00A26130">
            <w:pPr>
              <w:pStyle w:val="NormalWeb"/>
              <w:spacing w:line="360" w:lineRule="auto"/>
            </w:pPr>
            <w:r w:rsidRPr="00235B2F">
              <w:t>%</w:t>
            </w:r>
          </w:p>
        </w:tc>
        <w:tc>
          <w:tcPr>
            <w:tcW w:w="3015" w:type="dxa"/>
            <w:hideMark/>
          </w:tcPr>
          <w:p w14:paraId="21283F2C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Limiar inferior. Abaixo deste valor, o estado é CRÍTICO (LED Vermelho).</w:t>
            </w:r>
          </w:p>
        </w:tc>
      </w:tr>
      <w:tr w:rsidR="00A26130" w:rsidRPr="00235B2F" w14:paraId="215A805F" w14:textId="77777777" w:rsidTr="00A26130">
        <w:tc>
          <w:tcPr>
            <w:tcW w:w="2552" w:type="dxa"/>
            <w:hideMark/>
          </w:tcPr>
          <w:p w14:paraId="0E7ED51F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LIMIAR_ATENCAO</w:t>
            </w:r>
          </w:p>
        </w:tc>
        <w:tc>
          <w:tcPr>
            <w:tcW w:w="1696" w:type="dxa"/>
            <w:hideMark/>
          </w:tcPr>
          <w:p w14:paraId="32C2B252" w14:textId="3D3CADE1" w:rsidR="00A26130" w:rsidRPr="00A26130" w:rsidRDefault="00A26130" w:rsidP="00A26130">
            <w:pPr>
              <w:pStyle w:val="NormalWeb"/>
              <w:spacing w:line="360" w:lineRule="auto"/>
            </w:pPr>
            <w:r w:rsidRPr="00235B2F">
              <w:t>70</w:t>
            </w:r>
          </w:p>
        </w:tc>
        <w:tc>
          <w:tcPr>
            <w:tcW w:w="2230" w:type="dxa"/>
            <w:hideMark/>
          </w:tcPr>
          <w:p w14:paraId="723FC622" w14:textId="73ADA4EB" w:rsidR="00A26130" w:rsidRPr="00A26130" w:rsidRDefault="00A26130" w:rsidP="00A26130">
            <w:pPr>
              <w:pStyle w:val="NormalWeb"/>
              <w:spacing w:line="360" w:lineRule="auto"/>
            </w:pPr>
            <w:r w:rsidRPr="00235B2F">
              <w:t>%</w:t>
            </w:r>
          </w:p>
        </w:tc>
        <w:tc>
          <w:tcPr>
            <w:tcW w:w="3015" w:type="dxa"/>
            <w:hideMark/>
          </w:tcPr>
          <w:p w14:paraId="13A0F819" w14:textId="0162E6EE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Limiar superior para ATENÇÃO. Entre 30\% e 70\%, o estado é ATENÇÃO (LED Amarelo).</w:t>
            </w:r>
          </w:p>
        </w:tc>
      </w:tr>
      <w:tr w:rsidR="00A26130" w:rsidRPr="00235B2F" w14:paraId="41CDB41E" w14:textId="77777777" w:rsidTr="00A26130">
        <w:tc>
          <w:tcPr>
            <w:tcW w:w="2552" w:type="dxa"/>
            <w:hideMark/>
          </w:tcPr>
          <w:p w14:paraId="27FB7336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Intervalo Pisca</w:t>
            </w:r>
          </w:p>
        </w:tc>
        <w:tc>
          <w:tcPr>
            <w:tcW w:w="1696" w:type="dxa"/>
            <w:hideMark/>
          </w:tcPr>
          <w:p w14:paraId="747FA905" w14:textId="34B22EFB" w:rsidR="00A26130" w:rsidRPr="00A26130" w:rsidRDefault="00A26130" w:rsidP="00A26130">
            <w:pPr>
              <w:pStyle w:val="NormalWeb"/>
              <w:spacing w:line="360" w:lineRule="auto"/>
            </w:pPr>
            <w:r w:rsidRPr="00235B2F">
              <w:t>200</w:t>
            </w:r>
          </w:p>
        </w:tc>
        <w:tc>
          <w:tcPr>
            <w:tcW w:w="2230" w:type="dxa"/>
            <w:hideMark/>
          </w:tcPr>
          <w:p w14:paraId="60840CD1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ms</w:t>
            </w:r>
          </w:p>
        </w:tc>
        <w:tc>
          <w:tcPr>
            <w:tcW w:w="3015" w:type="dxa"/>
            <w:hideMark/>
          </w:tcPr>
          <w:p w14:paraId="44EC8C43" w14:textId="77777777" w:rsidR="00A26130" w:rsidRPr="00A26130" w:rsidRDefault="00A26130" w:rsidP="00A26130">
            <w:pPr>
              <w:pStyle w:val="NormalWeb"/>
              <w:spacing w:line="360" w:lineRule="auto"/>
            </w:pPr>
            <w:r w:rsidRPr="00A26130">
              <w:t>Frequência de chaveamento do LED Vermelho no estado CRÍTICO.</w:t>
            </w:r>
          </w:p>
        </w:tc>
      </w:tr>
    </w:tbl>
    <w:p w14:paraId="07345F1A" w14:textId="77777777" w:rsidR="00A26130" w:rsidRPr="00235B2F" w:rsidRDefault="00A26130" w:rsidP="00A26130">
      <w:pPr>
        <w:pStyle w:val="NormalWeb"/>
        <w:spacing w:before="0" w:beforeAutospacing="0" w:line="360" w:lineRule="auto"/>
        <w:ind w:left="720"/>
        <w:rPr>
          <w:b/>
          <w:bCs/>
        </w:rPr>
      </w:pPr>
    </w:p>
    <w:p w14:paraId="419AA93F" w14:textId="10C8705E" w:rsidR="00A26130" w:rsidRPr="00235B2F" w:rsidRDefault="00A26130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4" w:name="_Toc213158543"/>
      <w:r w:rsidRPr="00235B2F">
        <w:rPr>
          <w:rFonts w:ascii="Times New Roman" w:hAnsi="Times New Roman" w:cs="Times New Roman"/>
          <w:b/>
          <w:bCs/>
          <w:color w:val="auto"/>
        </w:rPr>
        <w:t>Funções Principais</w:t>
      </w:r>
      <w:bookmarkEnd w:id="4"/>
    </w:p>
    <w:p w14:paraId="26D114C5" w14:textId="0C1BD616" w:rsidR="00A26130" w:rsidRPr="00235B2F" w:rsidRDefault="00A26130" w:rsidP="008B5FA9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b/>
          <w:bCs/>
        </w:rPr>
      </w:pPr>
      <w:r w:rsidRPr="00235B2F">
        <w:rPr>
          <w:b/>
          <w:bCs/>
        </w:rPr>
        <w:t xml:space="preserve"> getDistance()</w:t>
      </w:r>
    </w:p>
    <w:p w14:paraId="080BFCFF" w14:textId="6BE71DDA" w:rsidR="00A26130" w:rsidRPr="00235B2F" w:rsidRDefault="00A26130" w:rsidP="008B5FA9">
      <w:pPr>
        <w:pStyle w:val="NormalWeb"/>
        <w:spacing w:before="0" w:beforeAutospacing="0" w:after="0" w:afterAutospacing="0" w:line="360" w:lineRule="auto"/>
        <w:ind w:left="708" w:firstLine="360"/>
      </w:pPr>
      <w:r w:rsidRPr="00235B2F">
        <w:t>Esta função é responsável por interagir com o sensor ultrassônico e calcular a distância</w:t>
      </w:r>
      <w:r w:rsidRPr="00235B2F">
        <w:t>.</w:t>
      </w:r>
    </w:p>
    <w:p w14:paraId="3B563D03" w14:textId="5BC087AE" w:rsidR="00A26130" w:rsidRPr="00235B2F" w:rsidRDefault="00A26130" w:rsidP="00A26130">
      <w:pPr>
        <w:pStyle w:val="NormalWeb"/>
        <w:numPr>
          <w:ilvl w:val="0"/>
          <w:numId w:val="19"/>
        </w:numPr>
        <w:spacing w:before="0" w:beforeAutospacing="0" w:line="360" w:lineRule="auto"/>
      </w:pPr>
      <w:r w:rsidRPr="00235B2F">
        <w:t xml:space="preserve">Ação: Envia um pulso de </w:t>
      </w:r>
      <w:r w:rsidR="00A32DB0" w:rsidRPr="00235B2F">
        <w:t>10µs</w:t>
      </w:r>
      <w:r w:rsidR="00A32DB0" w:rsidRPr="00235B2F">
        <w:t xml:space="preserve"> no pino TRIG_PIN e mede a duração do pulso de retorno (duração) no pino ECHO_PIN usando </w:t>
      </w:r>
      <w:proofErr w:type="spellStart"/>
      <w:proofErr w:type="gramStart"/>
      <w:r w:rsidR="00A32DB0" w:rsidRPr="00235B2F">
        <w:t>pulseIn</w:t>
      </w:r>
      <w:proofErr w:type="spellEnd"/>
      <w:r w:rsidR="00A32DB0" w:rsidRPr="00235B2F">
        <w:t>(</w:t>
      </w:r>
      <w:proofErr w:type="gramEnd"/>
      <w:r w:rsidR="00A32DB0" w:rsidRPr="00235B2F">
        <w:t>).</w:t>
      </w:r>
    </w:p>
    <w:p w14:paraId="27B42B32" w14:textId="06498532" w:rsidR="00A32DB0" w:rsidRPr="00235B2F" w:rsidRDefault="00A32DB0" w:rsidP="008B5FA9">
      <w:pPr>
        <w:pStyle w:val="NormalWeb"/>
        <w:numPr>
          <w:ilvl w:val="0"/>
          <w:numId w:val="19"/>
        </w:numPr>
        <w:spacing w:before="0" w:beforeAutospacing="0" w:line="360" w:lineRule="auto"/>
      </w:pPr>
      <w:r w:rsidRPr="00235B2F">
        <w:drawing>
          <wp:anchor distT="0" distB="0" distL="114300" distR="114300" simplePos="0" relativeHeight="251658240" behindDoc="0" locked="0" layoutInCell="1" allowOverlap="1" wp14:anchorId="6E32993F" wp14:editId="5AF67A9D">
            <wp:simplePos x="0" y="0"/>
            <wp:positionH relativeFrom="column">
              <wp:posOffset>1164886</wp:posOffset>
            </wp:positionH>
            <wp:positionV relativeFrom="paragraph">
              <wp:posOffset>639407</wp:posOffset>
            </wp:positionV>
            <wp:extent cx="3333921" cy="482625"/>
            <wp:effectExtent l="0" t="0" r="0" b="0"/>
            <wp:wrapSquare wrapText="bothSides"/>
            <wp:docPr id="872384172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4172" name="Imagem 1" descr="Uma imagem contendo Forma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5B2F">
        <w:t>Cálculo: Utiliza a fórmula da velocidade do som (aproximadamente 340 m/s ou 29.1</w:t>
      </w:r>
      <w:r w:rsidRPr="00235B2F">
        <w:t>µs</w:t>
      </w:r>
      <w:r w:rsidRPr="00235B2F">
        <w:t>/cm):</w:t>
      </w:r>
    </w:p>
    <w:p w14:paraId="23FDBCED" w14:textId="7B92F999" w:rsidR="00A32DB0" w:rsidRPr="00235B2F" w:rsidRDefault="00A32DB0" w:rsidP="00A32DB0">
      <w:pPr>
        <w:pStyle w:val="NormalWeb"/>
        <w:tabs>
          <w:tab w:val="left" w:pos="3336"/>
        </w:tabs>
        <w:spacing w:before="0" w:beforeAutospacing="0" w:line="360" w:lineRule="auto"/>
        <w:ind w:left="2868"/>
      </w:pPr>
    </w:p>
    <w:p w14:paraId="4A27FCD6" w14:textId="7FC36435" w:rsidR="00A32DB0" w:rsidRPr="00235B2F" w:rsidRDefault="00A32DB0" w:rsidP="008B5FA9">
      <w:pPr>
        <w:pStyle w:val="NormalWeb"/>
        <w:numPr>
          <w:ilvl w:val="0"/>
          <w:numId w:val="19"/>
        </w:numPr>
        <w:tabs>
          <w:tab w:val="left" w:pos="3336"/>
        </w:tabs>
        <w:spacing w:before="0" w:beforeAutospacing="0" w:line="360" w:lineRule="auto"/>
      </w:pPr>
      <w:r w:rsidRPr="00235B2F">
        <w:t>Retorno: Distância lida em centímetros (</w:t>
      </w:r>
      <w:proofErr w:type="spellStart"/>
      <w:r w:rsidRPr="00235B2F">
        <w:t>float</w:t>
      </w:r>
      <w:proofErr w:type="spellEnd"/>
      <w:r w:rsidRPr="00235B2F">
        <w:t>).</w:t>
      </w:r>
    </w:p>
    <w:p w14:paraId="1840648B" w14:textId="79B1C06C" w:rsidR="00A32DB0" w:rsidRPr="00235B2F" w:rsidRDefault="00A32DB0" w:rsidP="00A32DB0">
      <w:pPr>
        <w:pStyle w:val="NormalWeb"/>
        <w:numPr>
          <w:ilvl w:val="1"/>
          <w:numId w:val="1"/>
        </w:numPr>
        <w:spacing w:before="0" w:beforeAutospacing="0" w:line="360" w:lineRule="auto"/>
        <w:rPr>
          <w:b/>
          <w:bCs/>
          <w:lang w:val="en-US"/>
        </w:rPr>
      </w:pPr>
      <w:r w:rsidRPr="00235B2F">
        <w:rPr>
          <w:b/>
          <w:bCs/>
          <w:lang w:val="en-US"/>
        </w:rPr>
        <w:t xml:space="preserve"> </w:t>
      </w:r>
      <w:proofErr w:type="spellStart"/>
      <w:proofErr w:type="gramStart"/>
      <w:r w:rsidRPr="00235B2F">
        <w:rPr>
          <w:b/>
          <w:bCs/>
          <w:lang w:val="en-US"/>
        </w:rPr>
        <w:t>C</w:t>
      </w:r>
      <w:r w:rsidRPr="00235B2F">
        <w:rPr>
          <w:b/>
          <w:bCs/>
          <w:lang w:val="en-US"/>
        </w:rPr>
        <w:t>alculatePercentage</w:t>
      </w:r>
      <w:proofErr w:type="spellEnd"/>
      <w:r w:rsidRPr="00235B2F">
        <w:rPr>
          <w:b/>
          <w:bCs/>
          <w:lang w:val="en-US"/>
        </w:rPr>
        <w:t>(</w:t>
      </w:r>
      <w:proofErr w:type="gramEnd"/>
      <w:r w:rsidRPr="00235B2F">
        <w:rPr>
          <w:b/>
          <w:bCs/>
          <w:lang w:val="en-US"/>
        </w:rPr>
        <w:t xml:space="preserve">float </w:t>
      </w:r>
      <w:proofErr w:type="spellStart"/>
      <w:r w:rsidRPr="00235B2F">
        <w:rPr>
          <w:b/>
          <w:bCs/>
          <w:lang w:val="en-US"/>
        </w:rPr>
        <w:t>dist_lida</w:t>
      </w:r>
      <w:proofErr w:type="spellEnd"/>
      <w:r w:rsidRPr="00235B2F">
        <w:rPr>
          <w:b/>
          <w:bCs/>
          <w:lang w:val="en-US"/>
        </w:rPr>
        <w:t xml:space="preserve">, float </w:t>
      </w:r>
      <w:proofErr w:type="spellStart"/>
      <w:r w:rsidRPr="00235B2F">
        <w:rPr>
          <w:b/>
          <w:bCs/>
          <w:lang w:val="en-US"/>
        </w:rPr>
        <w:t>dist_maxima</w:t>
      </w:r>
      <w:proofErr w:type="spellEnd"/>
      <w:r w:rsidRPr="00235B2F">
        <w:rPr>
          <w:b/>
          <w:bCs/>
          <w:lang w:val="en-US"/>
        </w:rPr>
        <w:t>)</w:t>
      </w:r>
    </w:p>
    <w:p w14:paraId="042675DD" w14:textId="4EE556F0" w:rsidR="00A32DB0" w:rsidRPr="00235B2F" w:rsidRDefault="00A32DB0" w:rsidP="00235B2F">
      <w:pPr>
        <w:pStyle w:val="NormalWeb"/>
        <w:tabs>
          <w:tab w:val="left" w:pos="3336"/>
        </w:tabs>
        <w:spacing w:before="0" w:beforeAutospacing="0" w:line="360" w:lineRule="auto"/>
        <w:ind w:left="1068"/>
      </w:pPr>
      <w:r w:rsidRPr="00235B2F">
        <w:t>Converte a distância lida em uma porcentagem de ocupação do reservatório.</w:t>
      </w:r>
    </w:p>
    <w:p w14:paraId="52846498" w14:textId="636AF1C9" w:rsidR="00A32DB0" w:rsidRPr="00235B2F" w:rsidRDefault="00A32DB0" w:rsidP="00A32DB0">
      <w:pPr>
        <w:pStyle w:val="NormalWeb"/>
        <w:numPr>
          <w:ilvl w:val="0"/>
          <w:numId w:val="20"/>
        </w:numPr>
        <w:tabs>
          <w:tab w:val="left" w:pos="3336"/>
        </w:tabs>
        <w:spacing w:before="0" w:beforeAutospacing="0" w:line="360" w:lineRule="auto"/>
      </w:pPr>
      <w:r w:rsidRPr="00235B2F">
        <w:lastRenderedPageBreak/>
        <w:drawing>
          <wp:anchor distT="0" distB="0" distL="114300" distR="114300" simplePos="0" relativeHeight="251659264" behindDoc="0" locked="0" layoutInCell="1" allowOverlap="1" wp14:anchorId="1E3EE295" wp14:editId="4C0954BC">
            <wp:simplePos x="0" y="0"/>
            <wp:positionH relativeFrom="column">
              <wp:posOffset>476576</wp:posOffset>
            </wp:positionH>
            <wp:positionV relativeFrom="paragraph">
              <wp:posOffset>949337</wp:posOffset>
            </wp:positionV>
            <wp:extent cx="4914900" cy="368300"/>
            <wp:effectExtent l="0" t="0" r="0" b="0"/>
            <wp:wrapSquare wrapText="bothSides"/>
            <wp:docPr id="872816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161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2DB0">
        <w:t>Cálculo do Nível Preenchido (</w:t>
      </w:r>
      <w:proofErr w:type="spellStart"/>
      <w:r w:rsidRPr="00A32DB0">
        <w:t>nivel_cm</w:t>
      </w:r>
      <w:proofErr w:type="spellEnd"/>
      <w:r w:rsidRPr="00A32DB0">
        <w:t>): A distância preenchida pelo material é a diferença entre a distância total (</w:t>
      </w:r>
      <w:proofErr w:type="spellStart"/>
      <w:r w:rsidRPr="00A32DB0">
        <w:t>dist_maxima</w:t>
      </w:r>
      <w:proofErr w:type="spellEnd"/>
      <w:r w:rsidRPr="00A32DB0">
        <w:t>) e a distância lida (</w:t>
      </w:r>
      <w:proofErr w:type="spellStart"/>
      <w:r w:rsidRPr="00A32DB0">
        <w:t>dist_lida</w:t>
      </w:r>
      <w:proofErr w:type="spellEnd"/>
      <w:r w:rsidRPr="00A32DB0">
        <w:t>).</w:t>
      </w:r>
    </w:p>
    <w:p w14:paraId="0C2DBF4B" w14:textId="1B7383B7" w:rsidR="00A32DB0" w:rsidRPr="00A32DB0" w:rsidRDefault="00A32DB0" w:rsidP="00DB6964">
      <w:pPr>
        <w:pStyle w:val="NormalWeb"/>
        <w:tabs>
          <w:tab w:val="left" w:pos="3336"/>
        </w:tabs>
        <w:spacing w:before="0" w:beforeAutospacing="0" w:line="360" w:lineRule="auto"/>
      </w:pPr>
    </w:p>
    <w:p w14:paraId="41C36C65" w14:textId="52673A19" w:rsidR="00A32DB0" w:rsidRPr="00235B2F" w:rsidRDefault="008B5FA9" w:rsidP="008B5FA9">
      <w:pPr>
        <w:pStyle w:val="NormalWeb"/>
        <w:numPr>
          <w:ilvl w:val="0"/>
          <w:numId w:val="21"/>
        </w:numPr>
        <w:tabs>
          <w:tab w:val="left" w:pos="3336"/>
        </w:tabs>
        <w:spacing w:before="0" w:beforeAutospacing="0" w:after="0" w:afterAutospacing="0"/>
      </w:pPr>
      <w:r w:rsidRPr="00235B2F">
        <w:drawing>
          <wp:anchor distT="0" distB="0" distL="114300" distR="114300" simplePos="0" relativeHeight="251660288" behindDoc="0" locked="0" layoutInCell="1" allowOverlap="1" wp14:anchorId="5CD7BF7A" wp14:editId="20A3CF5B">
            <wp:simplePos x="0" y="0"/>
            <wp:positionH relativeFrom="column">
              <wp:posOffset>593964</wp:posOffset>
            </wp:positionH>
            <wp:positionV relativeFrom="paragraph">
              <wp:posOffset>223262</wp:posOffset>
            </wp:positionV>
            <wp:extent cx="4711700" cy="482600"/>
            <wp:effectExtent l="0" t="0" r="0" b="0"/>
            <wp:wrapSquare wrapText="bothSides"/>
            <wp:docPr id="1075460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07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2DB0" w:rsidRPr="00235B2F">
        <w:t>Cálculo da Porcentagem:</w:t>
      </w:r>
    </w:p>
    <w:p w14:paraId="1024CAAE" w14:textId="77777777" w:rsidR="008B5FA9" w:rsidRPr="00235B2F" w:rsidRDefault="008B5FA9" w:rsidP="008B5FA9">
      <w:pPr>
        <w:pStyle w:val="NormalWeb"/>
        <w:tabs>
          <w:tab w:val="left" w:pos="3336"/>
        </w:tabs>
        <w:spacing w:before="0" w:beforeAutospacing="0" w:after="0" w:afterAutospacing="0"/>
      </w:pPr>
    </w:p>
    <w:p w14:paraId="4896D7BA" w14:textId="77777777" w:rsidR="008B5FA9" w:rsidRPr="00235B2F" w:rsidRDefault="008B5FA9" w:rsidP="008B5FA9">
      <w:pPr>
        <w:pStyle w:val="NormalWeb"/>
        <w:tabs>
          <w:tab w:val="left" w:pos="3336"/>
        </w:tabs>
        <w:spacing w:before="0" w:beforeAutospacing="0" w:after="0" w:afterAutospacing="0"/>
      </w:pPr>
    </w:p>
    <w:p w14:paraId="382B596E" w14:textId="77777777" w:rsidR="008B5FA9" w:rsidRPr="00235B2F" w:rsidRDefault="008B5FA9" w:rsidP="008B5FA9">
      <w:pPr>
        <w:pStyle w:val="NormalWeb"/>
        <w:tabs>
          <w:tab w:val="left" w:pos="3336"/>
        </w:tabs>
        <w:spacing w:before="0" w:beforeAutospacing="0" w:after="0" w:afterAutospacing="0"/>
      </w:pPr>
    </w:p>
    <w:p w14:paraId="6905B1FA" w14:textId="252B5AEC" w:rsidR="00A32DB0" w:rsidRPr="00235B2F" w:rsidRDefault="00A32DB0" w:rsidP="00235B2F">
      <w:pPr>
        <w:pStyle w:val="NormalWeb"/>
        <w:numPr>
          <w:ilvl w:val="0"/>
          <w:numId w:val="21"/>
        </w:numPr>
        <w:spacing w:before="0" w:beforeAutospacing="0"/>
      </w:pPr>
      <w:r w:rsidRPr="00235B2F">
        <w:t>Tratamento</w:t>
      </w:r>
      <w:r w:rsidRPr="00235B2F">
        <w:t xml:space="preserve"> de Erros: Garante que o nível em cm não seja negativo e limita a porcentagem a </w:t>
      </w:r>
      <w:r w:rsidRPr="00235B2F">
        <w:rPr>
          <w:rStyle w:val="math-inline"/>
          <w:rFonts w:eastAsiaTheme="majorEastAsia"/>
        </w:rPr>
        <w:t>$100\%$</w:t>
      </w:r>
      <w:r w:rsidRPr="00235B2F">
        <w:t>.</w:t>
      </w:r>
    </w:p>
    <w:p w14:paraId="7930EC2E" w14:textId="0B4BD20D" w:rsidR="008B5FA9" w:rsidRPr="00235B2F" w:rsidRDefault="00A32DB0" w:rsidP="00235B2F">
      <w:pPr>
        <w:pStyle w:val="NormalWeb"/>
        <w:numPr>
          <w:ilvl w:val="0"/>
          <w:numId w:val="21"/>
        </w:numPr>
        <w:spacing w:before="0" w:beforeAutospacing="0"/>
        <w:rPr>
          <w:rStyle w:val="math-inline"/>
          <w:rFonts w:eastAsiaTheme="majorEastAsia"/>
        </w:rPr>
      </w:pPr>
      <w:r w:rsidRPr="00235B2F">
        <w:t>Retorno</w:t>
      </w:r>
      <w:r w:rsidRPr="00235B2F">
        <w:rPr>
          <w:b/>
          <w:bCs/>
        </w:rPr>
        <w:t>:</w:t>
      </w:r>
      <w:r w:rsidRPr="00235B2F">
        <w:t xml:space="preserve"> Porcentagem de ocupação (</w:t>
      </w:r>
      <w:proofErr w:type="spellStart"/>
      <w:r w:rsidRPr="00235B2F">
        <w:rPr>
          <w:rStyle w:val="CdigoHTML"/>
          <w:rFonts w:ascii="Times New Roman" w:eastAsiaTheme="majorEastAsia" w:hAnsi="Times New Roman" w:cs="Times New Roman"/>
        </w:rPr>
        <w:t>int</w:t>
      </w:r>
      <w:proofErr w:type="spellEnd"/>
      <w:r w:rsidRPr="00235B2F">
        <w:t xml:space="preserve">) entre </w:t>
      </w:r>
      <w:r w:rsidRPr="00235B2F">
        <w:rPr>
          <w:rStyle w:val="math-inline"/>
          <w:rFonts w:eastAsiaTheme="majorEastAsia"/>
        </w:rPr>
        <w:t>$0$</w:t>
      </w:r>
      <w:r w:rsidRPr="00235B2F">
        <w:t xml:space="preserve"> e </w:t>
      </w:r>
      <w:r w:rsidRPr="00235B2F">
        <w:rPr>
          <w:rStyle w:val="math-inline"/>
          <w:rFonts w:eastAsiaTheme="majorEastAsia"/>
        </w:rPr>
        <w:t>$100$</w:t>
      </w:r>
    </w:p>
    <w:p w14:paraId="713669C6" w14:textId="3113883E" w:rsidR="00A32DB0" w:rsidRPr="00235B2F" w:rsidRDefault="00A32DB0" w:rsidP="008B5FA9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b/>
          <w:bCs/>
          <w:lang w:val="en-US"/>
        </w:rPr>
      </w:pPr>
      <w:r w:rsidRPr="00235B2F">
        <w:rPr>
          <w:rStyle w:val="math-inline"/>
          <w:rFonts w:eastAsiaTheme="majorEastAsia"/>
        </w:rPr>
        <w:t xml:space="preserve"> </w:t>
      </w:r>
      <w:proofErr w:type="spellStart"/>
      <w:proofErr w:type="gramStart"/>
      <w:r w:rsidRPr="00235B2F">
        <w:rPr>
          <w:b/>
          <w:bCs/>
          <w:lang w:val="en-US"/>
        </w:rPr>
        <w:t>setLeds</w:t>
      </w:r>
      <w:proofErr w:type="spellEnd"/>
      <w:r w:rsidRPr="00235B2F">
        <w:rPr>
          <w:b/>
          <w:bCs/>
          <w:lang w:val="en-US"/>
        </w:rPr>
        <w:t>(</w:t>
      </w:r>
      <w:proofErr w:type="gramEnd"/>
      <w:r w:rsidRPr="00235B2F">
        <w:rPr>
          <w:b/>
          <w:bCs/>
          <w:lang w:val="en-US"/>
        </w:rPr>
        <w:t xml:space="preserve">int </w:t>
      </w:r>
      <w:proofErr w:type="spellStart"/>
      <w:r w:rsidRPr="00235B2F">
        <w:rPr>
          <w:b/>
          <w:bCs/>
          <w:lang w:val="en-US"/>
        </w:rPr>
        <w:t>nivel</w:t>
      </w:r>
      <w:proofErr w:type="spellEnd"/>
      <w:r w:rsidRPr="00235B2F">
        <w:rPr>
          <w:b/>
          <w:bCs/>
          <w:lang w:val="en-US"/>
        </w:rPr>
        <w:t>)</w:t>
      </w:r>
    </w:p>
    <w:p w14:paraId="272D3E1B" w14:textId="2B29EAD9" w:rsidR="00A32DB0" w:rsidRDefault="00A32DB0" w:rsidP="008B5FA9">
      <w:pPr>
        <w:pStyle w:val="NormalWeb"/>
        <w:spacing w:before="0" w:beforeAutospacing="0" w:after="0" w:afterAutospacing="0" w:line="360" w:lineRule="auto"/>
        <w:ind w:left="1068"/>
        <w:jc w:val="both"/>
      </w:pPr>
      <w:r w:rsidRPr="00235B2F">
        <w:t>Aplica a lógica de controle dos LEDs com base na porcentagem de ocupação.</w:t>
      </w:r>
    </w:p>
    <w:p w14:paraId="39FF8A90" w14:textId="77777777" w:rsidR="00DB6964" w:rsidRPr="00235B2F" w:rsidRDefault="00DB6964" w:rsidP="008B5FA9">
      <w:pPr>
        <w:pStyle w:val="NormalWeb"/>
        <w:spacing w:before="0" w:beforeAutospacing="0" w:after="0" w:afterAutospacing="0" w:line="360" w:lineRule="auto"/>
        <w:ind w:left="1068"/>
        <w:jc w:val="both"/>
      </w:pP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2033"/>
        <w:gridCol w:w="2725"/>
        <w:gridCol w:w="3746"/>
      </w:tblGrid>
      <w:tr w:rsidR="00A32DB0" w:rsidRPr="00A32DB0" w14:paraId="6F3DE722" w14:textId="77777777" w:rsidTr="00A32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4863B0" w14:textId="77777777" w:rsidR="00A32DB0" w:rsidRPr="00A32DB0" w:rsidRDefault="00A32DB0" w:rsidP="00A32DB0">
            <w:pPr>
              <w:pStyle w:val="NormalWeb"/>
              <w:spacing w:line="360" w:lineRule="auto"/>
            </w:pPr>
            <w:r w:rsidRPr="00A32DB0">
              <w:t>Nível de Ocupação</w:t>
            </w:r>
          </w:p>
        </w:tc>
        <w:tc>
          <w:tcPr>
            <w:tcW w:w="0" w:type="auto"/>
            <w:hideMark/>
          </w:tcPr>
          <w:p w14:paraId="2A25108F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DB0">
              <w:t>Estado</w:t>
            </w:r>
          </w:p>
        </w:tc>
        <w:tc>
          <w:tcPr>
            <w:tcW w:w="0" w:type="auto"/>
            <w:hideMark/>
          </w:tcPr>
          <w:p w14:paraId="6AF90B93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DB0">
              <w:t>Ação do LED</w:t>
            </w:r>
          </w:p>
        </w:tc>
      </w:tr>
      <w:tr w:rsidR="00A32DB0" w:rsidRPr="00A32DB0" w14:paraId="2131735C" w14:textId="77777777" w:rsidTr="00A32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8F060" w14:textId="15034827" w:rsidR="00A32DB0" w:rsidRPr="00A32DB0" w:rsidRDefault="00A32DB0" w:rsidP="00A32DB0">
            <w:pPr>
              <w:pStyle w:val="NormalWeb"/>
              <w:spacing w:line="360" w:lineRule="auto"/>
              <w:jc w:val="both"/>
            </w:pPr>
            <w:r w:rsidRPr="00235B2F">
              <w:t>Nível &lt; 30%</w:t>
            </w:r>
          </w:p>
        </w:tc>
        <w:tc>
          <w:tcPr>
            <w:tcW w:w="0" w:type="auto"/>
            <w:hideMark/>
          </w:tcPr>
          <w:p w14:paraId="018A5172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DB0">
              <w:rPr>
                <w:b/>
                <w:bCs/>
              </w:rPr>
              <w:t>CRÍTICO</w:t>
            </w:r>
          </w:p>
        </w:tc>
        <w:tc>
          <w:tcPr>
            <w:tcW w:w="0" w:type="auto"/>
            <w:hideMark/>
          </w:tcPr>
          <w:p w14:paraId="3263293A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DB0">
              <w:t xml:space="preserve">LED Vermelho (Controlado para piscar no </w:t>
            </w:r>
            <w:proofErr w:type="gramStart"/>
            <w:r w:rsidRPr="00A32DB0">
              <w:t>loop(</w:t>
            </w:r>
            <w:proofErr w:type="gramEnd"/>
            <w:r w:rsidRPr="00A32DB0">
              <w:t>))</w:t>
            </w:r>
          </w:p>
        </w:tc>
      </w:tr>
      <w:tr w:rsidR="00A32DB0" w:rsidRPr="00A32DB0" w14:paraId="52804085" w14:textId="77777777" w:rsidTr="00A32D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354DF" w14:textId="17BBFD1B" w:rsidR="00A32DB0" w:rsidRPr="00A32DB0" w:rsidRDefault="00A32DB0" w:rsidP="00A32DB0">
            <w:pPr>
              <w:pStyle w:val="NormalWeb"/>
              <w:spacing w:line="360" w:lineRule="auto"/>
              <w:jc w:val="both"/>
            </w:pPr>
            <w:r w:rsidRPr="00235B2F">
              <w:t>30% &lt; nível &lt; 70%</w:t>
            </w:r>
          </w:p>
        </w:tc>
        <w:tc>
          <w:tcPr>
            <w:tcW w:w="0" w:type="auto"/>
            <w:hideMark/>
          </w:tcPr>
          <w:p w14:paraId="437BB2EF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DB0">
              <w:rPr>
                <w:b/>
                <w:bCs/>
              </w:rPr>
              <w:t>ATENÇÃO</w:t>
            </w:r>
          </w:p>
        </w:tc>
        <w:tc>
          <w:tcPr>
            <w:tcW w:w="0" w:type="auto"/>
            <w:hideMark/>
          </w:tcPr>
          <w:p w14:paraId="7B8C5AB1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DB0">
              <w:t>LED Amarelo Fixo (HIGH)</w:t>
            </w:r>
          </w:p>
        </w:tc>
      </w:tr>
      <w:tr w:rsidR="00A32DB0" w:rsidRPr="00A32DB0" w14:paraId="4630FBE7" w14:textId="77777777" w:rsidTr="00A32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810D9" w14:textId="44296B2B" w:rsidR="00A32DB0" w:rsidRPr="00A32DB0" w:rsidRDefault="00A32DB0" w:rsidP="00A32DB0">
            <w:pPr>
              <w:pStyle w:val="NormalWeb"/>
              <w:spacing w:line="360" w:lineRule="auto"/>
              <w:jc w:val="both"/>
            </w:pPr>
            <w:r w:rsidRPr="00235B2F">
              <w:t>nível &gt; 70%</w:t>
            </w:r>
          </w:p>
        </w:tc>
        <w:tc>
          <w:tcPr>
            <w:tcW w:w="0" w:type="auto"/>
            <w:hideMark/>
          </w:tcPr>
          <w:p w14:paraId="0AEB2934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DB0">
              <w:rPr>
                <w:b/>
                <w:bCs/>
              </w:rPr>
              <w:t>BOM/CHEIO</w:t>
            </w:r>
          </w:p>
        </w:tc>
        <w:tc>
          <w:tcPr>
            <w:tcW w:w="0" w:type="auto"/>
            <w:hideMark/>
          </w:tcPr>
          <w:p w14:paraId="7A987798" w14:textId="77777777" w:rsidR="00A32DB0" w:rsidRPr="00A32DB0" w:rsidRDefault="00A32DB0" w:rsidP="00A32DB0">
            <w:pPr>
              <w:pStyle w:val="NormalWeb"/>
              <w:spacing w:line="360" w:lineRule="auto"/>
              <w:ind w:left="10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DB0">
              <w:t>LED Verde Fixo (HIGH)</w:t>
            </w:r>
          </w:p>
        </w:tc>
      </w:tr>
    </w:tbl>
    <w:p w14:paraId="58FD4DC0" w14:textId="1DB3C6AF" w:rsidR="00A32DB0" w:rsidRDefault="008B5FA9" w:rsidP="00235B2F">
      <w:pPr>
        <w:pStyle w:val="NormalWeb"/>
        <w:tabs>
          <w:tab w:val="left" w:pos="3336"/>
        </w:tabs>
        <w:spacing w:before="0" w:beforeAutospacing="0" w:line="360" w:lineRule="auto"/>
        <w:ind w:left="708"/>
      </w:pPr>
      <w:r w:rsidRPr="00DB6964">
        <w:rPr>
          <w:b/>
          <w:bCs/>
        </w:rPr>
        <w:t>Nota</w:t>
      </w:r>
      <w:r w:rsidRPr="00235B2F">
        <w:t xml:space="preserve">: Esta função </w:t>
      </w:r>
      <w:r w:rsidRPr="00235B2F">
        <w:rPr>
          <w:i/>
          <w:iCs/>
        </w:rPr>
        <w:t>desliga</w:t>
      </w:r>
      <w:r w:rsidRPr="00235B2F">
        <w:t xml:space="preserve"> os LEDs não utilizados para o estado atual, mas não controla o pisca-pisca do LED Vermelho.</w:t>
      </w:r>
    </w:p>
    <w:p w14:paraId="4436087A" w14:textId="77777777" w:rsidR="00235B2F" w:rsidRPr="00235B2F" w:rsidRDefault="00235B2F" w:rsidP="00235B2F">
      <w:pPr>
        <w:pStyle w:val="NormalWeb"/>
        <w:tabs>
          <w:tab w:val="left" w:pos="3336"/>
        </w:tabs>
        <w:spacing w:before="0" w:beforeAutospacing="0" w:line="360" w:lineRule="auto"/>
        <w:ind w:left="708"/>
      </w:pPr>
    </w:p>
    <w:p w14:paraId="4A1A3795" w14:textId="70372FD7" w:rsidR="00235B2F" w:rsidRPr="00235B2F" w:rsidRDefault="008B5FA9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5" w:name="_Toc213158544"/>
      <w:r w:rsidRPr="00235B2F">
        <w:rPr>
          <w:rFonts w:ascii="Times New Roman" w:hAnsi="Times New Roman" w:cs="Times New Roman"/>
          <w:b/>
          <w:bCs/>
          <w:color w:val="auto"/>
        </w:rPr>
        <w:t>Lógica do Loop Principal (</w:t>
      </w:r>
      <w:proofErr w:type="gramStart"/>
      <w:r w:rsidRPr="00235B2F">
        <w:rPr>
          <w:rFonts w:ascii="Times New Roman" w:hAnsi="Times New Roman" w:cs="Times New Roman"/>
          <w:b/>
          <w:bCs/>
          <w:color w:val="auto"/>
        </w:rPr>
        <w:t>loop(</w:t>
      </w:r>
      <w:proofErr w:type="gramEnd"/>
      <w:r w:rsidRPr="00235B2F">
        <w:rPr>
          <w:rFonts w:ascii="Times New Roman" w:hAnsi="Times New Roman" w:cs="Times New Roman"/>
          <w:b/>
          <w:bCs/>
          <w:color w:val="auto"/>
        </w:rPr>
        <w:t>))</w:t>
      </w:r>
      <w:bookmarkEnd w:id="5"/>
    </w:p>
    <w:p w14:paraId="26150245" w14:textId="19FC1D8B" w:rsidR="008B5FA9" w:rsidRPr="008B5FA9" w:rsidRDefault="00235B2F" w:rsidP="008B5FA9">
      <w:pPr>
        <w:pStyle w:val="NormalWeb"/>
        <w:tabs>
          <w:tab w:val="left" w:pos="3336"/>
        </w:tabs>
        <w:spacing w:before="0" w:beforeAutospacing="0" w:line="360" w:lineRule="auto"/>
        <w:ind w:left="720"/>
      </w:pPr>
      <w:r>
        <w:tab/>
      </w:r>
      <w:r w:rsidR="008B5FA9" w:rsidRPr="008B5FA9">
        <w:t xml:space="preserve">O fluxo do programa é projetado para ser </w:t>
      </w:r>
      <w:r w:rsidR="008B5FA9" w:rsidRPr="008B5FA9">
        <w:rPr>
          <w:b/>
          <w:bCs/>
        </w:rPr>
        <w:t>não bloqueante</w:t>
      </w:r>
      <w:r w:rsidR="008B5FA9" w:rsidRPr="008B5FA9">
        <w:t xml:space="preserve"> (exceto por um </w:t>
      </w:r>
      <w:r w:rsidR="008B5FA9" w:rsidRPr="00235B2F">
        <w:t>delay (</w:t>
      </w:r>
      <w:r w:rsidR="008B5FA9" w:rsidRPr="008B5FA9">
        <w:t>500) no estado "Não Crítico", que pode ser otimizado).</w:t>
      </w:r>
    </w:p>
    <w:p w14:paraId="0F04E6DD" w14:textId="77777777" w:rsidR="008B5FA9" w:rsidRPr="008B5FA9" w:rsidRDefault="008B5FA9" w:rsidP="008B5FA9">
      <w:pPr>
        <w:pStyle w:val="NormalWeb"/>
        <w:numPr>
          <w:ilvl w:val="0"/>
          <w:numId w:val="22"/>
        </w:numPr>
        <w:tabs>
          <w:tab w:val="left" w:pos="3336"/>
        </w:tabs>
        <w:spacing w:before="0" w:beforeAutospacing="0" w:line="360" w:lineRule="auto"/>
      </w:pPr>
      <w:r w:rsidRPr="008B5FA9">
        <w:rPr>
          <w:b/>
          <w:bCs/>
        </w:rPr>
        <w:t>Medição:</w:t>
      </w:r>
      <w:r w:rsidRPr="008B5FA9">
        <w:t xml:space="preserve"> Chama </w:t>
      </w:r>
      <w:proofErr w:type="gramStart"/>
      <w:r w:rsidRPr="008B5FA9">
        <w:t>getDistance(</w:t>
      </w:r>
      <w:proofErr w:type="gramEnd"/>
      <w:r w:rsidRPr="008B5FA9">
        <w:t>) para obter a leitura.</w:t>
      </w:r>
    </w:p>
    <w:p w14:paraId="4A195EF0" w14:textId="77777777" w:rsidR="008B5FA9" w:rsidRPr="008B5FA9" w:rsidRDefault="008B5FA9" w:rsidP="008B5FA9">
      <w:pPr>
        <w:pStyle w:val="NormalWeb"/>
        <w:numPr>
          <w:ilvl w:val="0"/>
          <w:numId w:val="22"/>
        </w:numPr>
        <w:tabs>
          <w:tab w:val="left" w:pos="3336"/>
        </w:tabs>
        <w:spacing w:before="0" w:beforeAutospacing="0" w:line="360" w:lineRule="auto"/>
      </w:pPr>
      <w:r w:rsidRPr="008B5FA9">
        <w:rPr>
          <w:b/>
          <w:bCs/>
        </w:rPr>
        <w:t>Cálculo:</w:t>
      </w:r>
      <w:r w:rsidRPr="008B5FA9">
        <w:t xml:space="preserve"> Chama </w:t>
      </w:r>
      <w:proofErr w:type="spellStart"/>
      <w:proofErr w:type="gramStart"/>
      <w:r w:rsidRPr="008B5FA9">
        <w:t>calculatePercentage</w:t>
      </w:r>
      <w:proofErr w:type="spellEnd"/>
      <w:r w:rsidRPr="008B5FA9">
        <w:t>(</w:t>
      </w:r>
      <w:proofErr w:type="gramEnd"/>
      <w:r w:rsidRPr="008B5FA9">
        <w:t>) para converter a leitura em % de ocupação.</w:t>
      </w:r>
    </w:p>
    <w:p w14:paraId="4A5BEEEF" w14:textId="77777777" w:rsidR="008B5FA9" w:rsidRPr="008B5FA9" w:rsidRDefault="008B5FA9" w:rsidP="008B5FA9">
      <w:pPr>
        <w:pStyle w:val="NormalWeb"/>
        <w:numPr>
          <w:ilvl w:val="0"/>
          <w:numId w:val="22"/>
        </w:numPr>
        <w:tabs>
          <w:tab w:val="left" w:pos="3336"/>
        </w:tabs>
        <w:spacing w:before="0" w:beforeAutospacing="0" w:line="360" w:lineRule="auto"/>
      </w:pPr>
      <w:r w:rsidRPr="008B5FA9">
        <w:rPr>
          <w:b/>
          <w:bCs/>
        </w:rPr>
        <w:lastRenderedPageBreak/>
        <w:t>LEDs Fixos:</w:t>
      </w:r>
      <w:r w:rsidRPr="008B5FA9">
        <w:t xml:space="preserve"> Chama </w:t>
      </w:r>
      <w:proofErr w:type="spellStart"/>
      <w:proofErr w:type="gramStart"/>
      <w:r w:rsidRPr="008B5FA9">
        <w:t>setLeds</w:t>
      </w:r>
      <w:proofErr w:type="spellEnd"/>
      <w:r w:rsidRPr="008B5FA9">
        <w:t>(</w:t>
      </w:r>
      <w:proofErr w:type="gramEnd"/>
      <w:r w:rsidRPr="008B5FA9">
        <w:t>) para acender o LED Verde ou Amarelo, ou preparar para o estado Crítico.</w:t>
      </w:r>
    </w:p>
    <w:p w14:paraId="43EA272F" w14:textId="77777777" w:rsidR="008B5FA9" w:rsidRPr="008B5FA9" w:rsidRDefault="008B5FA9" w:rsidP="008B5FA9">
      <w:pPr>
        <w:pStyle w:val="NormalWeb"/>
        <w:numPr>
          <w:ilvl w:val="0"/>
          <w:numId w:val="22"/>
        </w:numPr>
        <w:tabs>
          <w:tab w:val="left" w:pos="3336"/>
        </w:tabs>
        <w:spacing w:before="0" w:beforeAutospacing="0" w:line="360" w:lineRule="auto"/>
      </w:pPr>
      <w:r w:rsidRPr="008B5FA9">
        <w:rPr>
          <w:b/>
          <w:bCs/>
        </w:rPr>
        <w:t>Debug:</w:t>
      </w:r>
      <w:r w:rsidRPr="008B5FA9">
        <w:t xml:space="preserve"> Imprime o status atual no Monitor Serial.</w:t>
      </w:r>
    </w:p>
    <w:p w14:paraId="6EE36ED0" w14:textId="6CCAAD51" w:rsidR="008B5FA9" w:rsidRPr="00235B2F" w:rsidRDefault="008B5FA9" w:rsidP="008B5FA9">
      <w:pPr>
        <w:pStyle w:val="NormalWeb"/>
        <w:numPr>
          <w:ilvl w:val="0"/>
          <w:numId w:val="22"/>
        </w:numPr>
        <w:tabs>
          <w:tab w:val="left" w:pos="3336"/>
        </w:tabs>
        <w:spacing w:before="0" w:beforeAutospacing="0" w:line="360" w:lineRule="auto"/>
      </w:pPr>
      <w:r w:rsidRPr="008B5FA9">
        <w:rPr>
          <w:b/>
          <w:bCs/>
        </w:rPr>
        <w:t>Controle Não Bloqueante do LED Vermelho:</w:t>
      </w:r>
    </w:p>
    <w:p w14:paraId="5625DD5B" w14:textId="5343FECD" w:rsidR="008B5FA9" w:rsidRPr="00235B2F" w:rsidRDefault="008B5FA9" w:rsidP="00235B2F">
      <w:pPr>
        <w:pStyle w:val="NormalWeb"/>
        <w:numPr>
          <w:ilvl w:val="0"/>
          <w:numId w:val="21"/>
        </w:numPr>
        <w:spacing w:before="0" w:beforeAutospacing="0"/>
      </w:pPr>
      <w:r w:rsidRPr="00235B2F">
        <w:t xml:space="preserve">No estado </w:t>
      </w:r>
      <w:r w:rsidRPr="00235B2F">
        <w:rPr>
          <w:b/>
          <w:bCs/>
        </w:rPr>
        <w:t>CRÍTICO</w:t>
      </w:r>
      <w:r w:rsidRPr="00235B2F">
        <w:t xml:space="preserve"> (</w:t>
      </w:r>
      <w:r w:rsidRPr="00235B2F">
        <w:rPr>
          <w:rStyle w:val="math-inline"/>
          <w:rFonts w:eastAsiaTheme="majorEastAsia"/>
        </w:rPr>
        <w:t>Nível &lt; LIMIAR_</w:t>
      </w:r>
      <w:r w:rsidRPr="00235B2F">
        <w:rPr>
          <w:rStyle w:val="math-inline"/>
          <w:rFonts w:eastAsiaTheme="majorEastAsia"/>
        </w:rPr>
        <w:t>CRÍTICO</w:t>
      </w:r>
      <w:r w:rsidRPr="00235B2F">
        <w:t xml:space="preserve">), a função </w:t>
      </w:r>
      <w:proofErr w:type="gramStart"/>
      <w:r w:rsidRPr="00235B2F">
        <w:rPr>
          <w:rStyle w:val="CdigoHTML"/>
          <w:rFonts w:ascii="Times New Roman" w:eastAsiaTheme="majorEastAsia" w:hAnsi="Times New Roman" w:cs="Times New Roman"/>
        </w:rPr>
        <w:t>millis(</w:t>
      </w:r>
      <w:proofErr w:type="gramEnd"/>
      <w:r w:rsidRPr="00235B2F">
        <w:rPr>
          <w:rStyle w:val="CdigoHTML"/>
          <w:rFonts w:ascii="Times New Roman" w:eastAsiaTheme="majorEastAsia" w:hAnsi="Times New Roman" w:cs="Times New Roman"/>
        </w:rPr>
        <w:t>)</w:t>
      </w:r>
      <w:r w:rsidRPr="00235B2F">
        <w:t xml:space="preserve"> é usada para alternar o estado do LED Vermelho a cada </w:t>
      </w:r>
      <w:r w:rsidRPr="00235B2F">
        <w:rPr>
          <w:rStyle w:val="math-inline"/>
          <w:rFonts w:eastAsiaTheme="majorEastAsia"/>
        </w:rPr>
        <w:t>200</w:t>
      </w:r>
      <w:r w:rsidRPr="00235B2F">
        <w:rPr>
          <w:rStyle w:val="math-inline"/>
          <w:rFonts w:eastAsiaTheme="majorEastAsia"/>
        </w:rPr>
        <w:t xml:space="preserve"> ms</w:t>
      </w:r>
      <w:r w:rsidRPr="00235B2F">
        <w:t xml:space="preserve"> (</w:t>
      </w:r>
      <w:r w:rsidRPr="00235B2F">
        <w:rPr>
          <w:rStyle w:val="CdigoHTML"/>
          <w:rFonts w:ascii="Times New Roman" w:eastAsiaTheme="majorEastAsia" w:hAnsi="Times New Roman" w:cs="Times New Roman"/>
        </w:rPr>
        <w:t>intervaloPisca</w:t>
      </w:r>
      <w:r w:rsidRPr="00235B2F">
        <w:t>), garantindo que o sistema continue respondendo e realizando novas leituras.</w:t>
      </w:r>
    </w:p>
    <w:p w14:paraId="3A365D24" w14:textId="11690022" w:rsidR="008B5FA9" w:rsidRPr="00235B2F" w:rsidRDefault="008B5FA9" w:rsidP="00235B2F">
      <w:pPr>
        <w:pStyle w:val="NormalWeb"/>
        <w:numPr>
          <w:ilvl w:val="0"/>
          <w:numId w:val="21"/>
        </w:numPr>
        <w:spacing w:before="0" w:beforeAutospacing="0"/>
      </w:pPr>
      <w:r w:rsidRPr="00235B2F">
        <w:t>Caso</w:t>
      </w:r>
      <w:r w:rsidRPr="00235B2F">
        <w:t xml:space="preserve"> contrário, o LED Vermelho é desligado e um </w:t>
      </w:r>
      <w:proofErr w:type="gramStart"/>
      <w:r w:rsidRPr="00235B2F">
        <w:rPr>
          <w:rStyle w:val="CdigoHTML"/>
          <w:rFonts w:ascii="Times New Roman" w:eastAsiaTheme="majorEastAsia" w:hAnsi="Times New Roman" w:cs="Times New Roman"/>
        </w:rPr>
        <w:t>delay(</w:t>
      </w:r>
      <w:proofErr w:type="gramEnd"/>
      <w:r w:rsidRPr="00235B2F">
        <w:rPr>
          <w:rStyle w:val="CdigoHTML"/>
          <w:rFonts w:ascii="Times New Roman" w:eastAsiaTheme="majorEastAsia" w:hAnsi="Times New Roman" w:cs="Times New Roman"/>
        </w:rPr>
        <w:t>500)</w:t>
      </w:r>
      <w:r w:rsidRPr="00235B2F">
        <w:t xml:space="preserve"> é aplicado.</w:t>
      </w:r>
    </w:p>
    <w:p w14:paraId="0F9A0F0B" w14:textId="77777777" w:rsidR="008B5FA9" w:rsidRPr="00235B2F" w:rsidRDefault="008B5FA9" w:rsidP="008B5FA9">
      <w:pPr>
        <w:pStyle w:val="NormalWeb"/>
        <w:spacing w:before="0" w:beforeAutospacing="0"/>
      </w:pPr>
    </w:p>
    <w:p w14:paraId="0009127C" w14:textId="77777777" w:rsidR="008B5FA9" w:rsidRPr="00235B2F" w:rsidRDefault="008B5FA9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6" w:name="_Toc213158545"/>
      <w:r w:rsidRPr="00235B2F">
        <w:rPr>
          <w:rFonts w:ascii="Times New Roman" w:hAnsi="Times New Roman" w:cs="Times New Roman"/>
          <w:b/>
          <w:bCs/>
          <w:color w:val="auto"/>
        </w:rPr>
        <w:t>Considerações de Otimização</w:t>
      </w:r>
      <w:bookmarkEnd w:id="6"/>
    </w:p>
    <w:p w14:paraId="02CD2FCB" w14:textId="59D9CB8F" w:rsidR="008B5FA9" w:rsidRPr="00235B2F" w:rsidRDefault="00235B2F" w:rsidP="00235B2F">
      <w:pPr>
        <w:pStyle w:val="NormalWeb"/>
        <w:tabs>
          <w:tab w:val="left" w:pos="3336"/>
        </w:tabs>
        <w:spacing w:before="0" w:beforeAutospacing="0" w:after="0" w:afterAutospacing="0"/>
        <w:ind w:left="1080"/>
        <w:jc w:val="both"/>
      </w:pPr>
      <w:r>
        <w:tab/>
      </w:r>
      <w:r w:rsidR="008B5FA9" w:rsidRPr="00235B2F">
        <w:t xml:space="preserve">Delay no </w:t>
      </w:r>
      <w:proofErr w:type="gramStart"/>
      <w:r w:rsidR="008B5FA9" w:rsidRPr="00235B2F">
        <w:t>loop(</w:t>
      </w:r>
      <w:proofErr w:type="gramEnd"/>
      <w:r w:rsidR="008B5FA9" w:rsidRPr="00235B2F">
        <w:t xml:space="preserve">): O </w:t>
      </w:r>
      <w:proofErr w:type="gramStart"/>
      <w:r w:rsidR="008B5FA9" w:rsidRPr="00235B2F">
        <w:t>delay(</w:t>
      </w:r>
      <w:proofErr w:type="gramEnd"/>
      <w:r w:rsidR="008B5FA9" w:rsidRPr="00235B2F">
        <w:t xml:space="preserve">500) na seção </w:t>
      </w:r>
      <w:proofErr w:type="spellStart"/>
      <w:r w:rsidR="008B5FA9" w:rsidRPr="00235B2F">
        <w:t>else</w:t>
      </w:r>
      <w:proofErr w:type="spellEnd"/>
      <w:r w:rsidR="008B5FA9" w:rsidRPr="00235B2F">
        <w:t xml:space="preserve"> do controle de pisca-pisca introduz um bloqueio de 500 </w:t>
      </w:r>
      <w:r w:rsidR="008B5FA9" w:rsidRPr="00235B2F">
        <w:t>ms</w:t>
      </w:r>
      <w:r w:rsidR="008B5FA9" w:rsidRPr="00235B2F">
        <w:t xml:space="preserve"> a cada ciclo quando o sistema não está no estado Crítico. Para sistemas com requisitos de resposta mais rápidos, este delay deve ser removido ou substituído por uma técnica de temporização não bloqueante baseada em </w:t>
      </w:r>
      <w:proofErr w:type="gramStart"/>
      <w:r w:rsidR="008B5FA9" w:rsidRPr="00235B2F">
        <w:t>millis(</w:t>
      </w:r>
      <w:proofErr w:type="gramEnd"/>
      <w:r w:rsidR="008B5FA9" w:rsidRPr="00235B2F">
        <w:t>), garantindo que a medição e o feedback ocorram em um intervalo regular.</w:t>
      </w:r>
    </w:p>
    <w:p w14:paraId="1D6C05CF" w14:textId="77777777" w:rsidR="008B5FA9" w:rsidRPr="00235B2F" w:rsidRDefault="008B5FA9" w:rsidP="008B5FA9">
      <w:pPr>
        <w:pStyle w:val="NormalWeb"/>
        <w:tabs>
          <w:tab w:val="left" w:pos="3336"/>
        </w:tabs>
        <w:spacing w:before="0" w:beforeAutospacing="0" w:line="360" w:lineRule="auto"/>
        <w:rPr>
          <w:b/>
          <w:bCs/>
        </w:rPr>
      </w:pPr>
    </w:p>
    <w:p w14:paraId="68D8FD31" w14:textId="77777777" w:rsidR="008B5FA9" w:rsidRPr="00235B2F" w:rsidRDefault="008B5FA9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7" w:name="_Toc213158546"/>
      <w:r w:rsidRPr="00235B2F">
        <w:rPr>
          <w:rFonts w:ascii="Times New Roman" w:hAnsi="Times New Roman" w:cs="Times New Roman"/>
          <w:b/>
          <w:bCs/>
          <w:color w:val="auto"/>
        </w:rPr>
        <w:t>Hardware e Montagem</w:t>
      </w:r>
      <w:r w:rsidRPr="00235B2F">
        <w:rPr>
          <w:rFonts w:ascii="Times New Roman" w:hAnsi="Times New Roman" w:cs="Times New Roman"/>
          <w:b/>
          <w:bCs/>
          <w:color w:val="auto"/>
        </w:rPr>
        <w:t>:</w:t>
      </w:r>
      <w:bookmarkEnd w:id="7"/>
    </w:p>
    <w:p w14:paraId="26EA2DB1" w14:textId="68EB8678" w:rsidR="00235B2F" w:rsidRDefault="008B5FA9" w:rsidP="00235B2F">
      <w:pPr>
        <w:pStyle w:val="NormalWeb"/>
        <w:tabs>
          <w:tab w:val="left" w:pos="3336"/>
        </w:tabs>
        <w:spacing w:before="0" w:beforeAutospacing="0" w:line="360" w:lineRule="auto"/>
        <w:ind w:left="720"/>
        <w:rPr>
          <w:rFonts w:ascii="Arial" w:hAnsi="Arial" w:cs="Arial"/>
          <w:color w:val="00B050"/>
        </w:rPr>
      </w:pPr>
      <w:r w:rsidRPr="008B5FA9">
        <w:rPr>
          <w:rFonts w:ascii="Arial" w:hAnsi="Arial" w:cs="Arial"/>
          <w:b/>
          <w:bCs/>
          <w:noProof/>
          <w:color w:val="FFFF00"/>
          <w14:ligatures w14:val="standardContextual"/>
        </w:rPr>
        <w:t xml:space="preserve"> </w:t>
      </w:r>
      <w:r w:rsidRPr="008B5FA9">
        <w:rPr>
          <w:rFonts w:ascii="Arial" w:hAnsi="Arial" w:cs="Arial"/>
          <w:b/>
          <w:bCs/>
          <w:noProof/>
          <w:color w:val="FFFF00"/>
          <w14:ligatures w14:val="standardContextual"/>
        </w:rPr>
        <w:drawing>
          <wp:inline distT="0" distB="0" distL="0" distR="0" wp14:anchorId="7A193B99" wp14:editId="142FD2F9">
            <wp:extent cx="1395208" cy="1860331"/>
            <wp:effectExtent l="0" t="0" r="0" b="6985"/>
            <wp:docPr id="963497608" name="Imagem 1" descr="Uma imagem contendo computer, computador, luz,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97608" name="Imagem 1" descr="Uma imagem contendo computer, computador, luz, mes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496" cy="18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FFFF00"/>
          <w14:ligatures w14:val="standardContextual"/>
        </w:rPr>
        <w:t xml:space="preserve">  </w:t>
      </w:r>
      <w:r w:rsidRPr="008B5FA9">
        <w:rPr>
          <w:rFonts w:ascii="Arial" w:hAnsi="Arial" w:cs="Arial"/>
          <w:noProof/>
          <w:color w:val="00B050"/>
          <w14:ligatures w14:val="standardContextual"/>
        </w:rPr>
        <w:drawing>
          <wp:inline distT="0" distB="0" distL="0" distR="0" wp14:anchorId="5B8F7370" wp14:editId="15771365">
            <wp:extent cx="1407032" cy="1876097"/>
            <wp:effectExtent l="0" t="0" r="3175" b="0"/>
            <wp:docPr id="648292593" name="Imagem 4" descr="Uma imagem contendo luz, escuro, noite, aces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2593" name="Imagem 4" descr="Uma imagem contendo luz, escuro, noite, aces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481" cy="19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B050"/>
        </w:rPr>
        <w:t xml:space="preserve"> </w:t>
      </w:r>
      <w:r>
        <w:rPr>
          <w:rFonts w:ascii="Arial" w:hAnsi="Arial" w:cs="Arial"/>
          <w:noProof/>
          <w:color w:val="00B050"/>
          <w14:ligatures w14:val="standardContextual"/>
        </w:rPr>
        <w:drawing>
          <wp:inline distT="0" distB="0" distL="0" distR="0" wp14:anchorId="1DF7756D" wp14:editId="18CD4259">
            <wp:extent cx="1403131" cy="1870895"/>
            <wp:effectExtent l="0" t="0" r="6985" b="0"/>
            <wp:docPr id="1708902441" name="Imagem 5" descr="Uma imagem contendo luz, noite, trem, tráfe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2441" name="Imagem 5" descr="Uma imagem contendo luz, noite, trem, tráfeg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869" cy="188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B386" w14:textId="77777777" w:rsidR="00DB6964" w:rsidRDefault="00DB6964" w:rsidP="00235B2F">
      <w:pPr>
        <w:pStyle w:val="NormalWeb"/>
        <w:tabs>
          <w:tab w:val="left" w:pos="3336"/>
        </w:tabs>
        <w:spacing w:before="0" w:beforeAutospacing="0" w:line="360" w:lineRule="auto"/>
        <w:ind w:left="720"/>
        <w:rPr>
          <w:rFonts w:ascii="Arial" w:hAnsi="Arial" w:cs="Arial"/>
          <w:color w:val="00B050"/>
        </w:rPr>
      </w:pPr>
    </w:p>
    <w:p w14:paraId="7D45609D" w14:textId="77777777" w:rsidR="00DB6964" w:rsidRDefault="00DB6964" w:rsidP="00235B2F">
      <w:pPr>
        <w:pStyle w:val="NormalWeb"/>
        <w:tabs>
          <w:tab w:val="left" w:pos="3336"/>
        </w:tabs>
        <w:spacing w:before="0" w:beforeAutospacing="0" w:line="360" w:lineRule="auto"/>
        <w:ind w:left="720"/>
        <w:rPr>
          <w:rFonts w:ascii="Arial" w:hAnsi="Arial" w:cs="Arial"/>
          <w:color w:val="00B050"/>
        </w:rPr>
      </w:pPr>
    </w:p>
    <w:p w14:paraId="4A411786" w14:textId="77777777" w:rsidR="00235B2F" w:rsidRDefault="00235B2F" w:rsidP="00235B2F">
      <w:pPr>
        <w:pStyle w:val="NormalWeb"/>
        <w:tabs>
          <w:tab w:val="left" w:pos="3336"/>
        </w:tabs>
        <w:spacing w:before="0" w:beforeAutospacing="0" w:line="360" w:lineRule="auto"/>
        <w:ind w:left="720"/>
        <w:rPr>
          <w:rFonts w:ascii="Arial" w:hAnsi="Arial" w:cs="Arial"/>
          <w:color w:val="00B050"/>
        </w:rPr>
      </w:pPr>
    </w:p>
    <w:p w14:paraId="2159B793" w14:textId="11EBEA67" w:rsidR="00235B2F" w:rsidRPr="00235B2F" w:rsidRDefault="00235B2F" w:rsidP="00235B2F">
      <w:pPr>
        <w:pStyle w:val="Ttulo2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</w:rPr>
      </w:pPr>
      <w:bookmarkStart w:id="8" w:name="_Toc213158547"/>
      <w:r w:rsidRPr="00235B2F">
        <w:rPr>
          <w:rFonts w:ascii="Times New Roman" w:hAnsi="Times New Roman" w:cs="Times New Roman"/>
          <w:b/>
          <w:bCs/>
          <w:color w:val="auto"/>
        </w:rPr>
        <w:lastRenderedPageBreak/>
        <w:t>Codigo Completo</w:t>
      </w:r>
      <w:bookmarkEnd w:id="8"/>
    </w:p>
    <w:p w14:paraId="1DEB478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// Pinos do Sensor Ultrassônico HC-SR04</w:t>
      </w:r>
    </w:p>
    <w:p w14:paraId="66243838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pt-BR"/>
          <w14:ligatures w14:val="none"/>
        </w:rPr>
        <w:t>const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pt-BR"/>
          <w14:ligatures w14:val="none"/>
        </w:rPr>
        <w:t>int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TRIG_PIN = </w:t>
      </w:r>
      <w:proofErr w:type="gramStart"/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pt-BR"/>
          <w14:ligatures w14:val="none"/>
        </w:rPr>
        <w:t>9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pt-BR"/>
          <w14:ligatures w14:val="none"/>
        </w:rPr>
        <w:t xml:space="preserve">   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pt-BR"/>
          <w14:ligatures w14:val="none"/>
        </w:rPr>
        <w:t>// Pino Trigger (</w:t>
      </w:r>
      <w:proofErr w:type="spell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pt-BR"/>
          <w14:ligatures w14:val="none"/>
        </w:rPr>
        <w:t>Saída</w:t>
      </w:r>
      <w:proofErr w:type="spell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pt-BR"/>
          <w14:ligatures w14:val="none"/>
        </w:rPr>
        <w:t>)</w:t>
      </w:r>
    </w:p>
    <w:p w14:paraId="168DBA4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ECHO_PIN = </w:t>
      </w:r>
      <w:proofErr w:type="gramStart"/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10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 /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 Pino Echo (Entrada)</w:t>
      </w:r>
    </w:p>
    <w:p w14:paraId="5630DC6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2B848A14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// Pinos dos LEDs Indicadores</w:t>
      </w:r>
    </w:p>
    <w:p w14:paraId="16B1E44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LED_VERDE = </w:t>
      </w:r>
      <w:proofErr w:type="gramStart"/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5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 /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 Nível BOM (Cheio)</w:t>
      </w:r>
    </w:p>
    <w:p w14:paraId="418E53E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LED_AMARELO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4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Nível ATENÇÃO (Médio)</w:t>
      </w:r>
    </w:p>
    <w:p w14:paraId="0C367B6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LED_VERMELHO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3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Nível CRÍTICO (Vazio)</w:t>
      </w:r>
    </w:p>
    <w:p w14:paraId="2129AD4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56E9953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_MAXIMA_CM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45.0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; </w:t>
      </w:r>
    </w:p>
    <w:p w14:paraId="5A0D8A8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54888EC6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// LIMIARES DE ALERTA (em porcentagem de ocupação)</w:t>
      </w:r>
    </w:p>
    <w:p w14:paraId="15DA1614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LIMIAR_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CRITICO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30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Abaixo de 30% é CRÍTICO (LED Vermelho)</w:t>
      </w:r>
    </w:p>
    <w:p w14:paraId="6A8DB01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LIMIAR_ATENCAO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70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Entre 30% e 70% é ATENÇÃO (LED Amarelo)</w:t>
      </w:r>
    </w:p>
    <w:p w14:paraId="4DD8DF09" w14:textId="09652ED0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// Acima de 70% é CHEIO (LED Verde)</w:t>
      </w:r>
    </w:p>
    <w:p w14:paraId="13F14D7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duracao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  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  // </w:t>
      </w:r>
      <w:proofErr w:type="gram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Armazena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a duração do pulso de eco</w:t>
      </w:r>
    </w:p>
    <w:p w14:paraId="2B36797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Distância lida em centímetros</w:t>
      </w:r>
    </w:p>
    <w:p w14:paraId="63DFC2BE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nivel_porcentagem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Nível de ocupação (0 a 100%)</w:t>
      </w:r>
    </w:p>
    <w:p w14:paraId="1A3EE96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7A8D3AAE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// Variável de controle de tempo para o LED piscante (não bloqueia o código)</w:t>
      </w:r>
    </w:p>
    <w:p w14:paraId="171127B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unsigned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tempoAnterior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82E4153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intervaloPisca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200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</w:t>
      </w:r>
      <w:proofErr w:type="gram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Pisca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a cada 200 milissegundos</w:t>
      </w:r>
    </w:p>
    <w:p w14:paraId="718CC173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3FE650B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getDistance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01B4352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Limpa o pino TRIG</w:t>
      </w:r>
    </w:p>
    <w:p w14:paraId="796818D8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TRIG_PIN,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298E0418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delayMicroseconds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2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483FCD3B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52B13955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Dispara o pulso de 10us</w:t>
      </w:r>
    </w:p>
    <w:p w14:paraId="73F1571B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TRIG_PIN, HIGH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CA78FD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delayMicroseconds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10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1346B7E0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TRIG_PIN,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1B08D4C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3CD6DBC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Lê o tempo de duração do pulso de eco (ida e volta)</w:t>
      </w:r>
    </w:p>
    <w:p w14:paraId="19BA888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duracao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pulseIn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ECHO_PIN, HIGH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2414B36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49345DA0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  // Calcula a distância em cm (velocidade do som é aprox. 340m/s ou 29.1 </w:t>
      </w:r>
      <w:proofErr w:type="spell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us</w:t>
      </w:r>
      <w:proofErr w:type="spell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/cm)</w:t>
      </w:r>
    </w:p>
    <w:p w14:paraId="78F894B8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  // Formula: Distância = (Duração em </w:t>
      </w:r>
      <w:proofErr w:type="spell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us</w:t>
      </w:r>
      <w:proofErr w:type="spell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* 0.034) / 2</w:t>
      </w:r>
    </w:p>
    <w:p w14:paraId="736E4FA0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duracao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*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0.034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/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2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69F1A5D5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7673CE3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53BA2AA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2802540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7C5D8B5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pt-BR"/>
          <w14:ligatures w14:val="none"/>
        </w:rPr>
        <w:lastRenderedPageBreak/>
        <w:t>int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pt-BR"/>
          <w14:ligatures w14:val="none"/>
        </w:rPr>
        <w:t>calculatePercentage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pt-BR"/>
          <w14:ligatures w14:val="none"/>
        </w:rPr>
        <w:t>float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dist_lida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pt-BR"/>
          <w14:ligatures w14:val="none"/>
        </w:rPr>
        <w:t>float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dist_</w:t>
      </w:r>
      <w:proofErr w:type="gramStart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maxima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</w:p>
    <w:p w14:paraId="2BB6A44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// '</w:t>
      </w:r>
      <w:proofErr w:type="spell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Nivel</w:t>
      </w:r>
      <w:proofErr w:type="spell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' é a distância preenchida pelo material (Distância Máxima - Distância Lida)</w:t>
      </w:r>
    </w:p>
    <w:p w14:paraId="18C90965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dist_maxima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-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dist_lida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37A13B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2D547F1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Evita leituras negativas (erro do sensor)</w:t>
      </w:r>
    </w:p>
    <w:p w14:paraId="1D9CAD8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&lt;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0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1EBA373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68E5EA2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Calcula a Porcentagem de Ocupação</w:t>
      </w:r>
    </w:p>
    <w:p w14:paraId="5755204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percentagem =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/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dist_maxima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*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100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7C42785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3B2D1074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Limita a 100%</w:t>
      </w:r>
    </w:p>
    <w:p w14:paraId="4ADD04C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percentagem &gt;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100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percentagem = 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100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1C0D7A46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4C188E7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percentagem;</w:t>
      </w:r>
    </w:p>
    <w:p w14:paraId="651D7C0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372C503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3A0D495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setLeds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nivel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2AC414EE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Desliga os LEDs (exceto se o Vermelho precisar piscar)</w:t>
      </w:r>
    </w:p>
    <w:p w14:paraId="3F63C56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LED_VERDE,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197E8A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LED_AMARELO,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6BC68898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3A73155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&lt; LIMIAR_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CRITICO</w:t>
      </w:r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6C06C0F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  // ESTADO CRÍTICO: O LED VERMELHO será controlado para piscar no loop principal.</w:t>
      </w:r>
    </w:p>
    <w:p w14:paraId="5A26729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LED_AMARELO,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// </w:t>
      </w:r>
      <w:proofErr w:type="gram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Garante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que Amarelo está desligado</w:t>
      </w:r>
    </w:p>
    <w:p w14:paraId="1006EC3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LED_VERDE, LOW</w:t>
      </w:r>
      <w:proofErr w:type="gramStart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 /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/ </w:t>
      </w:r>
      <w:proofErr w:type="gram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Garante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 que Verde está desligado</w:t>
      </w:r>
    </w:p>
    <w:p w14:paraId="749FC56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3064E3B3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}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pt-BR"/>
          <w14:ligatures w14:val="none"/>
        </w:rPr>
        <w:t>else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pt-BR"/>
          <w14:ligatures w14:val="none"/>
        </w:rPr>
        <w:t>if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>nivel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&lt; LIMIAR_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>ATENCAO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</w:p>
    <w:p w14:paraId="2980176E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// ESTADO ATENÇÃO: Amarelo Fixo</w:t>
      </w:r>
    </w:p>
    <w:p w14:paraId="320FA2C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LED_VERMELHO,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1CE4F255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LED_AMARELO, HIGH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16315D48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7ED441A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2FE8CF0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  // ESTADO CHEIO/BOM: Verde Fixo</w:t>
      </w:r>
    </w:p>
    <w:p w14:paraId="115C4F4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LED_VERMELHO,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1D5A7F6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LED_VERDE, HIGH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33D5A09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257F1128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16C203E0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2C1B61C6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setup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3182A1A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Configuração da comunicação serial para debug (Monitor Serial)</w:t>
      </w:r>
    </w:p>
    <w:p w14:paraId="7B804A66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begin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9600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3B316E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"--- Sistema Autônomo de Monitoramento de Nível ---"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88177E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"Distância Máxima Calibrada (Vazio): "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69E19B4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_MAXIMA_CM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F0FD6A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" cm"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6DA9A96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20D539E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Configuração dos Pinos</w:t>
      </w:r>
    </w:p>
    <w:p w14:paraId="2F1BFAA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pinMode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TRIG_PIN, OUTPUT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5F6BFCC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pinMode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ECHO_PIN, INPUT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4CCC96B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pinMode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LED_VERDE, OUTPUT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5FBF989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pinMode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LED_AMARELO, OUTPUT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544DC114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pinMode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LED_VERMELHO, OUTPUT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45F50F8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6560AFA3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Desliga todos os LEDs na inicialização</w:t>
      </w:r>
    </w:p>
    <w:p w14:paraId="493EF00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LED_VERDE,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E8A56DE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LED_AMARELO,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6C3349D4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LED_VERMELHO,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6A4394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6536755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753F8F6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loop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226E0AC3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1. REALIZA A MEDIÇÃO</w:t>
      </w:r>
    </w:p>
    <w:p w14:paraId="729F9D4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getDistance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062713B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0B9ED1C2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2. CALCULA O NÍVEL EM PORCENTAGEM</w:t>
      </w:r>
    </w:p>
    <w:p w14:paraId="66E1B38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nivel_porcentagem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calculatePercentage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_cm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, 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_MAXIMA_CM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BB20B46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78678193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3. APLICA A LÓGICA DO LED</w:t>
      </w:r>
    </w:p>
    <w:p w14:paraId="35E2DC10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setLeds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nivel_porcentagem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5B212EC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230D31E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4. SAÍDA DE DEBUG NO MONITOR SERIAL</w:t>
      </w:r>
    </w:p>
    <w:p w14:paraId="4C407D67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"Distância Lida: "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6117B660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distancia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_cm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65BC788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" cm | Nível de Ocupação: "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0A68FCA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nivel_porcentagem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8B2820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Serial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.</w:t>
      </w:r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" %"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333A9DF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</w:p>
    <w:p w14:paraId="2008D41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// 5. CONTROLE DO PISCA-PISCA DO LED VERMELHO (ESTADO CRÍTICO)</w:t>
      </w:r>
    </w:p>
    <w:p w14:paraId="0DBE190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 xml:space="preserve">  // Usamos </w:t>
      </w:r>
      <w:proofErr w:type="gramStart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millis(</w:t>
      </w:r>
      <w:proofErr w:type="gramEnd"/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) para não bloquear outras funções</w:t>
      </w:r>
    </w:p>
    <w:p w14:paraId="50D2053E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nivel_porcentagem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&lt; LIMIAR_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CRITICO</w:t>
      </w:r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241FF91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unsigned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tempoAtual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millis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79A47BF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tempoAtual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-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tempoAnterior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&gt;= intervaloPisca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36358A6D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tempoAnterior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tempoAtual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3F0C58A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  </w:t>
      </w:r>
    </w:p>
    <w:p w14:paraId="57B0FAF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    // Inverte o estado do LED Vermelho (liga/desliga)</w:t>
      </w:r>
    </w:p>
    <w:p w14:paraId="3B97E35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>LED_VERMELHO</w:t>
      </w:r>
      <w:proofErr w:type="gramStart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>, !</w:t>
      </w:r>
      <w:proofErr w:type="spell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pt-BR"/>
          <w14:ligatures w14:val="none"/>
        </w:rPr>
        <w:t>digitalRead</w:t>
      </w:r>
      <w:proofErr w:type="spellEnd"/>
      <w:proofErr w:type="gram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(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>LED_VERMELHO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)</w:t>
      </w:r>
      <w:proofErr w:type="gramStart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>;</w:t>
      </w:r>
      <w:proofErr w:type="gramEnd"/>
    </w:p>
    <w:p w14:paraId="4CF86641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70779E8E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35B2F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{</w:t>
      </w:r>
    </w:p>
    <w:p w14:paraId="380AB0B6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  // Se não estiver em estado crítico, garante que o LED Vermelho está desligado</w:t>
      </w:r>
    </w:p>
    <w:p w14:paraId="0D2A0B2A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LED_VERMELHO, LOW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20FB03F4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pt-BR"/>
          <w14:ligatures w14:val="none"/>
        </w:rPr>
        <w:t>    // Pequeno atraso para não sobrecarregar o loop (se o LED não estiver piscando)</w:t>
      </w:r>
    </w:p>
    <w:p w14:paraId="58D37C3C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235B2F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pt-BR"/>
          <w14:ligatures w14:val="none"/>
        </w:rPr>
        <w:t>delay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B2F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pt-BR"/>
          <w14:ligatures w14:val="none"/>
        </w:rPr>
        <w:t>500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)</w:t>
      </w: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t>;</w:t>
      </w:r>
    </w:p>
    <w:p w14:paraId="4451E669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  <w:lastRenderedPageBreak/>
        <w:t xml:space="preserve">  </w:t>
      </w: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1501111B" w14:textId="77777777" w:rsidR="00235B2F" w:rsidRPr="00235B2F" w:rsidRDefault="00235B2F" w:rsidP="00235B2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pt-BR"/>
          <w14:ligatures w14:val="none"/>
        </w:rPr>
      </w:pPr>
      <w:r w:rsidRPr="00235B2F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pt-BR"/>
          <w14:ligatures w14:val="none"/>
        </w:rPr>
        <w:t>}</w:t>
      </w:r>
    </w:p>
    <w:p w14:paraId="407EAAF8" w14:textId="77777777" w:rsidR="00235B2F" w:rsidRPr="00235B2F" w:rsidRDefault="00235B2F" w:rsidP="00235B2F">
      <w:pPr>
        <w:pStyle w:val="NormalWeb"/>
        <w:tabs>
          <w:tab w:val="left" w:pos="3336"/>
        </w:tabs>
        <w:spacing w:before="0" w:beforeAutospacing="0" w:line="360" w:lineRule="auto"/>
        <w:ind w:left="720"/>
        <w:rPr>
          <w:rFonts w:ascii="Arial" w:hAnsi="Arial" w:cs="Arial"/>
          <w:b/>
          <w:bCs/>
        </w:rPr>
      </w:pPr>
    </w:p>
    <w:p w14:paraId="73EF0831" w14:textId="77777777" w:rsidR="00235B2F" w:rsidRPr="00235B2F" w:rsidRDefault="00235B2F" w:rsidP="00235B2F">
      <w:pPr>
        <w:pStyle w:val="NormalWeb"/>
        <w:tabs>
          <w:tab w:val="left" w:pos="3336"/>
        </w:tabs>
        <w:spacing w:before="0" w:beforeAutospacing="0" w:line="360" w:lineRule="auto"/>
        <w:ind w:left="720"/>
        <w:rPr>
          <w:rFonts w:ascii="Arial" w:hAnsi="Arial" w:cs="Arial"/>
          <w:color w:val="00B050"/>
        </w:rPr>
      </w:pPr>
    </w:p>
    <w:sectPr w:rsidR="00235B2F" w:rsidRPr="00235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930"/>
    <w:multiLevelType w:val="multilevel"/>
    <w:tmpl w:val="5858AEA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i/>
        <w:i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DAD525E"/>
    <w:multiLevelType w:val="hybridMultilevel"/>
    <w:tmpl w:val="EE1C5686"/>
    <w:lvl w:ilvl="0" w:tplc="1B446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864E85"/>
    <w:multiLevelType w:val="hybridMultilevel"/>
    <w:tmpl w:val="885211F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F3939D5"/>
    <w:multiLevelType w:val="multilevel"/>
    <w:tmpl w:val="DD3E2D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28A720C"/>
    <w:multiLevelType w:val="hybridMultilevel"/>
    <w:tmpl w:val="1B9EF05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2806D7"/>
    <w:multiLevelType w:val="multilevel"/>
    <w:tmpl w:val="ABF8DF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6591A7B"/>
    <w:multiLevelType w:val="multilevel"/>
    <w:tmpl w:val="3F48F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D6C7C1C"/>
    <w:multiLevelType w:val="multilevel"/>
    <w:tmpl w:val="1982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6197E"/>
    <w:multiLevelType w:val="multilevel"/>
    <w:tmpl w:val="5858AEA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i/>
        <w:i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5706553"/>
    <w:multiLevelType w:val="multilevel"/>
    <w:tmpl w:val="011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75430"/>
    <w:multiLevelType w:val="multilevel"/>
    <w:tmpl w:val="06E4A4B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730DC"/>
    <w:multiLevelType w:val="multilevel"/>
    <w:tmpl w:val="19A2DF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2ACE5559"/>
    <w:multiLevelType w:val="multilevel"/>
    <w:tmpl w:val="ABF8DF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3AB61F8B"/>
    <w:multiLevelType w:val="multilevel"/>
    <w:tmpl w:val="BBF6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456E5"/>
    <w:multiLevelType w:val="multilevel"/>
    <w:tmpl w:val="BA2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1001C"/>
    <w:multiLevelType w:val="multilevel"/>
    <w:tmpl w:val="FAA2D7DA"/>
    <w:lvl w:ilvl="0">
      <w:start w:val="2"/>
      <w:numFmt w:val="decimal"/>
      <w:lvlText w:val="%1."/>
      <w:lvlJc w:val="left"/>
      <w:pPr>
        <w:ind w:left="1108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2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96" w:hanging="2160"/>
      </w:pPr>
      <w:rPr>
        <w:rFonts w:hint="default"/>
      </w:rPr>
    </w:lvl>
  </w:abstractNum>
  <w:abstractNum w:abstractNumId="16" w15:restartNumberingAfterBreak="0">
    <w:nsid w:val="422E2BFC"/>
    <w:multiLevelType w:val="multilevel"/>
    <w:tmpl w:val="3A9CD414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44A649E2"/>
    <w:multiLevelType w:val="multilevel"/>
    <w:tmpl w:val="439E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76B5B"/>
    <w:multiLevelType w:val="multilevel"/>
    <w:tmpl w:val="80E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E0320"/>
    <w:multiLevelType w:val="multilevel"/>
    <w:tmpl w:val="ABF8DF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45D24931"/>
    <w:multiLevelType w:val="hybridMultilevel"/>
    <w:tmpl w:val="D9006EB6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47D86CF9"/>
    <w:multiLevelType w:val="hybridMultilevel"/>
    <w:tmpl w:val="BF768E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67A0B"/>
    <w:multiLevelType w:val="multilevel"/>
    <w:tmpl w:val="979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05517"/>
    <w:multiLevelType w:val="multilevel"/>
    <w:tmpl w:val="19A2DF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4" w15:restartNumberingAfterBreak="0">
    <w:nsid w:val="70594399"/>
    <w:multiLevelType w:val="multilevel"/>
    <w:tmpl w:val="FAA2D7DA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488" w:hanging="2160"/>
      </w:pPr>
      <w:rPr>
        <w:rFonts w:hint="default"/>
      </w:rPr>
    </w:lvl>
  </w:abstractNum>
  <w:abstractNum w:abstractNumId="25" w15:restartNumberingAfterBreak="0">
    <w:nsid w:val="76CC4FBC"/>
    <w:multiLevelType w:val="hybridMultilevel"/>
    <w:tmpl w:val="4C6644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427789">
    <w:abstractNumId w:val="8"/>
  </w:num>
  <w:num w:numId="2" w16cid:durableId="1122265110">
    <w:abstractNumId w:val="13"/>
  </w:num>
  <w:num w:numId="3" w16cid:durableId="620188023">
    <w:abstractNumId w:val="7"/>
  </w:num>
  <w:num w:numId="4" w16cid:durableId="1034428064">
    <w:abstractNumId w:val="16"/>
  </w:num>
  <w:num w:numId="5" w16cid:durableId="1059592024">
    <w:abstractNumId w:val="24"/>
  </w:num>
  <w:num w:numId="6" w16cid:durableId="1177890246">
    <w:abstractNumId w:val="15"/>
  </w:num>
  <w:num w:numId="7" w16cid:durableId="1139033902">
    <w:abstractNumId w:val="14"/>
  </w:num>
  <w:num w:numId="8" w16cid:durableId="914123614">
    <w:abstractNumId w:val="9"/>
  </w:num>
  <w:num w:numId="9" w16cid:durableId="1811511232">
    <w:abstractNumId w:val="22"/>
  </w:num>
  <w:num w:numId="10" w16cid:durableId="938637865">
    <w:abstractNumId w:val="18"/>
  </w:num>
  <w:num w:numId="11" w16cid:durableId="944772204">
    <w:abstractNumId w:val="6"/>
  </w:num>
  <w:num w:numId="12" w16cid:durableId="1370259006">
    <w:abstractNumId w:val="23"/>
  </w:num>
  <w:num w:numId="13" w16cid:durableId="1346252987">
    <w:abstractNumId w:val="11"/>
  </w:num>
  <w:num w:numId="14" w16cid:durableId="96877147">
    <w:abstractNumId w:val="17"/>
  </w:num>
  <w:num w:numId="15" w16cid:durableId="563218150">
    <w:abstractNumId w:val="5"/>
  </w:num>
  <w:num w:numId="16" w16cid:durableId="832138744">
    <w:abstractNumId w:val="4"/>
  </w:num>
  <w:num w:numId="17" w16cid:durableId="122845263">
    <w:abstractNumId w:val="19"/>
  </w:num>
  <w:num w:numId="18" w16cid:durableId="2091653672">
    <w:abstractNumId w:val="12"/>
  </w:num>
  <w:num w:numId="19" w16cid:durableId="1042096781">
    <w:abstractNumId w:val="20"/>
  </w:num>
  <w:num w:numId="20" w16cid:durableId="547226300">
    <w:abstractNumId w:val="10"/>
  </w:num>
  <w:num w:numId="21" w16cid:durableId="301007952">
    <w:abstractNumId w:val="2"/>
  </w:num>
  <w:num w:numId="22" w16cid:durableId="1866362026">
    <w:abstractNumId w:val="3"/>
  </w:num>
  <w:num w:numId="23" w16cid:durableId="1848321379">
    <w:abstractNumId w:val="0"/>
  </w:num>
  <w:num w:numId="24" w16cid:durableId="619845623">
    <w:abstractNumId w:val="1"/>
  </w:num>
  <w:num w:numId="25" w16cid:durableId="49697366">
    <w:abstractNumId w:val="25"/>
  </w:num>
  <w:num w:numId="26" w16cid:durableId="1788354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44"/>
    <w:rsid w:val="00235B2F"/>
    <w:rsid w:val="002A0CB4"/>
    <w:rsid w:val="002E352D"/>
    <w:rsid w:val="002F1354"/>
    <w:rsid w:val="00632D44"/>
    <w:rsid w:val="006B47EF"/>
    <w:rsid w:val="0081028C"/>
    <w:rsid w:val="00850B85"/>
    <w:rsid w:val="008B5FA9"/>
    <w:rsid w:val="0095390F"/>
    <w:rsid w:val="00A26130"/>
    <w:rsid w:val="00A32DB0"/>
    <w:rsid w:val="00A45BFF"/>
    <w:rsid w:val="00AE30E5"/>
    <w:rsid w:val="00CD6CF4"/>
    <w:rsid w:val="00DB6964"/>
    <w:rsid w:val="00EC0612"/>
    <w:rsid w:val="00F5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5642"/>
  <w15:chartTrackingRefBased/>
  <w15:docId w15:val="{AEF3AF34-E4B1-4FB1-B5D1-C78B5A22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3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32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2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2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2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2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2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2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2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2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2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2D44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F51CA5"/>
    <w:rPr>
      <w:b/>
      <w:bCs/>
    </w:rPr>
  </w:style>
  <w:style w:type="character" w:customStyle="1" w:styleId="math-inline">
    <w:name w:val="math-inline"/>
    <w:basedOn w:val="Fontepargpadro"/>
    <w:rsid w:val="00F51CA5"/>
  </w:style>
  <w:style w:type="table" w:styleId="Tabelacomgrade">
    <w:name w:val="Table Grid"/>
    <w:basedOn w:val="Tabelanormal"/>
    <w:uiPriority w:val="39"/>
    <w:rsid w:val="00A45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6B47E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6B4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SimplesTabela3">
    <w:name w:val="Plain Table 3"/>
    <w:basedOn w:val="Tabelanormal"/>
    <w:uiPriority w:val="43"/>
    <w:rsid w:val="00EC06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D6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32DB0"/>
    <w:rPr>
      <w:rFonts w:ascii="Courier New" w:eastAsia="Times New Roman" w:hAnsi="Courier New" w:cs="Courier New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35B2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DB6964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DB69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4744E-039A-4087-ABD5-BCD257A87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1515</Words>
  <Characters>8153</Characters>
  <Application>Microsoft Office Word</Application>
  <DocSecurity>0</DocSecurity>
  <Lines>479</Lines>
  <Paragraphs>292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cp:lastPrinted>2025-11-04T17:24:00Z</cp:lastPrinted>
  <dcterms:created xsi:type="dcterms:W3CDTF">2025-10-28T18:07:00Z</dcterms:created>
  <dcterms:modified xsi:type="dcterms:W3CDTF">2025-11-04T17:24:00Z</dcterms:modified>
</cp:coreProperties>
</file>