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00C71405" w:rsidP="00C71405" w:rsidRDefault="00C71405" w14:paraId="0EB0EC64" w14:textId="77777777">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ECE 2372 FINAL PROJECT PROPOSAL</w:t>
      </w:r>
    </w:p>
    <w:p w:rsidR="00C71405" w:rsidP="00C71405" w:rsidRDefault="00C71405" w14:paraId="34696B5B" w14:textId="3B99137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BY MANUEL </w:t>
      </w:r>
      <w:r w:rsidRPr="55B1B793" w:rsidR="4CDEE41E">
        <w:rPr>
          <w:rFonts w:ascii="Times New Roman" w:hAnsi="Times New Roman" w:cs="Times New Roman"/>
          <w:b/>
          <w:bCs/>
          <w:sz w:val="24"/>
          <w:szCs w:val="24"/>
        </w:rPr>
        <w:t>GARCIA ACOSTA</w:t>
      </w:r>
      <w:r>
        <w:rPr>
          <w:rFonts w:ascii="Times New Roman" w:hAnsi="Times New Roman" w:cs="Times New Roman"/>
          <w:b/>
          <w:bCs/>
          <w:sz w:val="24"/>
          <w:szCs w:val="24"/>
        </w:rPr>
        <w:t>, PAPA FALL, VIVSWAN SHAH</w:t>
      </w:r>
    </w:p>
    <w:p w:rsidR="00C71405" w:rsidP="00C71405" w:rsidRDefault="00C71405" w14:paraId="4B485049" w14:textId="77777777">
      <w:pPr>
        <w:spacing w:line="240" w:lineRule="auto"/>
        <w:jc w:val="center"/>
        <w:rPr>
          <w:rFonts w:ascii="Times New Roman" w:hAnsi="Times New Roman" w:cs="Times New Roman"/>
          <w:b/>
          <w:bCs/>
          <w:sz w:val="24"/>
          <w:szCs w:val="24"/>
        </w:rPr>
      </w:pPr>
    </w:p>
    <w:p w:rsidR="00C71405" w:rsidP="00C71405" w:rsidRDefault="00C71405" w14:paraId="303CCC46" w14:textId="77777777">
      <w:pPr>
        <w:pStyle w:val="ListParagraph"/>
        <w:numPr>
          <w:ilvl w:val="0"/>
          <w:numId w:val="3"/>
        </w:numPr>
        <w:spacing w:line="240" w:lineRule="auto"/>
        <w:rPr>
          <w:rFonts w:ascii="Times New Roman" w:hAnsi="Times New Roman" w:cs="Times New Roman"/>
          <w:b/>
          <w:bCs/>
          <w:sz w:val="24"/>
          <w:szCs w:val="24"/>
        </w:rPr>
      </w:pPr>
      <w:r>
        <w:rPr>
          <w:rFonts w:ascii="Times New Roman" w:hAnsi="Times New Roman" w:cs="Times New Roman"/>
          <w:b/>
          <w:bCs/>
          <w:sz w:val="24"/>
          <w:szCs w:val="24"/>
        </w:rPr>
        <w:t>Project Summary</w:t>
      </w:r>
    </w:p>
    <w:p w:rsidR="00C71405" w:rsidP="00C71405" w:rsidRDefault="00C71405" w14:paraId="27756569" w14:textId="76A91A4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Stock markets in capitalist countries allow a wide array of individuals to invest their capital and take part in the economy’s growth. A stock market </w:t>
      </w:r>
      <w:r w:rsidRPr="6D239CF4">
        <w:rPr>
          <w:rFonts w:ascii="Times New Roman" w:hAnsi="Times New Roman" w:cs="Times New Roman"/>
          <w:sz w:val="24"/>
          <w:szCs w:val="24"/>
        </w:rPr>
        <w:t xml:space="preserve">is </w:t>
      </w:r>
      <w:r w:rsidRPr="054C28B2">
        <w:rPr>
          <w:rFonts w:ascii="Times New Roman" w:hAnsi="Times New Roman" w:cs="Times New Roman"/>
          <w:sz w:val="24"/>
          <w:szCs w:val="24"/>
        </w:rPr>
        <w:t>often</w:t>
      </w:r>
      <w:r>
        <w:rPr>
          <w:rFonts w:ascii="Times New Roman" w:hAnsi="Times New Roman" w:cs="Times New Roman"/>
          <w:sz w:val="24"/>
          <w:szCs w:val="24"/>
        </w:rPr>
        <w:t xml:space="preserve"> seen as one of the most important indicators of the economic strength of a country</w:t>
      </w:r>
      <w:r w:rsidRPr="46D88426">
        <w:rPr>
          <w:rFonts w:ascii="Times New Roman" w:hAnsi="Times New Roman" w:cs="Times New Roman"/>
          <w:sz w:val="24"/>
          <w:szCs w:val="24"/>
        </w:rPr>
        <w:t>,</w:t>
      </w:r>
      <w:r>
        <w:rPr>
          <w:rFonts w:ascii="Times New Roman" w:hAnsi="Times New Roman" w:cs="Times New Roman"/>
          <w:sz w:val="24"/>
          <w:szCs w:val="24"/>
        </w:rPr>
        <w:t xml:space="preserve"> since an increase in the price of stocks can be thought of as an increase in investment </w:t>
      </w:r>
      <w:r w:rsidRPr="285947CA">
        <w:rPr>
          <w:rFonts w:ascii="Times New Roman" w:hAnsi="Times New Roman" w:cs="Times New Roman"/>
          <w:sz w:val="24"/>
          <w:szCs w:val="24"/>
        </w:rPr>
        <w:t>in</w:t>
      </w:r>
      <w:r>
        <w:rPr>
          <w:rFonts w:ascii="Times New Roman" w:hAnsi="Times New Roman" w:cs="Times New Roman"/>
          <w:sz w:val="24"/>
          <w:szCs w:val="24"/>
        </w:rPr>
        <w:t xml:space="preserve"> companies of such country. </w:t>
      </w:r>
    </w:p>
    <w:p w:rsidR="00C71405" w:rsidP="00C71405" w:rsidRDefault="00C71405" w14:paraId="5DC027A9" w14:textId="362A69C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Because of the importance of the stock market, it is not surprising to </w:t>
      </w:r>
      <w:r w:rsidRPr="026EE79B">
        <w:rPr>
          <w:rFonts w:ascii="Times New Roman" w:hAnsi="Times New Roman" w:cs="Times New Roman"/>
          <w:sz w:val="24"/>
          <w:szCs w:val="24"/>
        </w:rPr>
        <w:t>notice</w:t>
      </w:r>
      <w:r>
        <w:rPr>
          <w:rFonts w:ascii="Times New Roman" w:hAnsi="Times New Roman" w:cs="Times New Roman"/>
          <w:sz w:val="24"/>
          <w:szCs w:val="24"/>
        </w:rPr>
        <w:t xml:space="preserve"> that stock return predictability is one of the most important concerns for investors. In recent times “investors are exposed to an ever-increasing number of new facts, data and statistics every minute of the day. Assessing the predictability of stock returns requires formulating equity premium forecasts on the basis of large sets of conditioning information, but conventional statistical methods fail in such circumstances”. </w:t>
      </w:r>
      <w:r w:rsidR="008A4B0E">
        <w:rPr>
          <w:rFonts w:ascii="Times New Roman" w:hAnsi="Times New Roman" w:cs="Times New Roman"/>
          <w:sz w:val="24"/>
          <w:szCs w:val="24"/>
        </w:rPr>
        <w:fldChar w:fldCharType="begin"/>
      </w:r>
      <w:r w:rsidR="008A4B0E">
        <w:rPr>
          <w:rFonts w:ascii="Times New Roman" w:hAnsi="Times New Roman" w:cs="Times New Roman"/>
          <w:sz w:val="24"/>
          <w:szCs w:val="24"/>
        </w:rPr>
        <w:instrText xml:space="preserve"> ADDIN ZOTERO_ITEM CSL_CITATION {"citationID":"MFs5rQs2","properties":{"formattedCitation":"[1]","plainCitation":"[1]","noteIndex":0},"citationItems":[{"id":419,"uris":["http://zotero.org/users/9123845/items/VHJVSCJV"],"itemData":{"id":419,"type":"article-journal","container-title":"Georgetown University","title":"Predicting stock market returns with machine learning","author":[{"family":"Rossi","given":"Alberto G"}],"issued":{"date-parts":[["2018"]]}}}],"schema":"https://github.com/citation-style-language/schema/raw/master/csl-citation.json"} </w:instrText>
      </w:r>
      <w:r w:rsidR="008A4B0E">
        <w:rPr>
          <w:rFonts w:ascii="Times New Roman" w:hAnsi="Times New Roman" w:cs="Times New Roman"/>
          <w:sz w:val="24"/>
          <w:szCs w:val="24"/>
        </w:rPr>
        <w:fldChar w:fldCharType="separate"/>
      </w:r>
      <w:r w:rsidRPr="008A4B0E" w:rsidR="008A4B0E">
        <w:rPr>
          <w:rFonts w:ascii="Times New Roman" w:hAnsi="Times New Roman" w:cs="Times New Roman"/>
          <w:sz w:val="24"/>
        </w:rPr>
        <w:t>[1]</w:t>
      </w:r>
      <w:r w:rsidR="008A4B0E">
        <w:rPr>
          <w:rFonts w:ascii="Times New Roman" w:hAnsi="Times New Roman" w:cs="Times New Roman"/>
          <w:sz w:val="24"/>
          <w:szCs w:val="24"/>
        </w:rPr>
        <w:fldChar w:fldCharType="end"/>
      </w:r>
    </w:p>
    <w:p w:rsidR="00C71405" w:rsidP="00C71405" w:rsidRDefault="00C71405" w14:paraId="2FBE7947" w14:textId="6F02C81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Machine learning models have gained popularity in recent times </w:t>
      </w:r>
      <w:r w:rsidRPr="27DFCB75">
        <w:rPr>
          <w:rFonts w:ascii="Times New Roman" w:hAnsi="Times New Roman" w:cs="Times New Roman"/>
          <w:sz w:val="24"/>
          <w:szCs w:val="24"/>
        </w:rPr>
        <w:t>regarding</w:t>
      </w:r>
      <w:r>
        <w:rPr>
          <w:rFonts w:ascii="Times New Roman" w:hAnsi="Times New Roman" w:cs="Times New Roman"/>
          <w:sz w:val="24"/>
          <w:szCs w:val="24"/>
        </w:rPr>
        <w:t xml:space="preserve"> the study of large-scale data sets</w:t>
      </w:r>
      <w:r w:rsidRPr="0136F802">
        <w:rPr>
          <w:rFonts w:ascii="Times New Roman" w:hAnsi="Times New Roman" w:cs="Times New Roman"/>
          <w:sz w:val="24"/>
          <w:szCs w:val="24"/>
        </w:rPr>
        <w:t>,</w:t>
      </w:r>
      <w:r>
        <w:rPr>
          <w:rFonts w:ascii="Times New Roman" w:hAnsi="Times New Roman" w:cs="Times New Roman"/>
          <w:sz w:val="24"/>
          <w:szCs w:val="24"/>
        </w:rPr>
        <w:t xml:space="preserve"> and the financial sector has not been impervious to this. Several ML models have been used to study stock returns like Abe and Nakayama </w:t>
      </w:r>
      <w:r w:rsidR="0039517F">
        <w:rPr>
          <w:rFonts w:ascii="Times New Roman" w:hAnsi="Times New Roman" w:cs="Times New Roman"/>
          <w:sz w:val="24"/>
          <w:szCs w:val="24"/>
        </w:rPr>
        <w:fldChar w:fldCharType="begin"/>
      </w:r>
      <w:r w:rsidR="00CB37AB">
        <w:rPr>
          <w:rFonts w:ascii="Times New Roman" w:hAnsi="Times New Roman" w:cs="Times New Roman"/>
          <w:sz w:val="24"/>
          <w:szCs w:val="24"/>
        </w:rPr>
        <w:instrText xml:space="preserve"> ADDIN ZOTERO_ITEM CSL_CITATION {"citationID":"lQCAk9PA","properties":{"formattedCitation":"[2]","plainCitation":"[2]","noteIndex":0},"citationItems":[{"id":411,"uris":["http://zotero.org/users/9123845/items/5BYME2CV"],"itemData":{"id":411,"type":"chapter","abstract":"Many studies have been undertaken by using machine learning techniques, including neural networks, to predict stock returns. Recently, a method known as deep learning, which achieves high performance mainly in image recognition and speech recognition, has attracted attention in the machine learning field. This paper implements deep learning to predict one-month-ahead stock returns in the cross-section in the Japanese stock market and investigates the performance of the method. Our results show that deep neural networks generally outperform shallow neural networks, and the best networks also outperform representative machine learning models. These results indicate that deep learning shows promise as a skillful machine learning method to predict stock returns in the cross-section.","container-title":"Advances in Knowledge Discovery and Data Mining","event-place":"Cham","ISBN":"978-3-319-93033-6","language":"en","note":"collection-title: Lecture Notes in Computer Science\nDOI: 10.1007/978-3-319-93034-3_22","page":"273-284","publisher":"Springer International Publishing","publisher-place":"Cham","source":"DOI.org (Crossref)","title":"Deep Learning for Forecasting Stock Returns in the Cross-Section","URL":"http://link.springer.com/10.1007/978-3-319-93034-3_22","volume":"10937","editor":[{"family":"Phung","given":"Dinh"},{"family":"Tseng","given":"Vincent S."},{"family":"Webb","given":"Geoffrey I."},{"family":"Ho","given":"Bao"},{"family":"Ganji","given":"Mohadeseh"},{"family":"Rashidi","given":"Lida"}],"author":[{"family":"Abe","given":"Masaya"},{"family":"Nakayama","given":"Hideki"}],"accessed":{"date-parts":[["2022",3,21]]},"issued":{"date-parts":[["2018"]]}}}],"schema":"https://github.com/citation-style-language/schema/raw/master/csl-citation.json"} </w:instrText>
      </w:r>
      <w:r w:rsidR="0039517F">
        <w:rPr>
          <w:rFonts w:ascii="Times New Roman" w:hAnsi="Times New Roman" w:cs="Times New Roman"/>
          <w:sz w:val="24"/>
          <w:szCs w:val="24"/>
        </w:rPr>
        <w:fldChar w:fldCharType="separate"/>
      </w:r>
      <w:r w:rsidRPr="1EAC5EBC" w:rsidR="00CB37AB">
        <w:rPr>
          <w:rFonts w:ascii="Times New Roman" w:hAnsi="Times New Roman" w:cs="Times New Roman"/>
          <w:sz w:val="24"/>
          <w:szCs w:val="24"/>
        </w:rPr>
        <w:t>[2]</w:t>
      </w:r>
      <w:r w:rsidR="0039517F">
        <w:rPr>
          <w:rFonts w:ascii="Times New Roman" w:hAnsi="Times New Roman" w:cs="Times New Roman"/>
          <w:sz w:val="24"/>
          <w:szCs w:val="24"/>
        </w:rPr>
        <w:fldChar w:fldCharType="end"/>
      </w:r>
      <w:r>
        <w:rPr>
          <w:rFonts w:ascii="Times New Roman" w:hAnsi="Times New Roman" w:cs="Times New Roman"/>
          <w:sz w:val="24"/>
          <w:szCs w:val="24"/>
        </w:rPr>
        <w:t xml:space="preserve">, Nevalsami </w:t>
      </w:r>
      <w:r w:rsidR="00E80B54">
        <w:rPr>
          <w:rFonts w:ascii="Times New Roman" w:hAnsi="Times New Roman" w:cs="Times New Roman"/>
          <w:sz w:val="24"/>
          <w:szCs w:val="24"/>
        </w:rPr>
        <w:fldChar w:fldCharType="begin"/>
      </w:r>
      <w:r w:rsidR="00CB37AB">
        <w:rPr>
          <w:rFonts w:ascii="Times New Roman" w:hAnsi="Times New Roman" w:cs="Times New Roman"/>
          <w:sz w:val="24"/>
          <w:szCs w:val="24"/>
        </w:rPr>
        <w:instrText xml:space="preserve"> ADDIN ZOTERO_ITEM CSL_CITATION {"citationID":"Wsxyx6nN","properties":{"formattedCitation":"[3]","plainCitation":"[3]","noteIndex":0},"citationItems":[{"id":410,"uris":["http://zotero.org/users/9123845/items/CRR9RC3G"],"itemData":{"id":410,"type":"article-journal","abstract":"In this paper, the daily returns of the S&amp;P 500 stock market index are predicted using a variety of different machine learning methods. We propose a new multinomial classiﬁcation approach to forecasting stock returns. The multinomial approach can isolate the noisy ﬂuctuation around zero return and allows us to focus on predicting the more informative large absolute returns. Our insample and out-of-sample forecasting results indicate signiﬁcant return predictability from a statistical point of view. Moreover, all the machine learning methods considered outperform the benchmark buy-and-hold strategy in a real-life trading simulation. The gradient boosting machine is the top-performer in terms of both the statistical and economic evaluation criteria.","container-title":"The Journal of Finance and Data Science","DOI":"10.1016/j.jfds.2020.09.001","ISSN":"24059188","journalAbbreviation":"The Journal of Finance and Data Science","language":"en","page":"86-106","source":"DOI.org (Crossref)","title":"Forecasting multinomial stock returns using machine learning methods","URL":"https://linkinghub.elsevier.com/retrieve/pii/S2405918820300143","volume":"6","author":[{"family":"Nevasalmi","given":"Lauri"}],"accessed":{"date-parts":[["2022",3,21]]},"issued":{"date-parts":[["2020",11]]}}}],"schema":"https://github.com/citation-style-language/schema/raw/master/csl-citation.json"} </w:instrText>
      </w:r>
      <w:r w:rsidR="00E80B54">
        <w:rPr>
          <w:rFonts w:ascii="Times New Roman" w:hAnsi="Times New Roman" w:cs="Times New Roman"/>
          <w:sz w:val="24"/>
          <w:szCs w:val="24"/>
        </w:rPr>
        <w:fldChar w:fldCharType="separate"/>
      </w:r>
      <w:r w:rsidRPr="1EAC5EBC" w:rsidR="00CB37AB">
        <w:rPr>
          <w:rFonts w:ascii="Times New Roman" w:hAnsi="Times New Roman" w:cs="Times New Roman"/>
          <w:sz w:val="24"/>
          <w:szCs w:val="24"/>
        </w:rPr>
        <w:t>[3]</w:t>
      </w:r>
      <w:r w:rsidR="00E80B54">
        <w:rPr>
          <w:rFonts w:ascii="Times New Roman" w:hAnsi="Times New Roman" w:cs="Times New Roman"/>
          <w:sz w:val="24"/>
          <w:szCs w:val="24"/>
        </w:rPr>
        <w:fldChar w:fldCharType="end"/>
      </w:r>
      <w:r>
        <w:rPr>
          <w:rFonts w:ascii="Times New Roman" w:hAnsi="Times New Roman" w:cs="Times New Roman"/>
          <w:sz w:val="24"/>
          <w:szCs w:val="24"/>
        </w:rPr>
        <w:t xml:space="preserve"> and Rossi</w:t>
      </w:r>
      <w:r w:rsidR="0005093D">
        <w:rPr>
          <w:rFonts w:ascii="Times New Roman" w:hAnsi="Times New Roman" w:cs="Times New Roman"/>
          <w:sz w:val="24"/>
          <w:szCs w:val="24"/>
        </w:rPr>
        <w:t xml:space="preserve"> </w:t>
      </w:r>
      <w:r w:rsidR="00BC5A40">
        <w:rPr>
          <w:rFonts w:ascii="Times New Roman" w:hAnsi="Times New Roman" w:cs="Times New Roman"/>
          <w:sz w:val="24"/>
          <w:szCs w:val="24"/>
        </w:rPr>
        <w:fldChar w:fldCharType="begin"/>
      </w:r>
      <w:r w:rsidR="008A4B0E">
        <w:rPr>
          <w:rFonts w:ascii="Times New Roman" w:hAnsi="Times New Roman" w:cs="Times New Roman"/>
          <w:sz w:val="24"/>
          <w:szCs w:val="24"/>
        </w:rPr>
        <w:instrText xml:space="preserve"> ADDIN ZOTERO_ITEM CSL_CITATION {"citationID":"00ELeXGf","properties":{"formattedCitation":"[1]","plainCitation":"[1]","noteIndex":0},"citationItems":[{"id":419,"uris":["http://zotero.org/users/9123845/items/VHJVSCJV"],"itemData":{"id":419,"type":"article-journal","container-title":"Georgetown University","title":"Predicting stock market returns with machine learning","author":[{"family":"Rossi","given":"Alberto G"}],"issued":{"date-parts":[["2018"]]}}}],"schema":"https://github.com/citation-style-language/schema/raw/master/csl-citation.json"} </w:instrText>
      </w:r>
      <w:r w:rsidR="00BC5A40">
        <w:rPr>
          <w:rFonts w:ascii="Times New Roman" w:hAnsi="Times New Roman" w:cs="Times New Roman"/>
          <w:sz w:val="24"/>
          <w:szCs w:val="24"/>
        </w:rPr>
        <w:fldChar w:fldCharType="separate"/>
      </w:r>
      <w:r w:rsidRPr="1EAC5EBC" w:rsidR="008A4B0E">
        <w:rPr>
          <w:rFonts w:ascii="Times New Roman" w:hAnsi="Times New Roman" w:cs="Times New Roman"/>
          <w:sz w:val="24"/>
          <w:szCs w:val="24"/>
        </w:rPr>
        <w:t>[1]</w:t>
      </w:r>
      <w:r w:rsidR="00BC5A40">
        <w:rPr>
          <w:rFonts w:ascii="Times New Roman" w:hAnsi="Times New Roman" w:cs="Times New Roman"/>
          <w:sz w:val="24"/>
          <w:szCs w:val="24"/>
        </w:rPr>
        <w:fldChar w:fldCharType="end"/>
      </w:r>
      <w:r w:rsidR="00C52703">
        <w:rPr>
          <w:rFonts w:ascii="Times New Roman" w:hAnsi="Times New Roman" w:cs="Times New Roman"/>
          <w:sz w:val="24"/>
          <w:szCs w:val="24"/>
        </w:rPr>
        <w:t xml:space="preserve">. </w:t>
      </w:r>
      <w:r>
        <w:rPr>
          <w:rFonts w:ascii="Times New Roman" w:hAnsi="Times New Roman" w:cs="Times New Roman"/>
          <w:sz w:val="24"/>
          <w:szCs w:val="24"/>
        </w:rPr>
        <w:t>These models often use lagged (past) stock returns as features and the future stock return as the output values.</w:t>
      </w:r>
    </w:p>
    <w:p w:rsidR="00C71405" w:rsidP="00C71405" w:rsidRDefault="00C71405" w14:paraId="393F6E70" w14:textId="0A9EC2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main objective of our project is to predict daily stock returns of the US stock market and specifically a selection of 50 companies in the S&amp;P </w:t>
      </w:r>
      <w:r w:rsidRPr="08A2A0D2">
        <w:rPr>
          <w:rFonts w:ascii="Times New Roman" w:hAnsi="Times New Roman" w:cs="Times New Roman"/>
          <w:sz w:val="24"/>
          <w:szCs w:val="24"/>
        </w:rPr>
        <w:t>(standardized patients) 500 index.</w:t>
      </w:r>
      <w:r>
        <w:rPr>
          <w:rFonts w:ascii="Times New Roman" w:hAnsi="Times New Roman" w:cs="Times New Roman"/>
          <w:sz w:val="24"/>
          <w:szCs w:val="24"/>
        </w:rPr>
        <w:t xml:space="preserve"> We </w:t>
      </w:r>
      <w:r w:rsidRPr="11280BD0">
        <w:rPr>
          <w:rFonts w:ascii="Times New Roman" w:hAnsi="Times New Roman" w:cs="Times New Roman"/>
          <w:sz w:val="24"/>
          <w:szCs w:val="24"/>
        </w:rPr>
        <w:t>chose</w:t>
      </w:r>
      <w:r>
        <w:rPr>
          <w:rFonts w:ascii="Times New Roman" w:hAnsi="Times New Roman" w:cs="Times New Roman"/>
          <w:sz w:val="24"/>
          <w:szCs w:val="24"/>
        </w:rPr>
        <w:t xml:space="preserve"> the S&amp;P 500 index, which tracks the performance of 500 leading companies in the US economy, since it is one of the most used indices for tracking the performance of the US stock market.</w:t>
      </w:r>
    </w:p>
    <w:p w:rsidR="00C71405" w:rsidP="00C71405" w:rsidRDefault="00C71405" w14:paraId="517C89C4" w14:textId="0037710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“Directional prediction of stock returns is based on forecasting whether returns are greater than some pre-specified threshold. Previous research mainly focuses on sign prediction, where this threshold is equal to zero (i.e. whether the return is positive or negative)” </w:t>
      </w:r>
      <w:r w:rsidR="00456A49">
        <w:rPr>
          <w:rFonts w:ascii="Times New Roman" w:hAnsi="Times New Roman" w:cs="Times New Roman"/>
          <w:sz w:val="24"/>
          <w:szCs w:val="24"/>
        </w:rPr>
        <w:fldChar w:fldCharType="begin"/>
      </w:r>
      <w:r w:rsidR="00456A49">
        <w:rPr>
          <w:rFonts w:ascii="Times New Roman" w:hAnsi="Times New Roman" w:cs="Times New Roman"/>
          <w:sz w:val="24"/>
          <w:szCs w:val="24"/>
        </w:rPr>
        <w:instrText xml:space="preserve"> ADDIN ZOTERO_ITEM CSL_CITATION {"citationID":"ZRQp9VGx","properties":{"formattedCitation":"[3]","plainCitation":"[3]","noteIndex":0},"citationItems":[{"id":410,"uris":["http://zotero.org/users/9123845/items/CRR9RC3G"],"itemData":{"id":410,"type":"article-journal","abstract":"In this paper, the daily returns of the S&amp;P 500 stock market index are predicted using a variety of different machine learning methods. We propose a new multinomial classiﬁcation approach to forecasting stock returns. The multinomial approach can isolate the noisy ﬂuctuation around zero return and allows us to focus on predicting the more informative large absolute returns. Our insample and out-of-sample forecasting results indicate signiﬁcant return predictability from a statistical point of view. Moreover, all the machine learning methods considered outperform the benchmark buy-and-hold strategy in a real-life trading simulation. The gradient boosting machine is the top-performer in terms of both the statistical and economic evaluation criteria.","container-title":"The Journal of Finance and Data Science","DOI":"10.1016/j.jfds.2020.09.001","ISSN":"24059188","journalAbbreviation":"The Journal of Finance and Data Science","language":"en","page":"86-106","source":"DOI.org (Crossref)","title":"Forecasting multinomial stock returns using machine learning methods","URL":"https://linkinghub.elsevier.com/retrieve/pii/S2405918820300143","volume":"6","author":[{"family":"Nevasalmi","given":"Lauri"}],"accessed":{"date-parts":[["2022",3,21]]},"issued":{"date-parts":[["2020",11]]}}}],"schema":"https://github.com/citation-style-language/schema/raw/master/csl-citation.json"} </w:instrText>
      </w:r>
      <w:r w:rsidR="00456A49">
        <w:rPr>
          <w:rFonts w:ascii="Times New Roman" w:hAnsi="Times New Roman" w:cs="Times New Roman"/>
          <w:sz w:val="24"/>
          <w:szCs w:val="24"/>
        </w:rPr>
        <w:fldChar w:fldCharType="separate"/>
      </w:r>
      <w:r w:rsidRPr="00456A49" w:rsidR="00456A49">
        <w:rPr>
          <w:rFonts w:ascii="Times New Roman" w:hAnsi="Times New Roman" w:cs="Times New Roman"/>
          <w:sz w:val="24"/>
        </w:rPr>
        <w:t>[3]</w:t>
      </w:r>
      <w:r w:rsidR="00456A49">
        <w:rPr>
          <w:rFonts w:ascii="Times New Roman" w:hAnsi="Times New Roman" w:cs="Times New Roman"/>
          <w:sz w:val="24"/>
          <w:szCs w:val="24"/>
        </w:rPr>
        <w:fldChar w:fldCharType="end"/>
      </w:r>
      <w:r w:rsidRPr="662CCB72">
        <w:rPr>
          <w:rFonts w:ascii="Times New Roman" w:hAnsi="Times New Roman" w:cs="Times New Roman"/>
          <w:sz w:val="24"/>
          <w:szCs w:val="24"/>
        </w:rPr>
        <w:t>.</w:t>
      </w:r>
      <w:r>
        <w:rPr>
          <w:rFonts w:ascii="Times New Roman" w:hAnsi="Times New Roman" w:cs="Times New Roman"/>
          <w:sz w:val="24"/>
          <w:szCs w:val="24"/>
        </w:rPr>
        <w:t xml:space="preserve"> For our study we will be using neural networks </w:t>
      </w:r>
      <w:r w:rsidRPr="19B94BF2">
        <w:rPr>
          <w:rFonts w:ascii="Times New Roman" w:hAnsi="Times New Roman" w:cs="Times New Roman"/>
          <w:sz w:val="24"/>
          <w:szCs w:val="24"/>
        </w:rPr>
        <w:t xml:space="preserve">with </w:t>
      </w:r>
      <w:r w:rsidRPr="605D7800">
        <w:rPr>
          <w:rFonts w:ascii="Times New Roman" w:hAnsi="Times New Roman" w:cs="Times New Roman"/>
          <w:sz w:val="24"/>
          <w:szCs w:val="24"/>
        </w:rPr>
        <w:t>data</w:t>
      </w:r>
      <w:r>
        <w:rPr>
          <w:rFonts w:ascii="Times New Roman" w:hAnsi="Times New Roman" w:cs="Times New Roman"/>
          <w:sz w:val="24"/>
          <w:szCs w:val="24"/>
        </w:rPr>
        <w:t xml:space="preserve"> from the years 2014-2019 to train models that predict the next day’s return with the widely used threshold of 0. We do not consider the most recent years because of the large effect of the COVID-19 pandemic on the global economy.</w:t>
      </w:r>
    </w:p>
    <w:p w:rsidR="00C71405" w:rsidP="00C71405" w:rsidRDefault="00C71405" w14:paraId="31BDFE31" w14:textId="6F322DE5">
      <w:pPr>
        <w:spacing w:line="240" w:lineRule="auto"/>
        <w:jc w:val="both"/>
        <w:rPr>
          <w:rFonts w:ascii="Times New Roman" w:hAnsi="Times New Roman" w:cs="Times New Roman"/>
          <w:b/>
          <w:bCs/>
          <w:sz w:val="24"/>
          <w:szCs w:val="24"/>
        </w:rPr>
      </w:pPr>
      <w:r>
        <w:rPr>
          <w:rFonts w:ascii="Times New Roman" w:hAnsi="Times New Roman" w:cs="Times New Roman"/>
          <w:sz w:val="24"/>
          <w:szCs w:val="24"/>
        </w:rPr>
        <w:t>The features we will use are the lagged entries of each stock. We’ll follow Nevasalmi methodology, whom states that lag lengths beyond ten trading days are found to be uninformative</w:t>
      </w:r>
      <w:r w:rsidR="00DC3A97">
        <w:rPr>
          <w:rFonts w:ascii="Times New Roman" w:hAnsi="Times New Roman" w:cs="Times New Roman"/>
          <w:sz w:val="24"/>
          <w:szCs w:val="24"/>
        </w:rPr>
        <w:t xml:space="preserve"> </w:t>
      </w:r>
      <w:r w:rsidR="00A84297">
        <w:rPr>
          <w:rFonts w:ascii="Times New Roman" w:hAnsi="Times New Roman" w:cs="Times New Roman"/>
          <w:sz w:val="24"/>
          <w:szCs w:val="24"/>
        </w:rPr>
        <w:fldChar w:fldCharType="begin"/>
      </w:r>
      <w:r w:rsidR="00A84297">
        <w:rPr>
          <w:rFonts w:ascii="Times New Roman" w:hAnsi="Times New Roman" w:cs="Times New Roman"/>
          <w:sz w:val="24"/>
          <w:szCs w:val="24"/>
        </w:rPr>
        <w:instrText xml:space="preserve"> ADDIN ZOTERO_ITEM CSL_CITATION {"citationID":"rMY0Hzax","properties":{"formattedCitation":"[3]","plainCitation":"[3]","noteIndex":0},"citationItems":[{"id":410,"uris":["http://zotero.org/users/9123845/items/CRR9RC3G"],"itemData":{"id":410,"type":"article-journal","abstract":"In this paper, the daily returns of the S&amp;P 500 stock market index are predicted using a variety of different machine learning methods. We propose a new multinomial classiﬁcation approach to forecasting stock returns. The multinomial approach can isolate the noisy ﬂuctuation around zero return and allows us to focus on predicting the more informative large absolute returns. Our insample and out-of-sample forecasting results indicate signiﬁcant return predictability from a statistical point of view. Moreover, all the machine learning methods considered outperform the benchmark buy-and-hold strategy in a real-life trading simulation. The gradient boosting machine is the top-performer in terms of both the statistical and economic evaluation criteria.","container-title":"The Journal of Finance and Data Science","DOI":"10.1016/j.jfds.2020.09.001","ISSN":"24059188","journalAbbreviation":"The Journal of Finance and Data Science","language":"en","page":"86-106","source":"DOI.org (Crossref)","title":"Forecasting multinomial stock returns using machine learning methods","URL":"https://linkinghub.elsevier.com/retrieve/pii/S2405918820300143","volume":"6","author":[{"family":"Nevasalmi","given":"Lauri"}],"accessed":{"date-parts":[["2022",3,21]]},"issued":{"date-parts":[["2020",11]]}}}],"schema":"https://github.com/citation-style-language/schema/raw/master/csl-citation.json"} </w:instrText>
      </w:r>
      <w:r w:rsidR="00A84297">
        <w:rPr>
          <w:rFonts w:ascii="Times New Roman" w:hAnsi="Times New Roman" w:cs="Times New Roman"/>
          <w:sz w:val="24"/>
          <w:szCs w:val="24"/>
        </w:rPr>
        <w:fldChar w:fldCharType="separate"/>
      </w:r>
      <w:r w:rsidRPr="00A84297" w:rsidR="00A84297">
        <w:rPr>
          <w:rFonts w:ascii="Times New Roman" w:hAnsi="Times New Roman" w:cs="Times New Roman"/>
          <w:sz w:val="24"/>
        </w:rPr>
        <w:t>[3]</w:t>
      </w:r>
      <w:r w:rsidR="00A84297">
        <w:rPr>
          <w:rFonts w:ascii="Times New Roman" w:hAnsi="Times New Roman" w:cs="Times New Roman"/>
          <w:sz w:val="24"/>
          <w:szCs w:val="24"/>
        </w:rPr>
        <w:fldChar w:fldCharType="end"/>
      </w:r>
      <w:r>
        <w:rPr>
          <w:rFonts w:ascii="Times New Roman" w:hAnsi="Times New Roman" w:cs="Times New Roman"/>
          <w:sz w:val="24"/>
          <w:szCs w:val="24"/>
        </w:rPr>
        <w:t>. For the performance metric we will be using the accuracy of the classification (up &amp; down) from each of our models.</w:t>
      </w:r>
    </w:p>
    <w:p w:rsidR="00C71405" w:rsidP="00C71405" w:rsidRDefault="00C71405" w14:paraId="60CD7D68" w14:textId="77777777">
      <w:pPr>
        <w:rPr>
          <w:rFonts w:ascii="Times New Roman" w:hAnsi="Times New Roman" w:cs="Times New Roman"/>
          <w:sz w:val="24"/>
          <w:szCs w:val="24"/>
        </w:rPr>
      </w:pPr>
      <w:r>
        <w:rPr>
          <w:rFonts w:ascii="Times New Roman" w:hAnsi="Times New Roman" w:cs="Times New Roman"/>
          <w:sz w:val="24"/>
          <w:szCs w:val="24"/>
        </w:rPr>
        <w:br w:type="page"/>
      </w:r>
    </w:p>
    <w:p w:rsidR="00C71405" w:rsidP="00C71405" w:rsidRDefault="00C71405" w14:paraId="4650F64B" w14:textId="77777777">
      <w:pPr>
        <w:pStyle w:val="ListParagraph"/>
        <w:numPr>
          <w:ilvl w:val="0"/>
          <w:numId w:val="3"/>
        </w:numPr>
        <w:spacing w:line="240" w:lineRule="auto"/>
        <w:rPr>
          <w:rFonts w:ascii="Times New Roman" w:hAnsi="Times New Roman" w:cs="Times New Roman"/>
          <w:b/>
          <w:bCs/>
          <w:sz w:val="24"/>
          <w:szCs w:val="24"/>
        </w:rPr>
      </w:pPr>
      <w:r>
        <w:rPr>
          <w:rFonts w:ascii="Times New Roman" w:hAnsi="Times New Roman" w:cs="Times New Roman"/>
          <w:b/>
          <w:bCs/>
          <w:sz w:val="24"/>
          <w:szCs w:val="24"/>
        </w:rPr>
        <w:t>Project Description</w:t>
      </w:r>
    </w:p>
    <w:p w:rsidR="00C71405" w:rsidP="00C71405" w:rsidRDefault="00C71405" w14:paraId="2B056A39" w14:textId="77777777">
      <w:pPr>
        <w:spacing w:line="240" w:lineRule="auto"/>
        <w:rPr>
          <w:rFonts w:ascii="Times New Roman" w:hAnsi="Times New Roman" w:cs="Times New Roman"/>
          <w:sz w:val="24"/>
          <w:szCs w:val="24"/>
        </w:rPr>
      </w:pPr>
    </w:p>
    <w:p w:rsidRPr="00EC3175" w:rsidR="00A967B8" w:rsidP="00A967B8" w:rsidRDefault="00A967B8" w14:paraId="575DB2F0" w14:textId="77777777">
      <w:pPr>
        <w:spacing w:line="240" w:lineRule="auto"/>
        <w:jc w:val="both"/>
        <w:rPr>
          <w:rFonts w:ascii="Times New Roman" w:hAnsi="Times New Roman" w:cs="Times New Roman"/>
          <w:sz w:val="24"/>
          <w:szCs w:val="24"/>
        </w:rPr>
      </w:pPr>
      <w:r w:rsidRPr="00EC3175">
        <w:rPr>
          <w:rFonts w:ascii="Times New Roman" w:hAnsi="Times New Roman" w:cs="Times New Roman"/>
          <w:sz w:val="24"/>
          <w:szCs w:val="24"/>
        </w:rPr>
        <w:t>The stock market is the collection of buyers and sellers of stock or shares, which represent the ownership of a portion of a publicly traded business. By buying stocks or shares a person can invest their capital in the business and can take part in the business’s growth. As the business grows the value of the share of the company also grows, which in turn results in a profit or gain in investment by the buyers. Nevertheless, the opposite of this is also true, if the business loses value, then shares associated with the business also lose value. So, it is extremely important to invest your capital in the right business at the right time, to make the most return on your investments.</w:t>
      </w:r>
    </w:p>
    <w:p w:rsidR="00C71405" w:rsidP="00A967B8" w:rsidRDefault="00C71405" w14:paraId="7816BEFF" w14:textId="728E1BF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main objective of our project is to predict daily stock returns of the US stock market and specifically a selection of 50 companies in the S&amp;P 500 index. We </w:t>
      </w:r>
      <w:r w:rsidRPr="00EC3175" w:rsidR="00A967B8">
        <w:rPr>
          <w:rFonts w:ascii="Times New Roman" w:hAnsi="Times New Roman" w:cs="Times New Roman"/>
          <w:sz w:val="24"/>
          <w:szCs w:val="24"/>
        </w:rPr>
        <w:t>chose</w:t>
      </w:r>
      <w:r>
        <w:rPr>
          <w:rFonts w:ascii="Times New Roman" w:hAnsi="Times New Roman" w:cs="Times New Roman"/>
          <w:sz w:val="24"/>
          <w:szCs w:val="24"/>
        </w:rPr>
        <w:t xml:space="preserve"> the S&amp;P 500 index, which tracks the performance of 500 leading companies in the US economy since it is one of the most used indices for tracking the performance of the US stock market. For our study, we will be using LSTMs (Long short-term memory) neural networks with sentiment analysis with pre-trained BERT (Bidirectional Encoder Representations from Transformers) using information from the years 2014-2018 to train models that predict the return for 2019. We do not consider the most recent years because of the large effect of the COVID-19 pandemic on the global economy.</w:t>
      </w:r>
    </w:p>
    <w:p w:rsidR="00C71405" w:rsidP="00A967B8" w:rsidRDefault="00C71405" w14:paraId="34D8AC27" w14:textId="308C47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has been a lot of research work done on the predictions of stock with the neural network </w:t>
      </w:r>
      <w:r w:rsidRPr="00EC3175" w:rsidR="00A967B8">
        <w:rPr>
          <w:rFonts w:ascii="Times New Roman" w:hAnsi="Times New Roman" w:cs="Times New Roman"/>
          <w:sz w:val="24"/>
          <w:szCs w:val="24"/>
        </w:rPr>
        <w:t xml:space="preserve">architecture </w:t>
      </w:r>
      <w:r>
        <w:rPr>
          <w:rFonts w:ascii="Times New Roman" w:hAnsi="Times New Roman" w:cs="Times New Roman"/>
          <w:sz w:val="24"/>
          <w:szCs w:val="24"/>
        </w:rPr>
        <w:t xml:space="preserve">as shown in Thakkar </w:t>
      </w:r>
      <w:r w:rsidR="00DC3A97">
        <w:rPr>
          <w:rFonts w:ascii="Times New Roman" w:hAnsi="Times New Roman" w:cs="Times New Roman"/>
          <w:sz w:val="24"/>
          <w:szCs w:val="24"/>
        </w:rPr>
        <w:fldChar w:fldCharType="begin"/>
      </w:r>
      <w:r w:rsidR="008A4B0E">
        <w:rPr>
          <w:rFonts w:ascii="Times New Roman" w:hAnsi="Times New Roman" w:cs="Times New Roman"/>
          <w:sz w:val="24"/>
          <w:szCs w:val="24"/>
        </w:rPr>
        <w:instrText xml:space="preserve"> ADDIN ZOTERO_ITEM CSL_CITATION {"citationID":"Fygg3HXK","properties":{"formattedCitation":"[4]","plainCitation":"[4]","noteIndex":0},"citationItems":[{"id":408,"uris":["http://zotero.org/users/9123845/items/M33Z9MPI"],"itemData":{"id":408,"type":"article-journal","abstract":"The stock market has been an attractive field for a large number of organizers and investors to derive useful predictions. Fundamental knowledge of stock market can be utilised with technical indicators to investigate different perspectives of the financial market; also, the influence of various events, financial news, and/or opinions on investors’ decisions and hence, market trends have been observed. Such information can be exploited to make reliable predictions and achieve higher profitability. Computational intelligence has emerged with various deep neural network (DNN) techniques to address complex stock market problems. In this article, we aim to review the significance and need of DNNs in the field of stock price and trend prediction; we discuss the applicability of DNN variations to the temporal stock market data and also extend our survey to include hybrid, as well as metaheuristic, approaches with DNNs. We observe the potential limitations for stock market prediction using various DNNs. To provide an experimental evaluation, we also conduct a series of experiments for stock market prediction using nine deep learning-based models; we analyse the impact of these models on forecasting the stock market data. We also evaluate the performance of individual models with different number of features. We discuss challenges, as well as potential future research directions, and conclude our survey with the experimental study. This survey can be referred for the recent perspectives of DNN-based stock market prediction, primarily covering research spanning over years 2017 − 2020.","container-title":"Expert Systems with Applications","DOI":"10.1016/j.eswa.2021.114800","ISSN":"09574174","journalAbbreviation":"Expert Systems with Applications","language":"en","page":"114800","source":"DOI.org (Crossref)","title":"A comprehensive survey on deep neural networks for stock market: The need, challenges, and future directions","title-short":"A comprehensive survey on deep neural networks for stock market","URL":"https://linkinghub.elsevier.com/retrieve/pii/S0957417421002414","volume":"177","author":[{"family":"Thakkar","given":"Ankit"},{"family":"Chaudhari","given":"Kinjal"}],"accessed":{"date-parts":[["2022",3,21]]},"issued":{"date-parts":[["2021",9]]}}}],"schema":"https://github.com/citation-style-language/schema/raw/master/csl-citation.json"} </w:instrText>
      </w:r>
      <w:r w:rsidR="00DC3A97">
        <w:rPr>
          <w:rFonts w:ascii="Times New Roman" w:hAnsi="Times New Roman" w:cs="Times New Roman"/>
          <w:sz w:val="24"/>
          <w:szCs w:val="24"/>
        </w:rPr>
        <w:fldChar w:fldCharType="separate"/>
      </w:r>
      <w:r w:rsidRPr="008A4B0E" w:rsidR="008A4B0E">
        <w:rPr>
          <w:rFonts w:ascii="Times New Roman" w:hAnsi="Times New Roman" w:cs="Times New Roman"/>
          <w:sz w:val="24"/>
        </w:rPr>
        <w:t>[4]</w:t>
      </w:r>
      <w:r w:rsidR="00DC3A97">
        <w:rPr>
          <w:rFonts w:ascii="Times New Roman" w:hAnsi="Times New Roman" w:cs="Times New Roman"/>
          <w:sz w:val="24"/>
          <w:szCs w:val="24"/>
        </w:rPr>
        <w:fldChar w:fldCharType="end"/>
      </w:r>
      <w:r w:rsidR="00DC3A97">
        <w:rPr>
          <w:rFonts w:ascii="Times New Roman" w:hAnsi="Times New Roman" w:cs="Times New Roman"/>
          <w:sz w:val="24"/>
          <w:szCs w:val="24"/>
        </w:rPr>
        <w:t>.</w:t>
      </w:r>
      <w:r w:rsidR="00312C9B">
        <w:rPr>
          <w:rFonts w:ascii="Times New Roman" w:hAnsi="Times New Roman" w:cs="Times New Roman"/>
          <w:sz w:val="24"/>
          <w:szCs w:val="24"/>
        </w:rPr>
        <w:t xml:space="preserve"> </w:t>
      </w:r>
      <w:r>
        <w:rPr>
          <w:rFonts w:ascii="Times New Roman" w:hAnsi="Times New Roman" w:cs="Times New Roman"/>
          <w:sz w:val="24"/>
          <w:szCs w:val="24"/>
        </w:rPr>
        <w:t xml:space="preserve">Based on </w:t>
      </w:r>
      <w:r w:rsidRPr="00EC3175" w:rsidR="00A967B8">
        <w:rPr>
          <w:rFonts w:ascii="Times New Roman" w:hAnsi="Times New Roman" w:cs="Times New Roman"/>
          <w:sz w:val="24"/>
          <w:szCs w:val="24"/>
        </w:rPr>
        <w:t>this research</w:t>
      </w:r>
      <w:r>
        <w:rPr>
          <w:rFonts w:ascii="Times New Roman" w:hAnsi="Times New Roman" w:cs="Times New Roman"/>
          <w:sz w:val="24"/>
          <w:szCs w:val="24"/>
        </w:rPr>
        <w:t xml:space="preserve">, we are choosing LSTM for the </w:t>
      </w:r>
      <w:r w:rsidRPr="00EC3175" w:rsidR="00A967B8">
        <w:rPr>
          <w:rFonts w:ascii="Times New Roman" w:hAnsi="Times New Roman" w:cs="Times New Roman"/>
          <w:sz w:val="24"/>
          <w:szCs w:val="24"/>
        </w:rPr>
        <w:t>prediction</w:t>
      </w:r>
      <w:r>
        <w:rPr>
          <w:rFonts w:ascii="Times New Roman" w:hAnsi="Times New Roman" w:cs="Times New Roman"/>
          <w:sz w:val="24"/>
          <w:szCs w:val="24"/>
        </w:rPr>
        <w:t xml:space="preserve"> of stock data as this has been widely shown that LSTMs perform better with time-based data like the stock market data</w:t>
      </w:r>
      <w:r w:rsidR="00B71336">
        <w:rPr>
          <w:rFonts w:ascii="Times New Roman" w:hAnsi="Times New Roman" w:cs="Times New Roman"/>
          <w:sz w:val="24"/>
          <w:szCs w:val="24"/>
        </w:rPr>
        <w:t xml:space="preserve"> </w:t>
      </w:r>
      <w:r w:rsidR="00B71336">
        <w:rPr>
          <w:rFonts w:ascii="Times New Roman" w:hAnsi="Times New Roman" w:cs="Times New Roman"/>
          <w:sz w:val="24"/>
          <w:szCs w:val="24"/>
        </w:rPr>
        <w:fldChar w:fldCharType="begin"/>
      </w:r>
      <w:r w:rsidR="00B71336">
        <w:rPr>
          <w:rFonts w:ascii="Times New Roman" w:hAnsi="Times New Roman" w:cs="Times New Roman"/>
          <w:sz w:val="24"/>
          <w:szCs w:val="24"/>
        </w:rPr>
        <w:instrText xml:space="preserve"> ADDIN ZOTERO_ITEM CSL_CITATION {"citationID":"zRxnKBtE","properties":{"formattedCitation":"[5]","plainCitation":"[5]","noteIndex":0},"citationItems":[{"id":412,"uris":["http://zotero.org/users/9123845/items/AXKMMNS7"],"itemData":{"id":412,"type":"article-journal","abstract":"IAt bhsatsrancetver been easy to invest in a set of assets, the abnormally of financial market does not allow simple models to predict future asset values with higher accuracy. Machine learning, which consist of making computers perform tasks that normally rIet qhuaisrinegvherumbeaenn ienatesylligtoeninceveisst cinuraresnettlyofthaessdeotsm, itnhaenatbtnreonrmd ailnlyscoifenfitnifainccriaelsemaracrhk.etTdhoisesarntoictleallaoiwmssitmo pbleuimldoademlsotdoelpruesdiincgt RfuetcuurerreanssteNt evuarlualesNwetiwthorhkisgh(eRrNaNcc)uarancdy.esMpeacihailnlye Lleoanrngi-nSgh,owrthTicehrmcoMnseismt oorfy mmaokdinegl (cLoSmTpMut)ertso pperrefdoircmt ftuatsukrse tshtaotcknomrmaraklleyt vreaqlueirsi.nTghheummaainn oinbtjeelclitgiveencoef tihsiscuprarpeenrtliys tohesedeoimniwnahnict htrpernedciisnionscaieMntiafcichinreeseleaarrcnhi.ngThailsgoarritihcmle caainmpsretodicbtuailnddahomwodmeul cuhsitnhge eRpeoccuhrrsecnatnNimeuprraolvNe eotuwromrkosde(lR. NN) and especially Long-Short Term Memory model (LSTM) to predict future stock market values. The main objective of this paper is to see in which precision a Machine learning algorithm can predict and how much the epochs can improve our model.","container-title":"Procedia Computer Science","DOI":"10.1016/j.procs.2020.03.049","ISSN":"18770509","journalAbbreviation":"Procedia Computer Science","language":"en","page":"1168-1173","source":"DOI.org (Crossref)","title":"Stock Market Prediction Using LSTM Recurrent Neural Network","URL":"https://linkinghub.elsevier.com/retrieve/pii/S1877050920304865","volume":"170","author":[{"family":"Moghar","given":"Adil"},{"family":"Hamiche","given":"Mhamed"}],"accessed":{"date-parts":[["2022",3,21]]},"issued":{"date-parts":[["2020"]]}}}],"schema":"https://github.com/citation-style-language/schema/raw/master/csl-citation.json"} </w:instrText>
      </w:r>
      <w:r w:rsidR="00B71336">
        <w:rPr>
          <w:rFonts w:ascii="Times New Roman" w:hAnsi="Times New Roman" w:cs="Times New Roman"/>
          <w:sz w:val="24"/>
          <w:szCs w:val="24"/>
        </w:rPr>
        <w:fldChar w:fldCharType="separate"/>
      </w:r>
      <w:r w:rsidRPr="00B71336" w:rsidR="00B71336">
        <w:rPr>
          <w:rFonts w:ascii="Times New Roman" w:hAnsi="Times New Roman" w:cs="Times New Roman"/>
          <w:sz w:val="24"/>
        </w:rPr>
        <w:t>[5]</w:t>
      </w:r>
      <w:r w:rsidR="00B71336">
        <w:rPr>
          <w:rFonts w:ascii="Times New Roman" w:hAnsi="Times New Roman" w:cs="Times New Roman"/>
          <w:sz w:val="24"/>
          <w:szCs w:val="24"/>
        </w:rPr>
        <w:fldChar w:fldCharType="end"/>
      </w:r>
      <w:r w:rsidRPr="00EC3175" w:rsidR="00A967B8">
        <w:rPr>
          <w:rFonts w:ascii="Times New Roman" w:hAnsi="Times New Roman" w:cs="Times New Roman"/>
          <w:sz w:val="24"/>
          <w:szCs w:val="24"/>
        </w:rPr>
        <w:t>. For</w:t>
      </w:r>
      <w:r>
        <w:rPr>
          <w:rFonts w:ascii="Times New Roman" w:hAnsi="Times New Roman" w:cs="Times New Roman"/>
          <w:sz w:val="24"/>
          <w:szCs w:val="24"/>
        </w:rPr>
        <w:t xml:space="preserve"> sentiment analysis, we are choosing </w:t>
      </w:r>
      <w:r w:rsidRPr="00EC3175" w:rsidR="00A967B8">
        <w:rPr>
          <w:rFonts w:ascii="Times New Roman" w:hAnsi="Times New Roman" w:cs="Times New Roman"/>
          <w:sz w:val="24"/>
          <w:szCs w:val="24"/>
        </w:rPr>
        <w:t>a</w:t>
      </w:r>
      <w:r>
        <w:rPr>
          <w:rFonts w:ascii="Times New Roman" w:hAnsi="Times New Roman" w:cs="Times New Roman"/>
          <w:sz w:val="24"/>
          <w:szCs w:val="24"/>
        </w:rPr>
        <w:t xml:space="preserve"> pre-trained BERT network from Google.</w:t>
      </w:r>
    </w:p>
    <w:p w:rsidR="00C71405" w:rsidP="00A967B8" w:rsidRDefault="00A967B8" w14:paraId="77511295" w14:textId="39D62F09">
      <w:pPr>
        <w:spacing w:line="240" w:lineRule="auto"/>
        <w:jc w:val="both"/>
        <w:rPr>
          <w:rFonts w:ascii="Times New Roman" w:hAnsi="Times New Roman" w:cs="Times New Roman"/>
          <w:sz w:val="24"/>
          <w:szCs w:val="24"/>
        </w:rPr>
      </w:pPr>
      <w:r w:rsidRPr="00EC3175">
        <w:rPr>
          <w:rFonts w:ascii="Times New Roman" w:hAnsi="Times New Roman" w:cs="Times New Roman"/>
          <w:noProof/>
          <w:sz w:val="24"/>
          <w:szCs w:val="24"/>
        </w:rPr>
        <w:drawing>
          <wp:anchor distT="0" distB="0" distL="114300" distR="114300" simplePos="0" relativeHeight="251658240" behindDoc="1" locked="0" layoutInCell="1" allowOverlap="1" wp14:anchorId="408F2929" wp14:editId="4F2AEAC7">
            <wp:simplePos x="0" y="0"/>
            <wp:positionH relativeFrom="margin">
              <wp:posOffset>2390775</wp:posOffset>
            </wp:positionH>
            <wp:positionV relativeFrom="paragraph">
              <wp:posOffset>8890</wp:posOffset>
            </wp:positionV>
            <wp:extent cx="3547110" cy="2427605"/>
            <wp:effectExtent l="0" t="0" r="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547110" cy="2427605"/>
                    </a:xfrm>
                    <a:prstGeom prst="rect">
                      <a:avLst/>
                    </a:prstGeom>
                  </pic:spPr>
                </pic:pic>
              </a:graphicData>
            </a:graphic>
            <wp14:sizeRelH relativeFrom="margin">
              <wp14:pctWidth>0</wp14:pctWidth>
            </wp14:sizeRelH>
            <wp14:sizeRelV relativeFrom="margin">
              <wp14:pctHeight>0</wp14:pctHeight>
            </wp14:sizeRelV>
          </wp:anchor>
        </w:drawing>
      </w:r>
      <w:r w:rsidRPr="00EC3175">
        <w:rPr>
          <w:noProof/>
        </w:rPr>
        <mc:AlternateContent>
          <mc:Choice Requires="wps">
            <w:drawing>
              <wp:anchor distT="0" distB="0" distL="114300" distR="114300" simplePos="0" relativeHeight="251658241" behindDoc="0" locked="0" layoutInCell="1" allowOverlap="1" wp14:anchorId="3C7DA8D0" wp14:editId="3BC20935">
                <wp:simplePos x="0" y="0"/>
                <wp:positionH relativeFrom="column">
                  <wp:posOffset>2362200</wp:posOffset>
                </wp:positionH>
                <wp:positionV relativeFrom="paragraph">
                  <wp:posOffset>2510155</wp:posOffset>
                </wp:positionV>
                <wp:extent cx="357568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575685" cy="635"/>
                        </a:xfrm>
                        <a:prstGeom prst="rect">
                          <a:avLst/>
                        </a:prstGeom>
                        <a:solidFill>
                          <a:prstClr val="white"/>
                        </a:solidFill>
                        <a:ln>
                          <a:noFill/>
                        </a:ln>
                      </wps:spPr>
                      <wps:txbx>
                        <w:txbxContent>
                          <w:p w:rsidRPr="001E2EDA" w:rsidR="00A967B8" w:rsidP="00A967B8" w:rsidRDefault="00A967B8" w14:paraId="5C3AD080" w14:textId="288D0364">
                            <w:pPr>
                              <w:pStyle w:val="Caption"/>
                              <w:rPr>
                                <w:rFonts w:ascii="Times New Roman" w:hAnsi="Times New Roman" w:cs="Times New Roman"/>
                                <w:noProof/>
                                <w:sz w:val="24"/>
                                <w:szCs w:val="24"/>
                              </w:rPr>
                            </w:pPr>
                            <w:r>
                              <w:t xml:space="preserve">Figure </w:t>
                            </w:r>
                            <w:r>
                              <w:fldChar w:fldCharType="begin"/>
                            </w:r>
                            <w:r>
                              <w:instrText> SEQ Figure \* ARABIC </w:instrText>
                            </w:r>
                            <w:r>
                              <w:fldChar w:fldCharType="separate"/>
                            </w:r>
                            <w:r>
                              <w:rPr>
                                <w:noProof/>
                              </w:rPr>
                              <w:t>1</w:t>
                            </w:r>
                            <w:r>
                              <w:fldChar w:fldCharType="end"/>
                            </w:r>
                            <w:r>
                              <w:t xml:space="preserve">. Internal mechanics of </w:t>
                            </w:r>
                            <w:r w:rsidRPr="002E5A4D">
                              <w:t>The Long Short-Term Memory (LSTM)</w:t>
                            </w:r>
                            <w:r>
                              <w:t>. LSTM</w:t>
                            </w:r>
                            <w:r w:rsidRPr="002E5A4D">
                              <w:t xml:space="preserve"> cell may process input in a sequential manner while maintaining its hidden state through time.</w:t>
                            </w:r>
                            <w:r w:rsidR="001160B4">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3B4FF334">
              <v:shapetype id="_x0000_t202" coordsize="21600,21600" o:spt="202" path="m,l,21600r21600,l21600,xe" w14:anchorId="3C7DA8D0">
                <v:stroke joinstyle="miter"/>
                <v:path gradientshapeok="t" o:connecttype="rect"/>
              </v:shapetype>
              <v:shape id="Text Box 1" style="position:absolute;left:0;text-align:left;margin-left:186pt;margin-top:197.65pt;width:281.5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">
                <v:textbox style="mso-fit-shape-to-text:t" inset="0,0,0,0">
                  <w:txbxContent>
                    <w:p w:rsidRPr="001E2EDA" w:rsidR="00A967B8" w:rsidP="00A967B8" w:rsidRDefault="00A967B8" w14:paraId="21DB7EA7" w14:textId="288D0364">
                      <w:pPr>
                        <w:pStyle w:val="Caption"/>
                        <w:rPr>
                          <w:rFonts w:ascii="Times New Roman" w:hAnsi="Times New Roman" w:cs="Times New Roman"/>
                          <w:noProof/>
                          <w:sz w:val="24"/>
                          <w:szCs w:val="24"/>
                        </w:rPr>
                      </w:pPr>
                      <w:r>
                        <w:t xml:space="preserve">Figure </w:t>
                      </w:r>
                      <w:r>
                        <w:fldChar w:fldCharType="begin"/>
                      </w:r>
                      <w:r>
                        <w:instrText> SEQ Figure \* ARABIC </w:instrText>
                      </w:r>
                      <w:r>
                        <w:fldChar w:fldCharType="separate"/>
                      </w:r>
                      <w:r>
                        <w:rPr>
                          <w:noProof/>
                        </w:rPr>
                        <w:t>1</w:t>
                      </w:r>
                      <w:r>
                        <w:fldChar w:fldCharType="end"/>
                      </w:r>
                      <w:r>
                        <w:t xml:space="preserve">. Internal mechanics of </w:t>
                      </w:r>
                      <w:r w:rsidRPr="002E5A4D">
                        <w:t>The Long Short-Term Memory (LSTM)</w:t>
                      </w:r>
                      <w:r>
                        <w:t>. LSTM</w:t>
                      </w:r>
                      <w:r w:rsidRPr="002E5A4D">
                        <w:t xml:space="preserve"> cell may process input in a sequential manner while maintaining its hidden state through time.</w:t>
                      </w:r>
                      <w:r w:rsidR="001160B4">
                        <w:t xml:space="preserve"> </w:t>
                      </w:r>
                    </w:p>
                  </w:txbxContent>
                </v:textbox>
                <w10:wrap type="square"/>
              </v:shape>
            </w:pict>
          </mc:Fallback>
        </mc:AlternateContent>
      </w:r>
      <w:r w:rsidR="00C71405">
        <w:rPr>
          <w:rFonts w:ascii="Times New Roman" w:hAnsi="Times New Roman" w:cs="Times New Roman"/>
          <w:sz w:val="24"/>
          <w:szCs w:val="24"/>
        </w:rPr>
        <w:t>Long Short-Term Memory (LSTM) is designed based on Recurrent Neural Network (RNN) with feedback connections, which give it the ability to learn time-based data</w:t>
      </w:r>
      <w:r w:rsidR="001B1480">
        <w:rPr>
          <w:rFonts w:ascii="Times New Roman" w:hAnsi="Times New Roman" w:cs="Times New Roman"/>
          <w:sz w:val="24"/>
          <w:szCs w:val="24"/>
        </w:rPr>
        <w:t xml:space="preserve"> </w:t>
      </w:r>
      <w:r w:rsidR="001B1480">
        <w:rPr>
          <w:rFonts w:ascii="Times New Roman" w:hAnsi="Times New Roman" w:cs="Times New Roman"/>
          <w:sz w:val="24"/>
          <w:szCs w:val="24"/>
        </w:rPr>
        <w:fldChar w:fldCharType="begin"/>
      </w:r>
      <w:r w:rsidR="001B1480">
        <w:rPr>
          <w:rFonts w:ascii="Times New Roman" w:hAnsi="Times New Roman" w:cs="Times New Roman"/>
          <w:sz w:val="24"/>
          <w:szCs w:val="24"/>
        </w:rPr>
        <w:instrText xml:space="preserve"> ADDIN ZOTERO_ITEM CSL_CITATION {"citationID":"12lO4N1u","properties":{"formattedCitation":"[6]","plainCitation":"[6]","noteIndex":0},"citationItems":[{"id":421,"uris":["http://zotero.org/users/9123845/items/BJVPYP9J"],"itemData":{"id":421,"type":"paper-conference","container-title":"2019 IEEE International Conference on Big Data (Big Data)","DOI":"10.1109/BigData47090.2019.9005997","event":"2019 IEEE International Conference on Big Data (Big Data)","event-place":"Los Angeles, CA, USA","ISBN":"978-1-72810-858-2","page":"3285-3292","publisher":"IEEE","publisher-place":"Los Angeles, CA, USA","source":"DOI.org (Crossref)","title":"The Performance of LSTM and BiLSTM in Forecasting Time Series","URL":"https://ieeexplore.ieee.org/document/9005997/","author":[{"family":"Siami-Namini","given":"Sima"},{"family":"Tavakoli","given":"Neda"},{"family":"Namin","given":"Akbar Siami"}],"accessed":{"date-parts":[["2022",3,21]]},"issued":{"date-parts":[["2019",12]]}}}],"schema":"https://github.com/citation-style-language/schema/raw/master/csl-citation.json"} </w:instrText>
      </w:r>
      <w:r w:rsidR="001B1480">
        <w:rPr>
          <w:rFonts w:ascii="Times New Roman" w:hAnsi="Times New Roman" w:cs="Times New Roman"/>
          <w:sz w:val="24"/>
          <w:szCs w:val="24"/>
        </w:rPr>
        <w:fldChar w:fldCharType="separate"/>
      </w:r>
      <w:r w:rsidRPr="001B1480" w:rsidR="001B1480">
        <w:rPr>
          <w:rFonts w:ascii="Times New Roman" w:hAnsi="Times New Roman" w:cs="Times New Roman"/>
          <w:sz w:val="24"/>
        </w:rPr>
        <w:t>[6]</w:t>
      </w:r>
      <w:r w:rsidR="001B1480">
        <w:rPr>
          <w:rFonts w:ascii="Times New Roman" w:hAnsi="Times New Roman" w:cs="Times New Roman"/>
          <w:sz w:val="24"/>
          <w:szCs w:val="24"/>
        </w:rPr>
        <w:fldChar w:fldCharType="end"/>
      </w:r>
      <w:r w:rsidR="00C71405">
        <w:rPr>
          <w:rFonts w:ascii="Times New Roman" w:hAnsi="Times New Roman" w:cs="Times New Roman"/>
          <w:sz w:val="24"/>
          <w:szCs w:val="24"/>
        </w:rPr>
        <w:t>. It can handle not only individual data points (such as photos) but also complete data streams (such as speech or video). For example, LSTM is applicable to tasks such as connected handwriting recognition, speech recognition and anomaly detection in network traffic or IDSs (intrusion detection systems).</w:t>
      </w:r>
    </w:p>
    <w:p w:rsidRPr="00EC3175" w:rsidR="00A967B8" w:rsidP="00A967B8" w:rsidRDefault="00A967B8" w14:paraId="05F8DA56" w14:textId="72336CA0">
      <w:pPr>
        <w:spacing w:line="240" w:lineRule="auto"/>
        <w:jc w:val="both"/>
        <w:rPr>
          <w:rFonts w:ascii="Times New Roman" w:hAnsi="Times New Roman" w:cs="Times New Roman"/>
          <w:sz w:val="24"/>
          <w:szCs w:val="24"/>
        </w:rPr>
      </w:pPr>
      <w:r w:rsidRPr="00EC3175">
        <w:rPr>
          <w:rFonts w:ascii="Times New Roman" w:hAnsi="Times New Roman" w:cs="Times New Roman"/>
          <w:sz w:val="24"/>
          <w:szCs w:val="24"/>
        </w:rPr>
        <w:t xml:space="preserve">BERT stands for Bidirectional Encoder Representations from Transformers and is a cutting-edge neural network for natural language processing. BERT was created by a group of researchers at Google in 2018 </w:t>
      </w:r>
      <w:r w:rsidR="00D75F57">
        <w:rPr>
          <w:rFonts w:ascii="Times New Roman" w:hAnsi="Times New Roman" w:cs="Times New Roman"/>
          <w:sz w:val="24"/>
          <w:szCs w:val="24"/>
        </w:rPr>
        <w:fldChar w:fldCharType="begin"/>
      </w:r>
      <w:r w:rsidR="001B1480">
        <w:rPr>
          <w:rFonts w:ascii="Times New Roman" w:hAnsi="Times New Roman" w:cs="Times New Roman"/>
          <w:sz w:val="24"/>
          <w:szCs w:val="24"/>
        </w:rPr>
        <w:instrText xml:space="preserve"> ADDIN ZOTERO_ITEM CSL_CITATION {"citationID":"qPvpyzEQ","properties":{"formattedCitation":"[7]","plainCitation":"[7]","noteIndex":0},"citationItems":[{"id":407,"uris":["http://zotero.org/users/9123845/items/Q9UBKCMK"],"itemData":{"id":407,"type":"article-journal","abstract":"We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ﬁnetuned with just one additional output layer to create state-of-the-art models for a wide range of tasks, such as question answering and language inference, without substantial taskspeciﬁc architecture modiﬁcations.","container-title":"arXiv:1810.04805 [cs]","language":"en","note":"arXiv: 1810.04805","source":"arXiv.org","title":"BERT: Pre-training of Deep Bidirectional Transformers for Language Understanding","title-short":"BERT","URL":"http://arxiv.org/abs/1810.04805","author":[{"family":"Devlin","given":"Jacob"},{"family":"Chang","given":"Ming-Wei"},{"family":"Lee","given":"Kenton"},{"family":"Toutanova","given":"Kristina"}],"accessed":{"date-parts":[["2022",3,21]]},"issued":{"date-parts":[["2019",5,24]]}}}],"schema":"https://github.com/citation-style-language/schema/raw/master/csl-citation.json"} </w:instrText>
      </w:r>
      <w:r w:rsidR="00D75F57">
        <w:rPr>
          <w:rFonts w:ascii="Times New Roman" w:hAnsi="Times New Roman" w:cs="Times New Roman"/>
          <w:sz w:val="24"/>
          <w:szCs w:val="24"/>
        </w:rPr>
        <w:fldChar w:fldCharType="separate"/>
      </w:r>
      <w:r w:rsidRPr="1EAC5EBC" w:rsidR="001B1480">
        <w:rPr>
          <w:rFonts w:ascii="Times New Roman" w:hAnsi="Times New Roman" w:cs="Times New Roman"/>
          <w:sz w:val="24"/>
          <w:szCs w:val="24"/>
        </w:rPr>
        <w:t>[7]</w:t>
      </w:r>
      <w:r w:rsidR="00D75F57">
        <w:rPr>
          <w:rFonts w:ascii="Times New Roman" w:hAnsi="Times New Roman" w:cs="Times New Roman"/>
          <w:sz w:val="24"/>
          <w:szCs w:val="24"/>
        </w:rPr>
        <w:fldChar w:fldCharType="end"/>
      </w:r>
      <w:r w:rsidRPr="00EC3175">
        <w:rPr>
          <w:rFonts w:ascii="Times New Roman" w:hAnsi="Times New Roman" w:cs="Times New Roman"/>
          <w:sz w:val="24"/>
          <w:szCs w:val="24"/>
        </w:rPr>
        <w:t xml:space="preserve">. BERT was trained on English Wikipedia (2,500 million words) and BooksCorpus (800 million words) and obtained the highest accuracies for various NLP </w:t>
      </w:r>
      <w:r w:rsidRPr="08A2A0D2" w:rsidR="625E786F">
        <w:rPr>
          <w:rFonts w:ascii="Times New Roman" w:hAnsi="Times New Roman" w:cs="Times New Roman"/>
          <w:sz w:val="24"/>
          <w:szCs w:val="24"/>
        </w:rPr>
        <w:t>(Natural Language Processing) tasks.</w:t>
      </w:r>
      <w:r w:rsidRPr="00EC3175">
        <w:rPr>
          <w:rFonts w:ascii="Times New Roman" w:hAnsi="Times New Roman" w:cs="Times New Roman"/>
          <w:sz w:val="24"/>
          <w:szCs w:val="24"/>
        </w:rPr>
        <w:t xml:space="preserve"> There are two general BERT versions that have already been trained: The big model is a 24-layer, 1024-hidden, 16-heads, 340M parameter neural network, whereas the small model is a 12-layer, 768-hidden, 12-heads, 110M parameter neural network.</w:t>
      </w:r>
    </w:p>
    <w:p w:rsidRPr="00EC3175" w:rsidR="00A967B8" w:rsidP="00A967B8" w:rsidRDefault="00A967B8" w14:paraId="0EA0B5D5" w14:textId="77777777">
      <w:pPr>
        <w:spacing w:line="240" w:lineRule="auto"/>
        <w:rPr>
          <w:rFonts w:ascii="Times New Roman" w:hAnsi="Times New Roman" w:cs="Times New Roman"/>
          <w:b/>
          <w:bCs/>
          <w:sz w:val="26"/>
          <w:szCs w:val="26"/>
        </w:rPr>
      </w:pPr>
    </w:p>
    <w:p w:rsidRPr="00EC3175" w:rsidR="00A967B8" w:rsidP="00A967B8" w:rsidRDefault="00A967B8" w14:paraId="2F197054" w14:textId="74662B86">
      <w:pPr>
        <w:spacing w:line="240" w:lineRule="auto"/>
        <w:rPr>
          <w:rFonts w:ascii="Times New Roman" w:hAnsi="Times New Roman" w:cs="Times New Roman"/>
          <w:b/>
          <w:bCs/>
          <w:sz w:val="26"/>
          <w:szCs w:val="26"/>
        </w:rPr>
      </w:pPr>
      <w:r w:rsidRPr="00EC3175">
        <w:rPr>
          <w:rFonts w:ascii="Times New Roman" w:hAnsi="Times New Roman" w:cs="Times New Roman"/>
          <w:b/>
          <w:bCs/>
          <w:sz w:val="26"/>
          <w:szCs w:val="26"/>
        </w:rPr>
        <w:t>Training process:</w:t>
      </w:r>
    </w:p>
    <w:p w:rsidR="00C71405" w:rsidP="00C71405" w:rsidRDefault="00C71405" w14:paraId="285BC277" w14:textId="39F7D3A3">
      <w:pPr>
        <w:spacing w:line="240" w:lineRule="auto"/>
        <w:rPr>
          <w:rFonts w:ascii="Times New Roman" w:hAnsi="Times New Roman" w:cs="Times New Roman"/>
          <w:sz w:val="24"/>
          <w:szCs w:val="24"/>
        </w:rPr>
      </w:pPr>
      <w:r>
        <w:rPr>
          <w:rFonts w:ascii="Times New Roman" w:hAnsi="Times New Roman" w:cs="Times New Roman"/>
          <w:sz w:val="24"/>
          <w:szCs w:val="24"/>
        </w:rPr>
        <w:t>The training of one epoch of the neural network will be as follows</w:t>
      </w:r>
    </w:p>
    <w:p w:rsidRPr="00EC3175" w:rsidR="00A967B8" w:rsidP="00A967B8" w:rsidRDefault="00A967B8" w14:paraId="2082BC60" w14:textId="4AA2FEA7">
      <w:pPr>
        <w:spacing w:line="240" w:lineRule="auto"/>
        <w:jc w:val="both"/>
        <w:rPr>
          <w:rFonts w:ascii="Times New Roman" w:hAnsi="Times New Roman" w:cs="Times New Roman"/>
          <w:sz w:val="24"/>
          <w:szCs w:val="24"/>
        </w:rPr>
      </w:pPr>
      <w:r w:rsidRPr="00EC3175">
        <w:rPr>
          <w:rFonts w:ascii="Times New Roman" w:hAnsi="Times New Roman" w:cs="Times New Roman"/>
          <w:sz w:val="24"/>
          <w:szCs w:val="24"/>
        </w:rPr>
        <w:t xml:space="preserve">Note: value of </w:t>
      </w:r>
      <m:oMath>
        <m:r>
          <w:rPr>
            <w:rFonts w:ascii="Cambria Math" w:hAnsi="Cambria Math" w:cs="Times New Roman"/>
            <w:sz w:val="24"/>
            <w:szCs w:val="24"/>
          </w:rPr>
          <m:t>i</m:t>
        </m:r>
      </m:oMath>
      <w:r w:rsidRPr="00EC3175">
        <w:rPr>
          <w:rFonts w:ascii="Times New Roman" w:hAnsi="Times New Roman" w:cs="Times New Roman"/>
          <w:sz w:val="24"/>
          <w:szCs w:val="24"/>
        </w:rPr>
        <w:t xml:space="preserve"> and </w:t>
      </w:r>
      <m:oMath>
        <m:r>
          <w:rPr>
            <w:rFonts w:ascii="Cambria Math" w:hAnsi="Cambria Math"/>
          </w:rPr>
          <m:t>j</m:t>
        </m:r>
      </m:oMath>
      <w:r w:rsidRPr="00EC3175">
        <w:rPr>
          <w:rFonts w:ascii="Times New Roman" w:hAnsi="Times New Roman" w:cs="Times New Roman"/>
          <w:sz w:val="24"/>
          <w:szCs w:val="24"/>
        </w:rPr>
        <w:t xml:space="preserve"> are set to 1 at the beginning and dates are relative to starting of training dataset (from 2014 to 2018).</w:t>
      </w:r>
    </w:p>
    <w:p w:rsidR="00C71405" w:rsidP="00C71405" w:rsidRDefault="00C71405" w14:paraId="2A6CA327" w14:textId="737EF5C5">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First, company </w:t>
      </w:r>
      <m:oMath>
        <m:r>
          <w:rPr>
            <w:rFonts w:ascii="Cambria Math" w:hAnsi="Cambria Math"/>
          </w:rPr>
          <m:t>i </m:t>
        </m:r>
      </m:oMath>
      <w:r>
        <w:rPr>
          <w:rFonts w:ascii="Times New Roman" w:hAnsi="Times New Roman" w:cs="Times New Roman"/>
          <w:sz w:val="24"/>
          <w:szCs w:val="24"/>
        </w:rPr>
        <w:t>from 50 companies is chosen</w:t>
      </w:r>
    </w:p>
    <w:p w:rsidR="00C71405" w:rsidP="00C71405" w:rsidRDefault="00C71405" w14:paraId="24BBC6FE" w14:textId="3E87CF6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Then the date </w:t>
      </w:r>
      <m:oMath>
        <m:r>
          <w:rPr>
            <w:rFonts w:ascii="Cambria Math" w:hAnsi="Cambria Math"/>
          </w:rPr>
          <m:t>j </m:t>
        </m:r>
      </m:oMath>
      <w:r>
        <w:rPr>
          <w:rFonts w:ascii="Times New Roman" w:hAnsi="Times New Roman" w:cs="Times New Roman"/>
          <w:sz w:val="24"/>
          <w:szCs w:val="24"/>
        </w:rPr>
        <w:t xml:space="preserve"> is chosen</w:t>
      </w:r>
    </w:p>
    <w:p w:rsidR="00C71405" w:rsidP="00C71405" w:rsidRDefault="00C71405" w14:paraId="52CDBE1D" w14:textId="43ADFF8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Then news article related to company and the stock of company (sentiment data) and stock data of the company </w:t>
      </w:r>
      <m:oMath>
        <m:r>
          <w:rPr>
            <w:rFonts w:ascii="Cambria Math" w:hAnsi="Cambria Math"/>
          </w:rPr>
          <m:t>i </m:t>
        </m:r>
      </m:oMath>
      <w:r>
        <w:rPr>
          <w:rFonts w:ascii="Times New Roman" w:hAnsi="Times New Roman" w:cs="Times New Roman"/>
          <w:sz w:val="24"/>
          <w:szCs w:val="24"/>
        </w:rPr>
        <w:t xml:space="preserve"> from date </w:t>
      </w:r>
      <w:r w:rsidRPr="005D7F34">
        <w:rPr>
          <w:rFonts w:ascii="Times New Roman" w:hAnsi="Times New Roman" w:cs="Times New Roman"/>
          <w:i/>
          <w:iCs/>
          <w:sz w:val="24"/>
          <w:szCs w:val="24"/>
        </w:rPr>
        <w:t>j</w:t>
      </w:r>
      <w:r>
        <w:rPr>
          <w:rFonts w:ascii="Times New Roman" w:hAnsi="Times New Roman" w:cs="Times New Roman"/>
          <w:sz w:val="24"/>
          <w:szCs w:val="24"/>
        </w:rPr>
        <w:t xml:space="preserve"> is picked and normalized</w:t>
      </w:r>
    </w:p>
    <w:p w:rsidRPr="00EC3175" w:rsidR="00A967B8" w:rsidP="00A967B8" w:rsidRDefault="00A967B8" w14:paraId="222C4C6E" w14:textId="77777777">
      <w:pPr>
        <w:pStyle w:val="ListParagraph"/>
        <w:numPr>
          <w:ilvl w:val="0"/>
          <w:numId w:val="4"/>
        </w:numPr>
        <w:spacing w:line="240" w:lineRule="auto"/>
        <w:rPr>
          <w:rFonts w:ascii="Times New Roman" w:hAnsi="Times New Roman" w:cs="Times New Roman"/>
          <w:sz w:val="24"/>
          <w:szCs w:val="24"/>
        </w:rPr>
      </w:pPr>
      <w:r w:rsidRPr="00EC3175">
        <w:rPr>
          <w:rFonts w:ascii="Times New Roman" w:hAnsi="Times New Roman" w:cs="Times New Roman"/>
          <w:sz w:val="24"/>
          <w:szCs w:val="24"/>
        </w:rPr>
        <w:t>Then sentiment data is fed through BERT to give a value between -1 (negative sentiment) to 1 (positive sentiment)</w:t>
      </w:r>
    </w:p>
    <w:p w:rsidRPr="00EC3175" w:rsidR="00A967B8" w:rsidP="00A967B8" w:rsidRDefault="00A967B8" w14:paraId="187CD867" w14:textId="77777777">
      <w:pPr>
        <w:pStyle w:val="ListParagraph"/>
        <w:numPr>
          <w:ilvl w:val="0"/>
          <w:numId w:val="4"/>
        </w:numPr>
        <w:spacing w:line="240" w:lineRule="auto"/>
        <w:rPr>
          <w:rFonts w:ascii="Times New Roman" w:hAnsi="Times New Roman" w:cs="Times New Roman"/>
          <w:sz w:val="24"/>
          <w:szCs w:val="24"/>
        </w:rPr>
      </w:pPr>
      <w:r w:rsidRPr="00EC3175">
        <w:rPr>
          <w:rFonts w:ascii="Times New Roman" w:hAnsi="Times New Roman" w:cs="Times New Roman"/>
          <w:sz w:val="24"/>
          <w:szCs w:val="24"/>
        </w:rPr>
        <w:t>Then the combined data (stock data and sentiment value) is fed to LSTM to give next day predicted stock data</w:t>
      </w:r>
    </w:p>
    <w:p w:rsidRPr="00EC3175" w:rsidR="00A967B8" w:rsidP="00A967B8" w:rsidRDefault="00A967B8" w14:paraId="0886A2FD" w14:textId="32A757A8">
      <w:pPr>
        <w:pStyle w:val="ListParagraph"/>
        <w:numPr>
          <w:ilvl w:val="0"/>
          <w:numId w:val="4"/>
        </w:numPr>
        <w:spacing w:line="240" w:lineRule="auto"/>
        <w:rPr>
          <w:rFonts w:ascii="Times New Roman" w:hAnsi="Times New Roman" w:cs="Times New Roman"/>
          <w:sz w:val="24"/>
          <w:szCs w:val="24"/>
        </w:rPr>
      </w:pPr>
      <w:r w:rsidRPr="00EC3175">
        <w:rPr>
          <w:rFonts w:ascii="Times New Roman" w:hAnsi="Times New Roman" w:cs="Times New Roman"/>
          <w:sz w:val="24"/>
          <w:szCs w:val="24"/>
        </w:rPr>
        <w:t>Based on this predicted stock data and real stock data from next day, gradients are computed, and network is updated</w:t>
      </w:r>
    </w:p>
    <w:p w:rsidR="00C71405" w:rsidP="00C71405" w:rsidRDefault="00C71405" w14:paraId="5A717C55" w14:textId="09FB99A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Repeat from step 2</w:t>
      </w:r>
      <w:r w:rsidRPr="00EC3175" w:rsidR="00A967B8">
        <w:rPr>
          <w:rFonts w:ascii="Times New Roman" w:hAnsi="Times New Roman" w:cs="Times New Roman"/>
          <w:sz w:val="24"/>
          <w:szCs w:val="24"/>
        </w:rPr>
        <w:t xml:space="preserve"> with </w:t>
      </w:r>
      <m:oMath>
        <m:r>
          <w:rPr>
            <w:rFonts w:ascii="Cambria Math" w:hAnsi="Cambria Math"/>
          </w:rPr>
          <m:t>j = j + 1 </m:t>
        </m:r>
      </m:oMath>
      <w:r>
        <w:rPr>
          <w:rFonts w:ascii="Times New Roman" w:hAnsi="Times New Roman" w:cs="Times New Roman"/>
          <w:sz w:val="24"/>
          <w:szCs w:val="24"/>
        </w:rPr>
        <w:t xml:space="preserve">, if </w:t>
      </w:r>
      <m:oMath>
        <m:r>
          <w:rPr>
            <w:rFonts w:ascii="Cambria Math" w:hAnsi="Cambria Math"/>
          </w:rPr>
          <m:t>j + 1 </m:t>
        </m:r>
      </m:oMath>
      <w:r>
        <w:rPr>
          <w:rFonts w:ascii="Times New Roman" w:hAnsi="Times New Roman" w:cs="Times New Roman"/>
          <w:sz w:val="24"/>
          <w:szCs w:val="24"/>
        </w:rPr>
        <w:t xml:space="preserve"> is in training dataset else continue</w:t>
      </w:r>
    </w:p>
    <w:p w:rsidR="00C71405" w:rsidP="00C71405" w:rsidRDefault="00C71405" w14:paraId="4EBBA351" w14:textId="5D4986C4">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Repeat from step 1</w:t>
      </w:r>
      <w:r w:rsidRPr="00EC3175" w:rsidR="00A967B8">
        <w:rPr>
          <w:rFonts w:ascii="Times New Roman" w:hAnsi="Times New Roman" w:cs="Times New Roman"/>
          <w:sz w:val="24"/>
          <w:szCs w:val="24"/>
        </w:rPr>
        <w:t xml:space="preserve"> with </w:t>
      </w:r>
      <m:oMath>
        <m:r>
          <w:rPr>
            <w:rFonts w:ascii="Cambria Math" w:hAnsi="Cambria Math"/>
          </w:rPr>
          <m:t>i = i + 1 </m:t>
        </m:r>
      </m:oMath>
      <w:r>
        <w:rPr>
          <w:rFonts w:ascii="Times New Roman" w:hAnsi="Times New Roman" w:cs="Times New Roman"/>
          <w:sz w:val="24"/>
          <w:szCs w:val="24"/>
        </w:rPr>
        <w:t xml:space="preserve">, if </w:t>
      </w:r>
      <m:oMath>
        <m:r>
          <w:rPr>
            <w:rFonts w:ascii="Cambria Math" w:hAnsi="Cambria Math"/>
          </w:rPr>
          <m:t>i +1 ≤ 50 </m:t>
        </m:r>
      </m:oMath>
      <w:r>
        <w:rPr>
          <w:rFonts w:ascii="Times New Roman" w:hAnsi="Times New Roman" w:cs="Times New Roman"/>
          <w:sz w:val="24"/>
          <w:szCs w:val="24"/>
        </w:rPr>
        <w:t>else training epoch completed</w:t>
      </w:r>
    </w:p>
    <w:p w:rsidRPr="006A70B6" w:rsidR="00C71405" w:rsidP="00A967B8" w:rsidRDefault="00C71405" w14:paraId="0F753D7C" w14:textId="63B81D1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testing, the same process is repeated </w:t>
      </w:r>
      <w:r w:rsidRPr="00EC3175" w:rsidR="00A967B8">
        <w:rPr>
          <w:rFonts w:ascii="Times New Roman" w:hAnsi="Times New Roman" w:cs="Times New Roman"/>
          <w:sz w:val="24"/>
          <w:szCs w:val="24"/>
        </w:rPr>
        <w:t>except</w:t>
      </w:r>
      <w:r>
        <w:rPr>
          <w:rFonts w:ascii="Times New Roman" w:hAnsi="Times New Roman" w:cs="Times New Roman"/>
          <w:sz w:val="24"/>
          <w:szCs w:val="24"/>
        </w:rPr>
        <w:t xml:space="preserve"> without updating the network in step 6 and giving the network stock data from the previous test results in step 3 (the testing dataset is the year 2019).</w:t>
      </w:r>
    </w:p>
    <w:p w:rsidRPr="00EC3175" w:rsidR="00A967B8" w:rsidP="00A967B8" w:rsidRDefault="00A967B8" w14:paraId="62E42775" w14:textId="77777777">
      <w:pPr>
        <w:spacing w:line="240" w:lineRule="auto"/>
        <w:jc w:val="both"/>
        <w:rPr>
          <w:rFonts w:ascii="Times New Roman" w:hAnsi="Times New Roman" w:cs="Times New Roman"/>
          <w:sz w:val="24"/>
          <w:szCs w:val="24"/>
        </w:rPr>
      </w:pPr>
    </w:p>
    <w:p w:rsidR="00C71405" w:rsidP="00A967B8" w:rsidRDefault="00C71405" w14:paraId="1FC47678" w14:textId="68A7736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are hoping to this combination of neural networks with data from 2014-2019 will perform better than or </w:t>
      </w:r>
      <w:r w:rsidRPr="00EC3175" w:rsidR="00A967B8">
        <w:rPr>
          <w:rFonts w:ascii="Times New Roman" w:hAnsi="Times New Roman" w:cs="Times New Roman"/>
          <w:sz w:val="24"/>
          <w:szCs w:val="24"/>
        </w:rPr>
        <w:t>at least similarly</w:t>
      </w:r>
      <w:r>
        <w:rPr>
          <w:rFonts w:ascii="Times New Roman" w:hAnsi="Times New Roman" w:cs="Times New Roman"/>
          <w:sz w:val="24"/>
          <w:szCs w:val="24"/>
        </w:rPr>
        <w:t xml:space="preserve"> to the previous research on this in both terms of accuracy and generalizability.</w:t>
      </w:r>
    </w:p>
    <w:p w:rsidR="00C71405" w:rsidP="00C71405" w:rsidRDefault="00C71405" w14:paraId="20F5B04F" w14:textId="77777777">
      <w:pPr>
        <w:spacing w:line="240" w:lineRule="auto"/>
      </w:pPr>
      <w:r>
        <w:rPr>
          <w:rFonts w:ascii="Times New Roman" w:hAnsi="Times New Roman" w:cs="Times New Roman"/>
          <w:sz w:val="24"/>
          <w:szCs w:val="24"/>
        </w:rPr>
        <w:br w:type="page"/>
      </w:r>
    </w:p>
    <w:p w:rsidR="00C71405" w:rsidP="00C71405" w:rsidRDefault="00C71405" w14:paraId="0C7979BB" w14:textId="77777777">
      <w:pPr>
        <w:pStyle w:val="ListParagraph"/>
        <w:numPr>
          <w:ilvl w:val="0"/>
          <w:numId w:val="3"/>
        </w:numPr>
        <w:spacing w:line="240" w:lineRule="auto"/>
        <w:rPr>
          <w:rFonts w:ascii="Times New Roman" w:hAnsi="Times New Roman" w:cs="Times New Roman"/>
          <w:b/>
          <w:bCs/>
          <w:sz w:val="24"/>
          <w:szCs w:val="24"/>
        </w:rPr>
      </w:pPr>
      <w:r>
        <w:rPr>
          <w:rFonts w:ascii="Times New Roman" w:hAnsi="Times New Roman" w:cs="Times New Roman"/>
          <w:b/>
          <w:bCs/>
          <w:sz w:val="24"/>
          <w:szCs w:val="24"/>
        </w:rPr>
        <w:t>Collaboration Plan</w:t>
      </w:r>
    </w:p>
    <w:p w:rsidR="00C71405" w:rsidP="00C71405" w:rsidRDefault="00C71405" w14:paraId="2B3FA2CC" w14:textId="77777777">
      <w:pPr>
        <w:pStyle w:val="ListParagraph"/>
        <w:rPr>
          <w:rFonts w:ascii="Times New Roman" w:hAnsi="Times New Roman" w:cs="Times New Roman"/>
          <w:b/>
          <w:bCs/>
          <w:sz w:val="24"/>
          <w:szCs w:val="24"/>
        </w:rPr>
      </w:pPr>
    </w:p>
    <w:p w:rsidR="00C71405" w:rsidP="00506B8D" w:rsidRDefault="332E2265" w14:paraId="435537DD" w14:textId="41C67DC5">
      <w:pPr>
        <w:spacing w:line="240" w:lineRule="auto"/>
        <w:jc w:val="both"/>
        <w:rPr>
          <w:rFonts w:ascii="Times New Roman" w:hAnsi="Times New Roman" w:cs="Times New Roman"/>
          <w:sz w:val="24"/>
          <w:szCs w:val="24"/>
        </w:rPr>
      </w:pPr>
      <w:r w:rsidRPr="58EF4D55">
        <w:rPr>
          <w:rFonts w:ascii="Times New Roman" w:hAnsi="Times New Roman" w:cs="Times New Roman"/>
          <w:sz w:val="24"/>
          <w:szCs w:val="24"/>
        </w:rPr>
        <w:t>To</w:t>
      </w:r>
      <w:r w:rsidRPr="634A56B5" w:rsidR="00C71405">
        <w:rPr>
          <w:rFonts w:ascii="Times New Roman" w:hAnsi="Times New Roman" w:cs="Times New Roman"/>
          <w:sz w:val="24"/>
          <w:szCs w:val="24"/>
        </w:rPr>
        <w:t xml:space="preserve"> complete this project, we will need to fulfill several tasks chronologically. These tasks include data collection, coding, data analysis, and reporting. Our comprehensive plan contains a schedule for each task in order to complete our project by the deadline. We have delegated tasks amongst ourselves based on different experiences and skillsets that we have. Each task has an assigned leader that is the most qualified to coordinate the work with the other group members still helping. The first step of our project will be data collection.</w:t>
      </w:r>
    </w:p>
    <w:p w:rsidR="00C71405" w:rsidP="00506B8D" w:rsidRDefault="00C71405" w14:paraId="679D45CE" w14:textId="6788D701">
      <w:pPr>
        <w:pStyle w:val="ListParagraph"/>
        <w:numPr>
          <w:ilvl w:val="0"/>
          <w:numId w:val="2"/>
        </w:numPr>
        <w:spacing w:line="240" w:lineRule="auto"/>
        <w:jc w:val="both"/>
        <w:rPr>
          <w:sz w:val="24"/>
          <w:szCs w:val="24"/>
        </w:rPr>
      </w:pPr>
      <w:r w:rsidRPr="6880FDB7" w:rsidR="00C71405">
        <w:rPr>
          <w:rFonts w:ascii="Times New Roman" w:hAnsi="Times New Roman" w:eastAsia="Times New Roman" w:cs="Times New Roman"/>
          <w:sz w:val="24"/>
          <w:szCs w:val="24"/>
        </w:rPr>
        <w:t xml:space="preserve">The task leader of data collection will be Manuel Alejandro. In this task, we will be gathering data from 50 different companies from the S&amp;P 500 index. From this database, we will be able to access the performance of different stocks. The S&amp;P 500 index will allow us the option to pick from 500 American companies leading in the US </w:t>
      </w:r>
      <w:r w:rsidRPr="6880FDB7" w:rsidR="18DCCDE1">
        <w:rPr>
          <w:rFonts w:ascii="Times New Roman" w:hAnsi="Times New Roman" w:eastAsia="Times New Roman" w:cs="Times New Roman"/>
          <w:sz w:val="24"/>
          <w:szCs w:val="24"/>
        </w:rPr>
        <w:t>economy.</w:t>
      </w:r>
      <w:r w:rsidRPr="6880FDB7" w:rsidR="00C71405">
        <w:rPr>
          <w:rFonts w:ascii="Times New Roman" w:hAnsi="Times New Roman" w:eastAsia="Times New Roman" w:cs="Times New Roman"/>
          <w:sz w:val="24"/>
          <w:szCs w:val="24"/>
        </w:rPr>
        <w:t xml:space="preserve"> We will also be </w:t>
      </w:r>
      <w:r w:rsidRPr="6880FDB7" w:rsidR="18DCCDE1">
        <w:rPr>
          <w:rFonts w:ascii="Times New Roman" w:hAnsi="Times New Roman" w:eastAsia="Times New Roman" w:cs="Times New Roman"/>
          <w:sz w:val="24"/>
          <w:szCs w:val="24"/>
        </w:rPr>
        <w:t>using</w:t>
      </w:r>
      <w:r w:rsidRPr="6880FDB7" w:rsidR="00C71405">
        <w:rPr>
          <w:rFonts w:ascii="Times New Roman" w:hAnsi="Times New Roman" w:eastAsia="Times New Roman" w:cs="Times New Roman"/>
          <w:sz w:val="24"/>
          <w:szCs w:val="24"/>
        </w:rPr>
        <w:t xml:space="preserve"> data from the </w:t>
      </w:r>
      <w:r w:rsidRPr="6880FDB7" w:rsidR="18DCCDE1">
        <w:rPr>
          <w:rFonts w:ascii="Times New Roman" w:hAnsi="Times New Roman" w:eastAsia="Times New Roman" w:cs="Times New Roman"/>
          <w:sz w:val="24"/>
          <w:szCs w:val="24"/>
        </w:rPr>
        <w:t>years</w:t>
      </w:r>
      <w:r w:rsidRPr="6880FDB7" w:rsidR="00C71405">
        <w:rPr>
          <w:rFonts w:ascii="Times New Roman" w:hAnsi="Times New Roman" w:eastAsia="Times New Roman" w:cs="Times New Roman"/>
          <w:sz w:val="24"/>
          <w:szCs w:val="24"/>
        </w:rPr>
        <w:t xml:space="preserve"> 2014-2019. It is important to get our data from prior to the year 2020 because in that year stock behaviors were skewed due to the COVID-19 pandemic. This overall task is important because we will not be able to build our algorithm without a dataset. A potential challenge could be us not finding data for a particular company of interest. We have set a deadline for the completion for this task for March 30</w:t>
      </w:r>
      <w:r w:rsidRPr="6880FDB7" w:rsidR="00C71405">
        <w:rPr>
          <w:rFonts w:ascii="Times New Roman" w:hAnsi="Times New Roman" w:eastAsia="Times New Roman" w:cs="Times New Roman"/>
          <w:sz w:val="24"/>
          <w:szCs w:val="24"/>
          <w:vertAlign w:val="superscript"/>
        </w:rPr>
        <w:t>th</w:t>
      </w:r>
      <w:r w:rsidRPr="6880FDB7" w:rsidR="00C71405">
        <w:rPr>
          <w:rFonts w:ascii="Times New Roman" w:hAnsi="Times New Roman" w:eastAsia="Times New Roman" w:cs="Times New Roman"/>
          <w:sz w:val="24"/>
          <w:szCs w:val="24"/>
        </w:rPr>
        <w:t>. The next task is coding.</w:t>
      </w:r>
    </w:p>
    <w:p w:rsidR="00C71405" w:rsidP="00506B8D" w:rsidRDefault="00C71405" w14:paraId="60368886" w14:textId="0435E55C">
      <w:pPr>
        <w:pStyle w:val="ListParagraph"/>
        <w:numPr>
          <w:ilvl w:val="0"/>
          <w:numId w:val="2"/>
        </w:numPr>
        <w:jc w:val="both"/>
        <w:rPr>
          <w:rFonts w:eastAsiaTheme="minorEastAsia"/>
          <w:sz w:val="24"/>
          <w:szCs w:val="24"/>
        </w:rPr>
      </w:pPr>
      <w:r w:rsidRPr="634A56B5">
        <w:rPr>
          <w:rFonts w:ascii="Times New Roman" w:hAnsi="Times New Roman" w:eastAsia="Times New Roman" w:cs="Times New Roman"/>
          <w:sz w:val="24"/>
          <w:szCs w:val="24"/>
        </w:rPr>
        <w:t xml:space="preserve">The task leaders for coding will be Vivswan Shah and Papa Fall. Through this section of our project, we will use machine learning models. This is to learn from the data collected to train a model based on the years 2014-2018 and then test the model using the data from 2019. Our plan is to use a neural network which can learn complex functions. Neural networks are also able to perform multiple stages of processing to predict a response. Building this algorithm is important, because we believe it will be able to obtain accurate results despite how complicated the data might be. </w:t>
      </w:r>
      <w:r w:rsidRPr="484256F4" w:rsidR="332E2265">
        <w:rPr>
          <w:rFonts w:ascii="Times New Roman" w:hAnsi="Times New Roman" w:eastAsia="Times New Roman" w:cs="Times New Roman"/>
          <w:sz w:val="24"/>
          <w:szCs w:val="24"/>
        </w:rPr>
        <w:t>However,</w:t>
      </w:r>
      <w:r w:rsidRPr="634A56B5">
        <w:rPr>
          <w:rFonts w:ascii="Times New Roman" w:hAnsi="Times New Roman" w:eastAsia="Times New Roman" w:cs="Times New Roman"/>
          <w:sz w:val="24"/>
          <w:szCs w:val="24"/>
        </w:rPr>
        <w:t xml:space="preserve"> there are challenges involved with this potential learning model. For example, figuring out the correct model, normalizing the data, and making sure there are no biases during training. Our set deadline </w:t>
      </w:r>
      <w:r w:rsidRPr="5F5E8ED9" w:rsidR="332E2265">
        <w:rPr>
          <w:rFonts w:ascii="Times New Roman" w:hAnsi="Times New Roman" w:eastAsia="Times New Roman" w:cs="Times New Roman"/>
          <w:sz w:val="24"/>
          <w:szCs w:val="24"/>
        </w:rPr>
        <w:t>for</w:t>
      </w:r>
      <w:r w:rsidRPr="634A56B5">
        <w:rPr>
          <w:rFonts w:ascii="Times New Roman" w:hAnsi="Times New Roman" w:eastAsia="Times New Roman" w:cs="Times New Roman"/>
          <w:sz w:val="24"/>
          <w:szCs w:val="24"/>
        </w:rPr>
        <w:t xml:space="preserve"> completion </w:t>
      </w:r>
      <w:r w:rsidRPr="5F5E8ED9" w:rsidR="332E2265">
        <w:rPr>
          <w:rFonts w:ascii="Times New Roman" w:hAnsi="Times New Roman" w:eastAsia="Times New Roman" w:cs="Times New Roman"/>
          <w:sz w:val="24"/>
          <w:szCs w:val="24"/>
        </w:rPr>
        <w:t>of</w:t>
      </w:r>
      <w:r w:rsidRPr="634A56B5">
        <w:rPr>
          <w:rFonts w:ascii="Times New Roman" w:hAnsi="Times New Roman" w:eastAsia="Times New Roman" w:cs="Times New Roman"/>
          <w:sz w:val="24"/>
          <w:szCs w:val="24"/>
        </w:rPr>
        <w:t xml:space="preserve"> this task is April 13</w:t>
      </w:r>
      <w:r w:rsidRPr="634A56B5">
        <w:rPr>
          <w:rFonts w:ascii="Times New Roman" w:hAnsi="Times New Roman" w:eastAsia="Times New Roman" w:cs="Times New Roman"/>
          <w:sz w:val="24"/>
          <w:szCs w:val="24"/>
          <w:vertAlign w:val="superscript"/>
        </w:rPr>
        <w:t>th</w:t>
      </w:r>
      <w:r w:rsidRPr="634A56B5">
        <w:rPr>
          <w:rFonts w:ascii="Times New Roman" w:hAnsi="Times New Roman" w:eastAsia="Times New Roman" w:cs="Times New Roman"/>
          <w:sz w:val="24"/>
          <w:szCs w:val="24"/>
        </w:rPr>
        <w:t>. The next task would be data analysis.</w:t>
      </w:r>
    </w:p>
    <w:p w:rsidR="00C71405" w:rsidP="1A6E2C99" w:rsidRDefault="00C71405" w14:paraId="27206C53" w14:textId="5BFA9283">
      <w:pPr>
        <w:pStyle w:val="ListParagraph"/>
        <w:numPr>
          <w:ilvl w:val="0"/>
          <w:numId w:val="2"/>
        </w:numPr>
        <w:jc w:val="both"/>
        <w:rPr>
          <w:rFonts w:asciiTheme="minorEastAsia" w:hAnsiTheme="minorEastAsia" w:eastAsiaTheme="minorEastAsia" w:cstheme="minorEastAsia"/>
          <w:sz w:val="24"/>
          <w:szCs w:val="24"/>
        </w:rPr>
      </w:pPr>
      <w:r w:rsidRPr="634A56B5">
        <w:rPr>
          <w:rFonts w:ascii="Times New Roman" w:hAnsi="Times New Roman" w:eastAsia="Times New Roman" w:cs="Times New Roman"/>
          <w:sz w:val="24"/>
          <w:szCs w:val="24"/>
        </w:rPr>
        <w:t xml:space="preserve">The task </w:t>
      </w:r>
      <w:r w:rsidRPr="1A6E2C99" w:rsidR="7C610438">
        <w:rPr>
          <w:rFonts w:ascii="Times New Roman" w:hAnsi="Times New Roman" w:eastAsia="Times New Roman" w:cs="Times New Roman"/>
          <w:sz w:val="24"/>
          <w:szCs w:val="24"/>
        </w:rPr>
        <w:t>leaders</w:t>
      </w:r>
      <w:r w:rsidRPr="634A56B5">
        <w:rPr>
          <w:rFonts w:ascii="Times New Roman" w:hAnsi="Times New Roman" w:eastAsia="Times New Roman" w:cs="Times New Roman"/>
          <w:sz w:val="24"/>
          <w:szCs w:val="24"/>
        </w:rPr>
        <w:t xml:space="preserve"> for data analysis will be </w:t>
      </w:r>
      <w:r w:rsidRPr="6D5A76B5">
        <w:rPr>
          <w:rFonts w:ascii="Times New Roman" w:hAnsi="Times New Roman" w:eastAsia="Times New Roman" w:cs="Times New Roman"/>
          <w:sz w:val="24"/>
          <w:szCs w:val="24"/>
        </w:rPr>
        <w:t>Vivswan</w:t>
      </w:r>
      <w:r w:rsidRPr="634A56B5">
        <w:rPr>
          <w:rFonts w:ascii="Times New Roman" w:hAnsi="Times New Roman" w:eastAsia="Times New Roman" w:cs="Times New Roman"/>
          <w:sz w:val="24"/>
          <w:szCs w:val="24"/>
        </w:rPr>
        <w:t xml:space="preserve"> Shah</w:t>
      </w:r>
      <w:r w:rsidRPr="1A6E2C99" w:rsidR="36A5CAD2">
        <w:rPr>
          <w:rFonts w:ascii="Times New Roman" w:hAnsi="Times New Roman" w:eastAsia="Times New Roman" w:cs="Times New Roman"/>
          <w:sz w:val="24"/>
          <w:szCs w:val="24"/>
        </w:rPr>
        <w:t xml:space="preserve"> and Manuel Alejandro.</w:t>
      </w:r>
      <w:r w:rsidRPr="634A56B5">
        <w:rPr>
          <w:rFonts w:ascii="Times New Roman" w:hAnsi="Times New Roman" w:eastAsia="Times New Roman" w:cs="Times New Roman"/>
          <w:sz w:val="24"/>
          <w:szCs w:val="24"/>
        </w:rPr>
        <w:t xml:space="preserve"> Once we obtain results from the neural network model, the next step will be analyzing the results. </w:t>
      </w:r>
      <w:r w:rsidRPr="1A6E2C99" w:rsidR="7C610438">
        <w:rPr>
          <w:rFonts w:ascii="Times New Roman" w:hAnsi="Times New Roman" w:eastAsia="Times New Roman" w:cs="Times New Roman"/>
          <w:sz w:val="24"/>
          <w:szCs w:val="24"/>
        </w:rPr>
        <w:t>This is a crucial</w:t>
      </w:r>
      <w:r w:rsidRPr="634A56B5">
        <w:rPr>
          <w:rFonts w:ascii="Times New Roman" w:hAnsi="Times New Roman" w:eastAsia="Times New Roman" w:cs="Times New Roman"/>
          <w:sz w:val="24"/>
          <w:szCs w:val="24"/>
        </w:rPr>
        <w:t xml:space="preserve"> step, because during analysis it is when we will be able to judge the accuracy of our machine learning model. Once our model can predict outputs for stocks from 2019, we will be able to display an accuracy </w:t>
      </w:r>
      <w:r w:rsidRPr="1A6E2C99" w:rsidR="7C610438">
        <w:rPr>
          <w:rFonts w:ascii="Times New Roman" w:hAnsi="Times New Roman" w:eastAsia="Times New Roman" w:cs="Times New Roman"/>
          <w:sz w:val="24"/>
          <w:szCs w:val="24"/>
        </w:rPr>
        <w:t>metric</w:t>
      </w:r>
      <w:r w:rsidRPr="634A56B5">
        <w:rPr>
          <w:rFonts w:ascii="Times New Roman" w:hAnsi="Times New Roman" w:eastAsia="Times New Roman" w:cs="Times New Roman"/>
          <w:sz w:val="24"/>
          <w:szCs w:val="24"/>
        </w:rPr>
        <w:t xml:space="preserve"> based on a comparison </w:t>
      </w:r>
      <w:r w:rsidRPr="1A6E2C99" w:rsidR="7E3ABB91">
        <w:rPr>
          <w:rFonts w:ascii="Times New Roman" w:hAnsi="Times New Roman" w:eastAsia="Times New Roman" w:cs="Times New Roman"/>
          <w:sz w:val="24"/>
          <w:szCs w:val="24"/>
        </w:rPr>
        <w:t>between our predictions and</w:t>
      </w:r>
      <w:r w:rsidRPr="634A56B5">
        <w:rPr>
          <w:rFonts w:ascii="Times New Roman" w:hAnsi="Times New Roman" w:eastAsia="Times New Roman" w:cs="Times New Roman"/>
          <w:sz w:val="24"/>
          <w:szCs w:val="24"/>
        </w:rPr>
        <w:t xml:space="preserve"> the actual outputs. There are some challenges that our model might face that might affect the analysis. One is making sure that our model accurately represents a time-based analysis. Another </w:t>
      </w:r>
      <w:r w:rsidRPr="1A6E2C99" w:rsidR="36A5CAD2">
        <w:rPr>
          <w:rFonts w:ascii="Times New Roman" w:hAnsi="Times New Roman" w:eastAsia="Times New Roman" w:cs="Times New Roman"/>
          <w:sz w:val="24"/>
          <w:szCs w:val="24"/>
        </w:rPr>
        <w:t>challenge is</w:t>
      </w:r>
      <w:r w:rsidRPr="634A56B5">
        <w:rPr>
          <w:rFonts w:ascii="Times New Roman" w:hAnsi="Times New Roman" w:eastAsia="Times New Roman" w:cs="Times New Roman"/>
          <w:sz w:val="24"/>
          <w:szCs w:val="24"/>
        </w:rPr>
        <w:t xml:space="preserve"> making sure that our model is not overfitting and is generalizing properly. Our set deadline for this task is April 18</w:t>
      </w:r>
      <w:r w:rsidRPr="634A56B5">
        <w:rPr>
          <w:rFonts w:ascii="Times New Roman" w:hAnsi="Times New Roman" w:eastAsia="Times New Roman" w:cs="Times New Roman"/>
          <w:sz w:val="24"/>
          <w:szCs w:val="24"/>
          <w:vertAlign w:val="superscript"/>
        </w:rPr>
        <w:t>th</w:t>
      </w:r>
      <w:r w:rsidRPr="634A56B5">
        <w:rPr>
          <w:rFonts w:ascii="Times New Roman" w:hAnsi="Times New Roman" w:eastAsia="Times New Roman" w:cs="Times New Roman"/>
          <w:sz w:val="24"/>
          <w:szCs w:val="24"/>
        </w:rPr>
        <w:t>. The final task in finishing our project is documenting our findings.</w:t>
      </w:r>
    </w:p>
    <w:p w:rsidR="00C52703" w:rsidP="00C52703" w:rsidRDefault="00C71405" w14:paraId="3E8AE289" w14:textId="6F1394BA">
      <w:pPr>
        <w:pStyle w:val="ListParagraph"/>
        <w:numPr>
          <w:ilvl w:val="0"/>
          <w:numId w:val="2"/>
        </w:numPr>
        <w:jc w:val="both"/>
        <w:rPr>
          <w:rFonts w:ascii="Times New Roman" w:hAnsi="Times New Roman" w:eastAsia="Times New Roman" w:cs="Times New Roman"/>
          <w:sz w:val="24"/>
          <w:szCs w:val="24"/>
        </w:rPr>
      </w:pPr>
      <w:r w:rsidRPr="634A56B5">
        <w:rPr>
          <w:rFonts w:ascii="Times New Roman" w:hAnsi="Times New Roman" w:eastAsia="Times New Roman" w:cs="Times New Roman"/>
          <w:sz w:val="24"/>
          <w:szCs w:val="24"/>
        </w:rPr>
        <w:t xml:space="preserve">The task leader for this portion of the project will be Papa Fall. This portion of the project is important because documenting our research results will help simplify the totality of our work. </w:t>
      </w:r>
      <w:r w:rsidRPr="0576C77E" w:rsidR="38A9A0F6">
        <w:rPr>
          <w:rFonts w:ascii="Times New Roman" w:hAnsi="Times New Roman" w:eastAsia="Times New Roman" w:cs="Times New Roman"/>
          <w:sz w:val="24"/>
          <w:szCs w:val="24"/>
        </w:rPr>
        <w:t>Which is critical since it will</w:t>
      </w:r>
      <w:r w:rsidRPr="634A56B5">
        <w:rPr>
          <w:rFonts w:ascii="Times New Roman" w:hAnsi="Times New Roman" w:eastAsia="Times New Roman" w:cs="Times New Roman"/>
          <w:sz w:val="24"/>
          <w:szCs w:val="24"/>
        </w:rPr>
        <w:t xml:space="preserve"> help outside readers be able to comprehend the project summary quickly. A potential challenge with reporting our findings would be deciding the most valuable information that needs to be documented. Our deadline for this task is April 23</w:t>
      </w:r>
      <w:r w:rsidRPr="634A56B5">
        <w:rPr>
          <w:rFonts w:ascii="Times New Roman" w:hAnsi="Times New Roman" w:eastAsia="Times New Roman" w:cs="Times New Roman"/>
          <w:sz w:val="24"/>
          <w:szCs w:val="24"/>
          <w:vertAlign w:val="superscript"/>
        </w:rPr>
        <w:t>rd</w:t>
      </w:r>
      <w:r w:rsidRPr="634A56B5">
        <w:rPr>
          <w:rFonts w:ascii="Times New Roman" w:hAnsi="Times New Roman" w:eastAsia="Times New Roman" w:cs="Times New Roman"/>
          <w:sz w:val="24"/>
          <w:szCs w:val="24"/>
        </w:rPr>
        <w:t xml:space="preserve"> and it will be the final portion of this project.</w:t>
      </w:r>
    </w:p>
    <w:p w:rsidRPr="00C52703" w:rsidR="00C52703" w:rsidP="00C52703" w:rsidRDefault="00C52703" w14:paraId="1233FA3C" w14:textId="657F387B">
      <w:pPr>
        <w:spacing w:line="259"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References</w:t>
      </w:r>
    </w:p>
    <w:p w:rsidRPr="00456A49" w:rsidR="00456A49" w:rsidP="00456A49" w:rsidRDefault="00C52703" w14:paraId="2D9C7B86" w14:textId="77777777">
      <w:pPr>
        <w:pStyle w:val="Bibliography"/>
        <w:rPr>
          <w:rFonts w:ascii="Calibri" w:hAnsi="Calibri" w:cs="Calibri"/>
          <w:sz w:val="24"/>
        </w:rPr>
      </w:pPr>
      <w:r>
        <w:fldChar w:fldCharType="begin"/>
      </w:r>
      <w:r w:rsidR="00FB7DA4">
        <w:instrText xml:space="preserve"> ADDIN ZOTERO_BIBL {"uncited":[],"omitted":[],"custom":[]} CSL_BIBLIOGRAPHY </w:instrText>
      </w:r>
      <w:r>
        <w:fldChar w:fldCharType="separate"/>
      </w:r>
      <w:r w:rsidRPr="00456A49" w:rsidR="00456A49">
        <w:rPr>
          <w:rFonts w:ascii="Calibri" w:hAnsi="Calibri" w:cs="Calibri"/>
          <w:sz w:val="24"/>
        </w:rPr>
        <w:t>[1]</w:t>
      </w:r>
      <w:r w:rsidRPr="00456A49" w:rsidR="00456A49">
        <w:rPr>
          <w:rFonts w:ascii="Calibri" w:hAnsi="Calibri" w:cs="Calibri"/>
          <w:sz w:val="24"/>
        </w:rPr>
        <w:tab/>
      </w:r>
      <w:r w:rsidRPr="00456A49" w:rsidR="00456A49">
        <w:rPr>
          <w:rFonts w:ascii="Calibri" w:hAnsi="Calibri" w:cs="Calibri"/>
          <w:sz w:val="24"/>
        </w:rPr>
        <w:t xml:space="preserve">A. G. Rossi, “Predicting stock market returns with machine learning,” </w:t>
      </w:r>
      <w:r w:rsidRPr="00456A49" w:rsidR="00456A49">
        <w:rPr>
          <w:rFonts w:ascii="Calibri" w:hAnsi="Calibri" w:cs="Calibri"/>
          <w:i/>
          <w:iCs/>
          <w:sz w:val="24"/>
        </w:rPr>
        <w:t>Georgetown University</w:t>
      </w:r>
      <w:r w:rsidRPr="00456A49" w:rsidR="00456A49">
        <w:rPr>
          <w:rFonts w:ascii="Calibri" w:hAnsi="Calibri" w:cs="Calibri"/>
          <w:sz w:val="24"/>
        </w:rPr>
        <w:t>, 2018.</w:t>
      </w:r>
    </w:p>
    <w:p w:rsidRPr="00456A49" w:rsidR="00456A49" w:rsidP="00456A49" w:rsidRDefault="00456A49" w14:paraId="673B8F81" w14:textId="77777777">
      <w:pPr>
        <w:pStyle w:val="Bibliography"/>
        <w:rPr>
          <w:rFonts w:ascii="Calibri" w:hAnsi="Calibri" w:cs="Calibri"/>
          <w:sz w:val="24"/>
        </w:rPr>
      </w:pPr>
      <w:r w:rsidRPr="00456A49">
        <w:rPr>
          <w:rFonts w:ascii="Calibri" w:hAnsi="Calibri" w:cs="Calibri"/>
          <w:sz w:val="24"/>
        </w:rPr>
        <w:t>[2]</w:t>
      </w:r>
      <w:r w:rsidRPr="00456A49">
        <w:rPr>
          <w:rFonts w:ascii="Calibri" w:hAnsi="Calibri" w:cs="Calibri"/>
          <w:sz w:val="24"/>
        </w:rPr>
        <w:tab/>
      </w:r>
      <w:r w:rsidRPr="00456A49">
        <w:rPr>
          <w:rFonts w:ascii="Calibri" w:hAnsi="Calibri" w:cs="Calibri"/>
          <w:sz w:val="24"/>
        </w:rPr>
        <w:t xml:space="preserve">M. Abe and H. Nakayama, “Deep Learning for Forecasting Stock Returns in the Cross-Section,” in </w:t>
      </w:r>
      <w:r w:rsidRPr="00456A49">
        <w:rPr>
          <w:rFonts w:ascii="Calibri" w:hAnsi="Calibri" w:cs="Calibri"/>
          <w:i/>
          <w:iCs/>
          <w:sz w:val="24"/>
        </w:rPr>
        <w:t>Advances in Knowledge Discovery and Data Mining</w:t>
      </w:r>
      <w:r w:rsidRPr="00456A49">
        <w:rPr>
          <w:rFonts w:ascii="Calibri" w:hAnsi="Calibri" w:cs="Calibri"/>
          <w:sz w:val="24"/>
        </w:rPr>
        <w:t>, vol. 10937, D. Phung, V. S. Tseng, G. I. Webb, B. Ho, M. Ganji, and L. Rashidi, Eds. Cham: Springer International Publishing, 2018, pp. 273–284. doi: 10.1007/978-3-319-93034-3_22.</w:t>
      </w:r>
    </w:p>
    <w:p w:rsidRPr="00456A49" w:rsidR="00456A49" w:rsidP="00456A49" w:rsidRDefault="00456A49" w14:paraId="72FD412B" w14:textId="77777777">
      <w:pPr>
        <w:pStyle w:val="Bibliography"/>
        <w:rPr>
          <w:rFonts w:ascii="Calibri" w:hAnsi="Calibri" w:cs="Calibri"/>
          <w:sz w:val="24"/>
        </w:rPr>
      </w:pPr>
      <w:r w:rsidRPr="00456A49">
        <w:rPr>
          <w:rFonts w:ascii="Calibri" w:hAnsi="Calibri" w:cs="Calibri"/>
          <w:sz w:val="24"/>
        </w:rPr>
        <w:t>[3]</w:t>
      </w:r>
      <w:r w:rsidRPr="00456A49">
        <w:rPr>
          <w:rFonts w:ascii="Calibri" w:hAnsi="Calibri" w:cs="Calibri"/>
          <w:sz w:val="24"/>
        </w:rPr>
        <w:tab/>
      </w:r>
      <w:r w:rsidRPr="00456A49">
        <w:rPr>
          <w:rFonts w:ascii="Calibri" w:hAnsi="Calibri" w:cs="Calibri"/>
          <w:sz w:val="24"/>
        </w:rPr>
        <w:t xml:space="preserve">L. Nevasalmi, “Forecasting multinomial stock returns using machine learning methods,” </w:t>
      </w:r>
      <w:r w:rsidRPr="00456A49">
        <w:rPr>
          <w:rFonts w:ascii="Calibri" w:hAnsi="Calibri" w:cs="Calibri"/>
          <w:i/>
          <w:iCs/>
          <w:sz w:val="24"/>
        </w:rPr>
        <w:t>The Journal of Finance and Data Science</w:t>
      </w:r>
      <w:r w:rsidRPr="00456A49">
        <w:rPr>
          <w:rFonts w:ascii="Calibri" w:hAnsi="Calibri" w:cs="Calibri"/>
          <w:sz w:val="24"/>
        </w:rPr>
        <w:t>, vol. 6, pp. 86–106, Nov. 2020, doi: 10.1016/j.jfds.2020.09.001.</w:t>
      </w:r>
    </w:p>
    <w:p w:rsidRPr="00456A49" w:rsidR="00456A49" w:rsidP="00456A49" w:rsidRDefault="00456A49" w14:paraId="78BA11BE" w14:textId="77777777">
      <w:pPr>
        <w:pStyle w:val="Bibliography"/>
        <w:rPr>
          <w:rFonts w:ascii="Calibri" w:hAnsi="Calibri" w:cs="Calibri"/>
          <w:sz w:val="24"/>
        </w:rPr>
      </w:pPr>
      <w:r w:rsidRPr="00456A49">
        <w:rPr>
          <w:rFonts w:ascii="Calibri" w:hAnsi="Calibri" w:cs="Calibri"/>
          <w:sz w:val="24"/>
        </w:rPr>
        <w:t>[4]</w:t>
      </w:r>
      <w:r w:rsidRPr="00456A49">
        <w:rPr>
          <w:rFonts w:ascii="Calibri" w:hAnsi="Calibri" w:cs="Calibri"/>
          <w:sz w:val="24"/>
        </w:rPr>
        <w:tab/>
      </w:r>
      <w:r w:rsidRPr="00456A49">
        <w:rPr>
          <w:rFonts w:ascii="Calibri" w:hAnsi="Calibri" w:cs="Calibri"/>
          <w:sz w:val="24"/>
        </w:rPr>
        <w:t xml:space="preserve">A. Thakkar and K. Chaudhari, “A comprehensive survey on deep neural networks for stock market: The need, challenges, and future directions,” </w:t>
      </w:r>
      <w:r w:rsidRPr="00456A49">
        <w:rPr>
          <w:rFonts w:ascii="Calibri" w:hAnsi="Calibri" w:cs="Calibri"/>
          <w:i/>
          <w:iCs/>
          <w:sz w:val="24"/>
        </w:rPr>
        <w:t>Expert Systems with Applications</w:t>
      </w:r>
      <w:r w:rsidRPr="00456A49">
        <w:rPr>
          <w:rFonts w:ascii="Calibri" w:hAnsi="Calibri" w:cs="Calibri"/>
          <w:sz w:val="24"/>
        </w:rPr>
        <w:t>, vol. 177, p. 114800, Sep. 2021, doi: 10.1016/j.eswa.2021.114800.</w:t>
      </w:r>
    </w:p>
    <w:p w:rsidRPr="00456A49" w:rsidR="00456A49" w:rsidP="00456A49" w:rsidRDefault="00456A49" w14:paraId="1547A16F" w14:textId="77777777">
      <w:pPr>
        <w:pStyle w:val="Bibliography"/>
        <w:rPr>
          <w:rFonts w:ascii="Calibri" w:hAnsi="Calibri" w:cs="Calibri"/>
          <w:sz w:val="24"/>
        </w:rPr>
      </w:pPr>
      <w:r w:rsidRPr="00456A49">
        <w:rPr>
          <w:rFonts w:ascii="Calibri" w:hAnsi="Calibri" w:cs="Calibri"/>
          <w:sz w:val="24"/>
        </w:rPr>
        <w:t>[5]</w:t>
      </w:r>
      <w:r w:rsidRPr="00456A49">
        <w:rPr>
          <w:rFonts w:ascii="Calibri" w:hAnsi="Calibri" w:cs="Calibri"/>
          <w:sz w:val="24"/>
        </w:rPr>
        <w:tab/>
      </w:r>
      <w:r w:rsidRPr="00456A49">
        <w:rPr>
          <w:rFonts w:ascii="Calibri" w:hAnsi="Calibri" w:cs="Calibri"/>
          <w:sz w:val="24"/>
        </w:rPr>
        <w:t xml:space="preserve">A. Moghar and M. Hamiche, “Stock Market Prediction Using LSTM Recurrent Neural Network,” </w:t>
      </w:r>
      <w:r w:rsidRPr="00456A49">
        <w:rPr>
          <w:rFonts w:ascii="Calibri" w:hAnsi="Calibri" w:cs="Calibri"/>
          <w:i/>
          <w:iCs/>
          <w:sz w:val="24"/>
        </w:rPr>
        <w:t>Procedia Computer Science</w:t>
      </w:r>
      <w:r w:rsidRPr="00456A49">
        <w:rPr>
          <w:rFonts w:ascii="Calibri" w:hAnsi="Calibri" w:cs="Calibri"/>
          <w:sz w:val="24"/>
        </w:rPr>
        <w:t>, vol. 170, pp. 1168–1173, 2020, doi: 10.1016/j.procs.2020.03.049.</w:t>
      </w:r>
    </w:p>
    <w:p w:rsidRPr="00456A49" w:rsidR="00456A49" w:rsidP="00456A49" w:rsidRDefault="00456A49" w14:paraId="7808D917" w14:textId="77777777">
      <w:pPr>
        <w:pStyle w:val="Bibliography"/>
        <w:rPr>
          <w:rFonts w:ascii="Calibri" w:hAnsi="Calibri" w:cs="Calibri"/>
          <w:sz w:val="24"/>
        </w:rPr>
      </w:pPr>
      <w:r w:rsidRPr="00456A49">
        <w:rPr>
          <w:rFonts w:ascii="Calibri" w:hAnsi="Calibri" w:cs="Calibri"/>
          <w:sz w:val="24"/>
        </w:rPr>
        <w:t>[6]</w:t>
      </w:r>
      <w:r w:rsidRPr="00456A49">
        <w:rPr>
          <w:rFonts w:ascii="Calibri" w:hAnsi="Calibri" w:cs="Calibri"/>
          <w:sz w:val="24"/>
        </w:rPr>
        <w:tab/>
      </w:r>
      <w:r w:rsidRPr="00456A49">
        <w:rPr>
          <w:rFonts w:ascii="Calibri" w:hAnsi="Calibri" w:cs="Calibri"/>
          <w:sz w:val="24"/>
        </w:rPr>
        <w:t xml:space="preserve">S. Siami-Namini, N. Tavakoli, and A. S. Namin, “The Performance of LSTM and BiLSTM in Forecasting Time Series,” in </w:t>
      </w:r>
      <w:r w:rsidRPr="00456A49">
        <w:rPr>
          <w:rFonts w:ascii="Calibri" w:hAnsi="Calibri" w:cs="Calibri"/>
          <w:i/>
          <w:iCs/>
          <w:sz w:val="24"/>
        </w:rPr>
        <w:t>2019 IEEE International Conference on Big Data (Big Data)</w:t>
      </w:r>
      <w:r w:rsidRPr="00456A49">
        <w:rPr>
          <w:rFonts w:ascii="Calibri" w:hAnsi="Calibri" w:cs="Calibri"/>
          <w:sz w:val="24"/>
        </w:rPr>
        <w:t>, Los Angeles, CA, USA, Dec. 2019, pp. 3285–3292. doi: 10.1109/BigData47090.2019.9005997.</w:t>
      </w:r>
    </w:p>
    <w:p w:rsidRPr="00456A49" w:rsidR="00456A49" w:rsidP="00456A49" w:rsidRDefault="00456A49" w14:paraId="067D4949" w14:textId="77777777">
      <w:pPr>
        <w:pStyle w:val="Bibliography"/>
        <w:rPr>
          <w:rFonts w:ascii="Calibri" w:hAnsi="Calibri" w:cs="Calibri"/>
          <w:sz w:val="24"/>
        </w:rPr>
      </w:pPr>
      <w:r w:rsidRPr="00456A49">
        <w:rPr>
          <w:rFonts w:ascii="Calibri" w:hAnsi="Calibri" w:cs="Calibri"/>
          <w:sz w:val="24"/>
        </w:rPr>
        <w:t>[7]</w:t>
      </w:r>
      <w:r w:rsidRPr="00456A49">
        <w:rPr>
          <w:rFonts w:ascii="Calibri" w:hAnsi="Calibri" w:cs="Calibri"/>
          <w:sz w:val="24"/>
        </w:rPr>
        <w:tab/>
      </w:r>
      <w:r w:rsidRPr="00456A49">
        <w:rPr>
          <w:rFonts w:ascii="Calibri" w:hAnsi="Calibri" w:cs="Calibri"/>
          <w:sz w:val="24"/>
        </w:rPr>
        <w:t xml:space="preserve">J. Devlin, M.-W. Chang, K. Lee, and K. Toutanova, “BERT: Pre-training of Deep Bidirectional Transformers for Language Understanding,” </w:t>
      </w:r>
      <w:r w:rsidRPr="00456A49">
        <w:rPr>
          <w:rFonts w:ascii="Calibri" w:hAnsi="Calibri" w:cs="Calibri"/>
          <w:i/>
          <w:iCs/>
          <w:sz w:val="24"/>
        </w:rPr>
        <w:t>arXiv:1810.04805 [cs]</w:t>
      </w:r>
      <w:r w:rsidRPr="00456A49">
        <w:rPr>
          <w:rFonts w:ascii="Calibri" w:hAnsi="Calibri" w:cs="Calibri"/>
          <w:sz w:val="24"/>
        </w:rPr>
        <w:t>, May 2019, Accessed: Mar. 21, 2022. [Online]. Available: http://arxiv.org/abs/1810.04805</w:t>
      </w:r>
    </w:p>
    <w:p w:rsidRPr="004F39C9" w:rsidR="00C52703" w:rsidP="00C52703" w:rsidRDefault="00C52703" w14:paraId="63701A86" w14:textId="2DCC61D7">
      <w:pPr>
        <w:rPr>
          <w:rFonts w:eastAsiaTheme="minorEastAsia"/>
          <w:sz w:val="24"/>
          <w:szCs w:val="24"/>
        </w:rPr>
      </w:pPr>
      <w:r>
        <w:rPr>
          <w:rFonts w:eastAsiaTheme="minorEastAsia"/>
          <w:sz w:val="24"/>
          <w:szCs w:val="24"/>
        </w:rPr>
        <w:fldChar w:fldCharType="end"/>
      </w:r>
    </w:p>
    <w:sectPr w:rsidRPr="004F39C9" w:rsidR="00C5270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0726" w:rsidP="004E4D67" w:rsidRDefault="00060726" w14:paraId="2A7E665B" w14:textId="77777777">
      <w:pPr>
        <w:spacing w:after="0" w:line="240" w:lineRule="auto"/>
      </w:pPr>
      <w:r>
        <w:separator/>
      </w:r>
    </w:p>
  </w:endnote>
  <w:endnote w:type="continuationSeparator" w:id="0">
    <w:p w:rsidR="00060726" w:rsidP="004E4D67" w:rsidRDefault="00060726" w14:paraId="2710B5C7" w14:textId="77777777">
      <w:pPr>
        <w:spacing w:after="0" w:line="240" w:lineRule="auto"/>
      </w:pPr>
      <w:r>
        <w:continuationSeparator/>
      </w:r>
    </w:p>
  </w:endnote>
  <w:endnote w:type="continuationNotice" w:id="1">
    <w:p w:rsidR="00060726" w:rsidRDefault="00060726" w14:paraId="57FF8F6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0726" w:rsidP="004E4D67" w:rsidRDefault="00060726" w14:paraId="633362DA" w14:textId="77777777">
      <w:pPr>
        <w:spacing w:after="0" w:line="240" w:lineRule="auto"/>
      </w:pPr>
      <w:r>
        <w:separator/>
      </w:r>
    </w:p>
  </w:footnote>
  <w:footnote w:type="continuationSeparator" w:id="0">
    <w:p w:rsidR="00060726" w:rsidP="004E4D67" w:rsidRDefault="00060726" w14:paraId="2E5D7E8E" w14:textId="77777777">
      <w:pPr>
        <w:spacing w:after="0" w:line="240" w:lineRule="auto"/>
      </w:pPr>
      <w:r>
        <w:continuationSeparator/>
      </w:r>
    </w:p>
  </w:footnote>
  <w:footnote w:type="continuationNotice" w:id="1">
    <w:p w:rsidR="00060726" w:rsidRDefault="00060726" w14:paraId="724526E7" w14:textId="77777777">
      <w:pPr>
        <w:spacing w:after="0" w:line="240" w:lineRule="auto"/>
      </w:pPr>
    </w:p>
  </w:footnote>
</w:footnotes>
</file>

<file path=word/intelligence.xml><?xml version="1.0" encoding="utf-8"?>
<int:Intelligence xmlns:int="http://schemas.microsoft.com/office/intelligence/2019/intelligence">
  <int:IntelligenceSettings/>
  <int:Manifest>
    <int:ParagraphRange paragraphId="100194902" textId="1461782356" start="272" length="11" invalidationStart="272" invalidationLength="11" id="VMtTDo0l"/>
    <int:ParagraphRange paragraphId="801012039" textId="1862453269" start="250" length="9" invalidationStart="250" invalidationLength="9" id="2RHZ4nxu"/>
  </int:Manifest>
  <int:Observations>
    <int:Content id="VMtTDo0l">
      <int:Rejection type="LegacyProofing"/>
    </int:Content>
    <int:Content id="2RHZ4nx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D389C"/>
    <w:multiLevelType w:val="hybridMultilevel"/>
    <w:tmpl w:val="69AC4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C0481"/>
    <w:multiLevelType w:val="hybridMultilevel"/>
    <w:tmpl w:val="20106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35630"/>
    <w:multiLevelType w:val="hybridMultilevel"/>
    <w:tmpl w:val="4B649EB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wNjIxMjA0MLSwNDFQ0lEKTi0uzszPAykwrwUAtIKttSwAAAA="/>
  </w:docVars>
  <w:rsids>
    <w:rsidRoot w:val="0058500E"/>
    <w:rsid w:val="0000125F"/>
    <w:rsid w:val="00003762"/>
    <w:rsid w:val="00015B9C"/>
    <w:rsid w:val="000207A4"/>
    <w:rsid w:val="00022202"/>
    <w:rsid w:val="00023430"/>
    <w:rsid w:val="00034657"/>
    <w:rsid w:val="0005093D"/>
    <w:rsid w:val="0005335C"/>
    <w:rsid w:val="00057976"/>
    <w:rsid w:val="00060726"/>
    <w:rsid w:val="00062AB3"/>
    <w:rsid w:val="000733E7"/>
    <w:rsid w:val="0007399B"/>
    <w:rsid w:val="000804D2"/>
    <w:rsid w:val="00090136"/>
    <w:rsid w:val="00093323"/>
    <w:rsid w:val="000A070A"/>
    <w:rsid w:val="000B32C5"/>
    <w:rsid w:val="000C6ADF"/>
    <w:rsid w:val="000E2590"/>
    <w:rsid w:val="000E3F47"/>
    <w:rsid w:val="000E7F1C"/>
    <w:rsid w:val="000F03C9"/>
    <w:rsid w:val="001160B4"/>
    <w:rsid w:val="00116495"/>
    <w:rsid w:val="00124509"/>
    <w:rsid w:val="0013075C"/>
    <w:rsid w:val="001344B8"/>
    <w:rsid w:val="00141FA2"/>
    <w:rsid w:val="001460B6"/>
    <w:rsid w:val="0017221D"/>
    <w:rsid w:val="00186EBB"/>
    <w:rsid w:val="001A3104"/>
    <w:rsid w:val="001B1480"/>
    <w:rsid w:val="001B3EED"/>
    <w:rsid w:val="001C3782"/>
    <w:rsid w:val="001E6E81"/>
    <w:rsid w:val="001F2699"/>
    <w:rsid w:val="001F4799"/>
    <w:rsid w:val="0020257F"/>
    <w:rsid w:val="00203E94"/>
    <w:rsid w:val="00205520"/>
    <w:rsid w:val="00212ADA"/>
    <w:rsid w:val="0025255E"/>
    <w:rsid w:val="0026216C"/>
    <w:rsid w:val="00270AC6"/>
    <w:rsid w:val="00271063"/>
    <w:rsid w:val="00271785"/>
    <w:rsid w:val="002770DF"/>
    <w:rsid w:val="0028214B"/>
    <w:rsid w:val="002A2FF2"/>
    <w:rsid w:val="002B1BC0"/>
    <w:rsid w:val="002B2458"/>
    <w:rsid w:val="002B28BD"/>
    <w:rsid w:val="002B4F22"/>
    <w:rsid w:val="002C372A"/>
    <w:rsid w:val="002D0266"/>
    <w:rsid w:val="002E0550"/>
    <w:rsid w:val="002E2D68"/>
    <w:rsid w:val="002E6FC5"/>
    <w:rsid w:val="00300F66"/>
    <w:rsid w:val="003047BE"/>
    <w:rsid w:val="003122F7"/>
    <w:rsid w:val="00312C9B"/>
    <w:rsid w:val="00321F32"/>
    <w:rsid w:val="003244EE"/>
    <w:rsid w:val="00336326"/>
    <w:rsid w:val="00346B3F"/>
    <w:rsid w:val="00356043"/>
    <w:rsid w:val="00360536"/>
    <w:rsid w:val="00374969"/>
    <w:rsid w:val="0038571F"/>
    <w:rsid w:val="00393FC4"/>
    <w:rsid w:val="0039517F"/>
    <w:rsid w:val="003A3186"/>
    <w:rsid w:val="003A49FD"/>
    <w:rsid w:val="003A65AD"/>
    <w:rsid w:val="003B023D"/>
    <w:rsid w:val="003B13AA"/>
    <w:rsid w:val="003B4895"/>
    <w:rsid w:val="003E12C5"/>
    <w:rsid w:val="003F1C20"/>
    <w:rsid w:val="003F6B01"/>
    <w:rsid w:val="00404782"/>
    <w:rsid w:val="004249A4"/>
    <w:rsid w:val="00425E99"/>
    <w:rsid w:val="004279C6"/>
    <w:rsid w:val="00441F93"/>
    <w:rsid w:val="0044457B"/>
    <w:rsid w:val="00451207"/>
    <w:rsid w:val="00456A49"/>
    <w:rsid w:val="004703EC"/>
    <w:rsid w:val="00474D9F"/>
    <w:rsid w:val="004809C0"/>
    <w:rsid w:val="0048367D"/>
    <w:rsid w:val="004933EC"/>
    <w:rsid w:val="004B1720"/>
    <w:rsid w:val="004E4D67"/>
    <w:rsid w:val="004F39C9"/>
    <w:rsid w:val="005038BB"/>
    <w:rsid w:val="00506B8D"/>
    <w:rsid w:val="00510EDB"/>
    <w:rsid w:val="005123DC"/>
    <w:rsid w:val="00530350"/>
    <w:rsid w:val="00536A49"/>
    <w:rsid w:val="0054052D"/>
    <w:rsid w:val="00542DA9"/>
    <w:rsid w:val="00542EF5"/>
    <w:rsid w:val="00545E19"/>
    <w:rsid w:val="00551AD2"/>
    <w:rsid w:val="00565304"/>
    <w:rsid w:val="00571998"/>
    <w:rsid w:val="00574960"/>
    <w:rsid w:val="0057620A"/>
    <w:rsid w:val="0058500E"/>
    <w:rsid w:val="005879C2"/>
    <w:rsid w:val="005909BD"/>
    <w:rsid w:val="00595EBD"/>
    <w:rsid w:val="005B242C"/>
    <w:rsid w:val="005C0755"/>
    <w:rsid w:val="005C689A"/>
    <w:rsid w:val="005C7E67"/>
    <w:rsid w:val="005D7C5F"/>
    <w:rsid w:val="005D7F34"/>
    <w:rsid w:val="005E5198"/>
    <w:rsid w:val="005E6B7F"/>
    <w:rsid w:val="005F0B39"/>
    <w:rsid w:val="005F26D8"/>
    <w:rsid w:val="005F38E1"/>
    <w:rsid w:val="006022E9"/>
    <w:rsid w:val="006031A2"/>
    <w:rsid w:val="00606239"/>
    <w:rsid w:val="006111D4"/>
    <w:rsid w:val="00640595"/>
    <w:rsid w:val="00644B79"/>
    <w:rsid w:val="0065211C"/>
    <w:rsid w:val="0066090B"/>
    <w:rsid w:val="00691276"/>
    <w:rsid w:val="006912A6"/>
    <w:rsid w:val="006A70B6"/>
    <w:rsid w:val="006B12AA"/>
    <w:rsid w:val="006B431C"/>
    <w:rsid w:val="006D3913"/>
    <w:rsid w:val="006F4343"/>
    <w:rsid w:val="006F48D2"/>
    <w:rsid w:val="006F7EF1"/>
    <w:rsid w:val="00704449"/>
    <w:rsid w:val="00725A52"/>
    <w:rsid w:val="00726FA1"/>
    <w:rsid w:val="0073469B"/>
    <w:rsid w:val="00742A82"/>
    <w:rsid w:val="007436C2"/>
    <w:rsid w:val="007544C7"/>
    <w:rsid w:val="00760D47"/>
    <w:rsid w:val="00763DA5"/>
    <w:rsid w:val="00770EF9"/>
    <w:rsid w:val="00770F8D"/>
    <w:rsid w:val="00780C23"/>
    <w:rsid w:val="0078692D"/>
    <w:rsid w:val="007932A7"/>
    <w:rsid w:val="00794128"/>
    <w:rsid w:val="00795140"/>
    <w:rsid w:val="007A216D"/>
    <w:rsid w:val="007A5CBC"/>
    <w:rsid w:val="007B074F"/>
    <w:rsid w:val="007B171B"/>
    <w:rsid w:val="007E7300"/>
    <w:rsid w:val="008161B4"/>
    <w:rsid w:val="00816D2B"/>
    <w:rsid w:val="00821004"/>
    <w:rsid w:val="00821428"/>
    <w:rsid w:val="0084388F"/>
    <w:rsid w:val="00865496"/>
    <w:rsid w:val="00866B3D"/>
    <w:rsid w:val="008725B0"/>
    <w:rsid w:val="008966DE"/>
    <w:rsid w:val="00897DA1"/>
    <w:rsid w:val="008A0304"/>
    <w:rsid w:val="008A1164"/>
    <w:rsid w:val="008A2B3D"/>
    <w:rsid w:val="008A4B0E"/>
    <w:rsid w:val="008A5052"/>
    <w:rsid w:val="008A7F2A"/>
    <w:rsid w:val="008B2C2F"/>
    <w:rsid w:val="008C43E9"/>
    <w:rsid w:val="008C4820"/>
    <w:rsid w:val="008D6CEA"/>
    <w:rsid w:val="008D7D43"/>
    <w:rsid w:val="008E5691"/>
    <w:rsid w:val="008E59D2"/>
    <w:rsid w:val="008E758C"/>
    <w:rsid w:val="008F7C68"/>
    <w:rsid w:val="008F7DF6"/>
    <w:rsid w:val="009002AF"/>
    <w:rsid w:val="00902BB5"/>
    <w:rsid w:val="009138E2"/>
    <w:rsid w:val="0091453A"/>
    <w:rsid w:val="00915C49"/>
    <w:rsid w:val="00917059"/>
    <w:rsid w:val="009247C9"/>
    <w:rsid w:val="00951C01"/>
    <w:rsid w:val="00962EC6"/>
    <w:rsid w:val="00966CFF"/>
    <w:rsid w:val="0097777F"/>
    <w:rsid w:val="00984FBC"/>
    <w:rsid w:val="009A133B"/>
    <w:rsid w:val="009B2417"/>
    <w:rsid w:val="009C593F"/>
    <w:rsid w:val="009D79AC"/>
    <w:rsid w:val="009F24C8"/>
    <w:rsid w:val="009F4D1A"/>
    <w:rsid w:val="00A039CF"/>
    <w:rsid w:val="00A0567B"/>
    <w:rsid w:val="00A35846"/>
    <w:rsid w:val="00A43BF2"/>
    <w:rsid w:val="00A47BA0"/>
    <w:rsid w:val="00A66FF8"/>
    <w:rsid w:val="00A72539"/>
    <w:rsid w:val="00A73E65"/>
    <w:rsid w:val="00A768A0"/>
    <w:rsid w:val="00A807A1"/>
    <w:rsid w:val="00A84297"/>
    <w:rsid w:val="00A8487C"/>
    <w:rsid w:val="00A967B8"/>
    <w:rsid w:val="00A96BA6"/>
    <w:rsid w:val="00AA0139"/>
    <w:rsid w:val="00AA624B"/>
    <w:rsid w:val="00AB2876"/>
    <w:rsid w:val="00AB4B47"/>
    <w:rsid w:val="00AC5DDA"/>
    <w:rsid w:val="00AC798B"/>
    <w:rsid w:val="00AD53B3"/>
    <w:rsid w:val="00AE7E97"/>
    <w:rsid w:val="00B0146F"/>
    <w:rsid w:val="00B038B4"/>
    <w:rsid w:val="00B05CF9"/>
    <w:rsid w:val="00B10A0E"/>
    <w:rsid w:val="00B15BFD"/>
    <w:rsid w:val="00B16524"/>
    <w:rsid w:val="00B17451"/>
    <w:rsid w:val="00B265E6"/>
    <w:rsid w:val="00B34463"/>
    <w:rsid w:val="00B40961"/>
    <w:rsid w:val="00B4480F"/>
    <w:rsid w:val="00B526BA"/>
    <w:rsid w:val="00B6307E"/>
    <w:rsid w:val="00B64CE4"/>
    <w:rsid w:val="00B666E5"/>
    <w:rsid w:val="00B66779"/>
    <w:rsid w:val="00B70E3C"/>
    <w:rsid w:val="00B71336"/>
    <w:rsid w:val="00B72F9A"/>
    <w:rsid w:val="00B87F93"/>
    <w:rsid w:val="00B909A0"/>
    <w:rsid w:val="00BA4A4F"/>
    <w:rsid w:val="00BA4BA8"/>
    <w:rsid w:val="00BB31A6"/>
    <w:rsid w:val="00BC44DC"/>
    <w:rsid w:val="00BC5A40"/>
    <w:rsid w:val="00BC7788"/>
    <w:rsid w:val="00BD3028"/>
    <w:rsid w:val="00BE12A0"/>
    <w:rsid w:val="00BE3D37"/>
    <w:rsid w:val="00BE7766"/>
    <w:rsid w:val="00BF2CD7"/>
    <w:rsid w:val="00C24748"/>
    <w:rsid w:val="00C27360"/>
    <w:rsid w:val="00C34775"/>
    <w:rsid w:val="00C351DC"/>
    <w:rsid w:val="00C52703"/>
    <w:rsid w:val="00C55EBB"/>
    <w:rsid w:val="00C622C9"/>
    <w:rsid w:val="00C6756E"/>
    <w:rsid w:val="00C71405"/>
    <w:rsid w:val="00C82ABB"/>
    <w:rsid w:val="00C85FB9"/>
    <w:rsid w:val="00C92C53"/>
    <w:rsid w:val="00C92D12"/>
    <w:rsid w:val="00C9734E"/>
    <w:rsid w:val="00CA0F05"/>
    <w:rsid w:val="00CB37AB"/>
    <w:rsid w:val="00CC1C69"/>
    <w:rsid w:val="00CC28AB"/>
    <w:rsid w:val="00CD1368"/>
    <w:rsid w:val="00CD5D44"/>
    <w:rsid w:val="00CE28D1"/>
    <w:rsid w:val="00CE2CA5"/>
    <w:rsid w:val="00CF42A9"/>
    <w:rsid w:val="00CF73D2"/>
    <w:rsid w:val="00D061D6"/>
    <w:rsid w:val="00D20BD0"/>
    <w:rsid w:val="00D41C4C"/>
    <w:rsid w:val="00D45FB1"/>
    <w:rsid w:val="00D52D75"/>
    <w:rsid w:val="00D561DA"/>
    <w:rsid w:val="00D56635"/>
    <w:rsid w:val="00D62B64"/>
    <w:rsid w:val="00D67F23"/>
    <w:rsid w:val="00D7107A"/>
    <w:rsid w:val="00D75F57"/>
    <w:rsid w:val="00D83DB8"/>
    <w:rsid w:val="00D92A01"/>
    <w:rsid w:val="00DB3B79"/>
    <w:rsid w:val="00DB7917"/>
    <w:rsid w:val="00DB7E72"/>
    <w:rsid w:val="00DC3A97"/>
    <w:rsid w:val="00DC7888"/>
    <w:rsid w:val="00DC7DFE"/>
    <w:rsid w:val="00DD1E33"/>
    <w:rsid w:val="00DD4FC9"/>
    <w:rsid w:val="00DD53D8"/>
    <w:rsid w:val="00DD5985"/>
    <w:rsid w:val="00DE5A2E"/>
    <w:rsid w:val="00E02951"/>
    <w:rsid w:val="00E156A3"/>
    <w:rsid w:val="00E20935"/>
    <w:rsid w:val="00E212C1"/>
    <w:rsid w:val="00E2221E"/>
    <w:rsid w:val="00E45218"/>
    <w:rsid w:val="00E51F10"/>
    <w:rsid w:val="00E554DD"/>
    <w:rsid w:val="00E574C8"/>
    <w:rsid w:val="00E664DC"/>
    <w:rsid w:val="00E73BCC"/>
    <w:rsid w:val="00E80B54"/>
    <w:rsid w:val="00E93F71"/>
    <w:rsid w:val="00EA5557"/>
    <w:rsid w:val="00EB0108"/>
    <w:rsid w:val="00EB2C9D"/>
    <w:rsid w:val="00EB3D9F"/>
    <w:rsid w:val="00EB6846"/>
    <w:rsid w:val="00EC1763"/>
    <w:rsid w:val="00ED2669"/>
    <w:rsid w:val="00ED723F"/>
    <w:rsid w:val="00EF4BB2"/>
    <w:rsid w:val="00F12A77"/>
    <w:rsid w:val="00F25D1E"/>
    <w:rsid w:val="00F31F73"/>
    <w:rsid w:val="00F41B2E"/>
    <w:rsid w:val="00F460CE"/>
    <w:rsid w:val="00F54A0A"/>
    <w:rsid w:val="00F57671"/>
    <w:rsid w:val="00F74A22"/>
    <w:rsid w:val="00F875CD"/>
    <w:rsid w:val="00FA2F7E"/>
    <w:rsid w:val="00FB05E8"/>
    <w:rsid w:val="00FB7DA4"/>
    <w:rsid w:val="00FC5D60"/>
    <w:rsid w:val="00FE60F6"/>
    <w:rsid w:val="00FF3345"/>
    <w:rsid w:val="0136F802"/>
    <w:rsid w:val="01C99312"/>
    <w:rsid w:val="026EE79B"/>
    <w:rsid w:val="03B6E296"/>
    <w:rsid w:val="054C28B2"/>
    <w:rsid w:val="0576C77E"/>
    <w:rsid w:val="060D87BD"/>
    <w:rsid w:val="08A2A0D2"/>
    <w:rsid w:val="0BB01131"/>
    <w:rsid w:val="0D736EDF"/>
    <w:rsid w:val="0E797C74"/>
    <w:rsid w:val="0F0F3F40"/>
    <w:rsid w:val="11280BD0"/>
    <w:rsid w:val="1353CB52"/>
    <w:rsid w:val="18DCCDE1"/>
    <w:rsid w:val="192992F6"/>
    <w:rsid w:val="19B94BF2"/>
    <w:rsid w:val="1A6E2C99"/>
    <w:rsid w:val="1DEA039C"/>
    <w:rsid w:val="1EAC5EBC"/>
    <w:rsid w:val="1FA0C200"/>
    <w:rsid w:val="213C9261"/>
    <w:rsid w:val="21DC0340"/>
    <w:rsid w:val="22D862C2"/>
    <w:rsid w:val="248CC419"/>
    <w:rsid w:val="27ABD3E5"/>
    <w:rsid w:val="27DFCB75"/>
    <w:rsid w:val="285947CA"/>
    <w:rsid w:val="2AE374A7"/>
    <w:rsid w:val="2C7F4508"/>
    <w:rsid w:val="2E9FAF13"/>
    <w:rsid w:val="30D7255F"/>
    <w:rsid w:val="32974ED3"/>
    <w:rsid w:val="332E2265"/>
    <w:rsid w:val="34712E90"/>
    <w:rsid w:val="36A5CAD2"/>
    <w:rsid w:val="37633812"/>
    <w:rsid w:val="37E2762B"/>
    <w:rsid w:val="38A9A0F6"/>
    <w:rsid w:val="3AF77704"/>
    <w:rsid w:val="3B7742AB"/>
    <w:rsid w:val="3C1FD5DC"/>
    <w:rsid w:val="400CA56D"/>
    <w:rsid w:val="403432BA"/>
    <w:rsid w:val="41D0031B"/>
    <w:rsid w:val="46D88426"/>
    <w:rsid w:val="484256F4"/>
    <w:rsid w:val="48F74868"/>
    <w:rsid w:val="4B424963"/>
    <w:rsid w:val="4C2EE92A"/>
    <w:rsid w:val="4CDEE41E"/>
    <w:rsid w:val="55B1B793"/>
    <w:rsid w:val="563FDB39"/>
    <w:rsid w:val="5803160A"/>
    <w:rsid w:val="5807A40E"/>
    <w:rsid w:val="58EF4D55"/>
    <w:rsid w:val="59DFFDF3"/>
    <w:rsid w:val="5C26EE17"/>
    <w:rsid w:val="5F5E8ED9"/>
    <w:rsid w:val="605D7800"/>
    <w:rsid w:val="625E786F"/>
    <w:rsid w:val="634A56B5"/>
    <w:rsid w:val="662CCB72"/>
    <w:rsid w:val="6880FDB7"/>
    <w:rsid w:val="6AF8B4B1"/>
    <w:rsid w:val="6B91E528"/>
    <w:rsid w:val="6D239CF4"/>
    <w:rsid w:val="6D5A76B5"/>
    <w:rsid w:val="7548CABF"/>
    <w:rsid w:val="78806B81"/>
    <w:rsid w:val="7A0D4E90"/>
    <w:rsid w:val="7C610438"/>
    <w:rsid w:val="7E3AB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54B8"/>
  <w15:chartTrackingRefBased/>
  <w15:docId w15:val="{1F10829B-B8B5-46F3-B104-1729E4F5B6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1405"/>
    <w:pPr>
      <w:spacing w:line="256" w:lineRule="auto"/>
    </w:p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73BCC"/>
    <w:pPr>
      <w:ind w:left="720"/>
      <w:contextualSpacing/>
    </w:pPr>
  </w:style>
  <w:style w:type="paragraph" w:styleId="FootnoteText">
    <w:name w:val="footnote text"/>
    <w:basedOn w:val="Normal"/>
    <w:link w:val="FootnoteTextChar"/>
    <w:uiPriority w:val="99"/>
    <w:semiHidden/>
    <w:unhideWhenUsed/>
    <w:rsid w:val="004E4D67"/>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4E4D67"/>
    <w:rPr>
      <w:sz w:val="20"/>
      <w:szCs w:val="20"/>
    </w:rPr>
  </w:style>
  <w:style w:type="character" w:styleId="FootnoteReference">
    <w:name w:val="footnote reference"/>
    <w:basedOn w:val="DefaultParagraphFont"/>
    <w:uiPriority w:val="99"/>
    <w:semiHidden/>
    <w:unhideWhenUsed/>
    <w:rsid w:val="004E4D67"/>
    <w:rPr>
      <w:vertAlign w:val="superscript"/>
    </w:rPr>
  </w:style>
  <w:style w:type="paragraph" w:styleId="EndnoteText">
    <w:name w:val="endnote text"/>
    <w:basedOn w:val="Normal"/>
    <w:link w:val="EndnoteTextChar"/>
    <w:uiPriority w:val="99"/>
    <w:semiHidden/>
    <w:unhideWhenUsed/>
    <w:rsid w:val="00AA0139"/>
    <w:pPr>
      <w:spacing w:after="0" w:line="240" w:lineRule="auto"/>
    </w:pPr>
    <w:rPr>
      <w:sz w:val="20"/>
      <w:szCs w:val="20"/>
    </w:rPr>
  </w:style>
  <w:style w:type="character" w:styleId="EndnoteTextChar" w:customStyle="1">
    <w:name w:val="Endnote Text Char"/>
    <w:basedOn w:val="DefaultParagraphFont"/>
    <w:link w:val="EndnoteText"/>
    <w:uiPriority w:val="99"/>
    <w:semiHidden/>
    <w:rsid w:val="00AA0139"/>
    <w:rPr>
      <w:sz w:val="20"/>
      <w:szCs w:val="20"/>
    </w:rPr>
  </w:style>
  <w:style w:type="character" w:styleId="EndnoteReference">
    <w:name w:val="endnote reference"/>
    <w:basedOn w:val="DefaultParagraphFont"/>
    <w:uiPriority w:val="99"/>
    <w:semiHidden/>
    <w:unhideWhenUsed/>
    <w:rsid w:val="00AA0139"/>
    <w:rPr>
      <w:vertAlign w:val="superscript"/>
    </w:rPr>
  </w:style>
  <w:style w:type="paragraph" w:styleId="Header">
    <w:name w:val="header"/>
    <w:basedOn w:val="Normal"/>
    <w:link w:val="HeaderChar"/>
    <w:uiPriority w:val="99"/>
    <w:semiHidden/>
    <w:unhideWhenUsed/>
    <w:rsid w:val="00C9734E"/>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C9734E"/>
  </w:style>
  <w:style w:type="paragraph" w:styleId="Footer">
    <w:name w:val="footer"/>
    <w:basedOn w:val="Normal"/>
    <w:link w:val="FooterChar"/>
    <w:uiPriority w:val="99"/>
    <w:semiHidden/>
    <w:unhideWhenUsed/>
    <w:rsid w:val="00C9734E"/>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C9734E"/>
  </w:style>
  <w:style w:type="paragraph" w:styleId="Caption">
    <w:name w:val="caption"/>
    <w:basedOn w:val="Normal"/>
    <w:next w:val="Normal"/>
    <w:uiPriority w:val="35"/>
    <w:unhideWhenUsed/>
    <w:qFormat/>
    <w:rsid w:val="00725A5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52703"/>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232197">
      <w:bodyDiv w:val="1"/>
      <w:marLeft w:val="0"/>
      <w:marRight w:val="0"/>
      <w:marTop w:val="0"/>
      <w:marBottom w:val="0"/>
      <w:divBdr>
        <w:top w:val="none" w:sz="0" w:space="0" w:color="auto"/>
        <w:left w:val="none" w:sz="0" w:space="0" w:color="auto"/>
        <w:bottom w:val="none" w:sz="0" w:space="0" w:color="auto"/>
        <w:right w:val="none" w:sz="0" w:space="0" w:color="auto"/>
      </w:divBdr>
    </w:div>
    <w:div w:id="1380013350">
      <w:bodyDiv w:val="1"/>
      <w:marLeft w:val="0"/>
      <w:marRight w:val="0"/>
      <w:marTop w:val="0"/>
      <w:marBottom w:val="0"/>
      <w:divBdr>
        <w:top w:val="none" w:sz="0" w:space="0" w:color="auto"/>
        <w:left w:val="none" w:sz="0" w:space="0" w:color="auto"/>
        <w:bottom w:val="none" w:sz="0" w:space="0" w:color="auto"/>
        <w:right w:val="none" w:sz="0" w:space="0" w:color="auto"/>
      </w:divBdr>
    </w:div>
    <w:div w:id="1495105049">
      <w:bodyDiv w:val="1"/>
      <w:marLeft w:val="0"/>
      <w:marRight w:val="0"/>
      <w:marTop w:val="0"/>
      <w:marBottom w:val="0"/>
      <w:divBdr>
        <w:top w:val="none" w:sz="0" w:space="0" w:color="auto"/>
        <w:left w:val="none" w:sz="0" w:space="0" w:color="auto"/>
        <w:bottom w:val="none" w:sz="0" w:space="0" w:color="auto"/>
        <w:right w:val="none" w:sz="0" w:space="0" w:color="auto"/>
      </w:divBdr>
    </w:div>
    <w:div w:id="154248058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microsoft.com/office/2019/09/relationships/intelligence" Target="intelligence.xml" Id="Raa61023dddcb4764"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2.sv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ECBF4-4B40-4A81-915A-0206B99F197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Vivswan Shah</dc:creator>
  <keywords/>
  <dc:description/>
  <lastModifiedBy>Fall, Papa Samba</lastModifiedBy>
  <revision>146</revision>
  <dcterms:created xsi:type="dcterms:W3CDTF">2022-03-18T11:13:00.0000000Z</dcterms:created>
  <dcterms:modified xsi:type="dcterms:W3CDTF">2022-03-21T18:12:03.2990257Z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id="jAAdSOWq"/&gt;&lt;style id="http://www.zotero.org/styles/ieee" locale="en-US" hasBibliography="1" bibliographyStyleHasBeenSet="1"/&gt;&lt;prefs&gt;&lt;pref name="fieldType" value="Field"/&gt;&lt;/prefs&gt;&lt;/data&gt;</vt:lpwstr>
  </property>
</Properties>
</file>