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38FA9" w14:textId="51CA838E" w:rsidR="00165CDC" w:rsidRDefault="00165CDC" w:rsidP="000A1B7D">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7E6EAE">
        <w:rPr>
          <w:rFonts w:ascii="Times New Roman" w:hAnsi="Times New Roman" w:cs="Times New Roman"/>
          <w:noProof/>
          <w:sz w:val="20"/>
          <w:szCs w:val="20"/>
          <w:lang w:val="it-IT"/>
        </w:rPr>
        <mc:AlternateContent>
          <mc:Choice Requires="wps">
            <w:drawing>
              <wp:anchor distT="45720" distB="45720" distL="114300" distR="114300" simplePos="0" relativeHeight="251669504" behindDoc="0" locked="0" layoutInCell="1" allowOverlap="1" wp14:anchorId="2BF3A0D4" wp14:editId="78C57611">
                <wp:simplePos x="0" y="0"/>
                <wp:positionH relativeFrom="margin">
                  <wp:posOffset>3890876</wp:posOffset>
                </wp:positionH>
                <wp:positionV relativeFrom="paragraph">
                  <wp:posOffset>2214129</wp:posOffset>
                </wp:positionV>
                <wp:extent cx="2360930" cy="1404620"/>
                <wp:effectExtent l="0" t="0" r="3810" b="6985"/>
                <wp:wrapSquare wrapText="bothSides"/>
                <wp:docPr id="862456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5B9B1E6"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Kaushalya Rajapakse</w:t>
                            </w:r>
                            <w:r>
                              <w:rPr>
                                <w:rFonts w:ascii="Times New Roman" w:hAnsi="Times New Roman" w:cs="Times New Roman"/>
                                <w:sz w:val="18"/>
                                <w:szCs w:val="18"/>
                              </w:rPr>
                              <w:br/>
                            </w:r>
                            <w:r w:rsidRPr="00DA57A6">
                              <w:rPr>
                                <w:rFonts w:ascii="Times New Roman" w:hAnsi="Times New Roman" w:cs="Times New Roman"/>
                                <w:sz w:val="18"/>
                                <w:szCs w:val="18"/>
                              </w:rPr>
                              <w:t>Faculty of Computing</w:t>
                            </w:r>
                          </w:p>
                          <w:p w14:paraId="2FEA9A6C" w14:textId="77777777" w:rsidR="00165CDC" w:rsidRPr="00DA57A6" w:rsidRDefault="00165CDC" w:rsidP="00165CDC">
                            <w:pPr>
                              <w:spacing w:after="0" w:line="237" w:lineRule="auto"/>
                              <w:ind w:right="394"/>
                              <w:jc w:val="center"/>
                              <w:rPr>
                                <w:rFonts w:ascii="Times New Roman" w:hAnsi="Times New Roman" w:cs="Times New Roman"/>
                                <w:sz w:val="18"/>
                                <w:szCs w:val="18"/>
                              </w:rPr>
                            </w:pPr>
                            <w:r w:rsidRPr="00DA57A6">
                              <w:rPr>
                                <w:rFonts w:ascii="Times New Roman" w:hAnsi="Times New Roman" w:cs="Times New Roman"/>
                                <w:sz w:val="18"/>
                                <w:szCs w:val="18"/>
                              </w:rPr>
                              <w:t>Sri Lanka Institute of Information Technology</w:t>
                            </w:r>
                          </w:p>
                          <w:p w14:paraId="56330137" w14:textId="77777777" w:rsidR="00165CDC" w:rsidRPr="003963EC" w:rsidRDefault="00165CDC" w:rsidP="00165CDC">
                            <w:pPr>
                              <w:spacing w:after="0" w:line="237" w:lineRule="auto"/>
                              <w:ind w:right="394"/>
                              <w:jc w:val="center"/>
                              <w:rPr>
                                <w:rFonts w:ascii="Times New Roman" w:hAnsi="Times New Roman" w:cs="Times New Roman"/>
                                <w:sz w:val="18"/>
                                <w:szCs w:val="18"/>
                              </w:rPr>
                            </w:pPr>
                            <w:r w:rsidRPr="00DA57A6">
                              <w:rPr>
                                <w:rFonts w:ascii="Times New Roman" w:hAnsi="Times New Roman" w:cs="Times New Roman"/>
                                <w:sz w:val="18"/>
                                <w:szCs w:val="18"/>
                              </w:rPr>
                              <w:t xml:space="preserve">Malabe, Sri Lanka </w:t>
                            </w:r>
                            <w:r>
                              <w:rPr>
                                <w:rFonts w:ascii="Times New Roman" w:hAnsi="Times New Roman" w:cs="Times New Roman"/>
                                <w:sz w:val="18"/>
                                <w:szCs w:val="18"/>
                              </w:rPr>
                              <w:br/>
                            </w:r>
                            <w:hyperlink r:id="rId4" w:history="1">
                              <w:r w:rsidRPr="00944C85">
                                <w:rPr>
                                  <w:rStyle w:val="Hyperlink"/>
                                  <w:rFonts w:ascii="Times New Roman" w:hAnsi="Times New Roman" w:cs="Times New Roman"/>
                                  <w:sz w:val="18"/>
                                  <w:szCs w:val="18"/>
                                </w:rPr>
                                <w:t>kaushalya.r@sliit.lk</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BF3A0D4" id="_x0000_t202" coordsize="21600,21600" o:spt="202" path="m,l,21600r21600,l21600,xe">
                <v:stroke joinstyle="miter"/>
                <v:path gradientshapeok="t" o:connecttype="rect"/>
              </v:shapetype>
              <v:shape id="Text Box 2" o:spid="_x0000_s1026" type="#_x0000_t202" style="position:absolute;left:0;text-align:left;margin-left:306.35pt;margin-top:174.35pt;width:185.9pt;height:110.6pt;z-index:25166950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" stroked="f">
                <v:textbox style="mso-fit-shape-to-text:t">
                  <w:txbxContent>
                    <w:p w14:paraId="35B9B1E6"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Kaushalya Rajapakse</w:t>
                      </w:r>
                      <w:r>
                        <w:rPr>
                          <w:rFonts w:ascii="Times New Roman" w:hAnsi="Times New Roman" w:cs="Times New Roman"/>
                          <w:sz w:val="18"/>
                          <w:szCs w:val="18"/>
                        </w:rPr>
                        <w:br/>
                      </w:r>
                      <w:r w:rsidRPr="00DA57A6">
                        <w:rPr>
                          <w:rFonts w:ascii="Times New Roman" w:hAnsi="Times New Roman" w:cs="Times New Roman"/>
                          <w:sz w:val="18"/>
                          <w:szCs w:val="18"/>
                        </w:rPr>
                        <w:t>Faculty of Computing</w:t>
                      </w:r>
                    </w:p>
                    <w:p w14:paraId="2FEA9A6C" w14:textId="77777777" w:rsidR="00165CDC" w:rsidRPr="00DA57A6" w:rsidRDefault="00165CDC" w:rsidP="00165CDC">
                      <w:pPr>
                        <w:spacing w:after="0" w:line="237" w:lineRule="auto"/>
                        <w:ind w:right="394"/>
                        <w:jc w:val="center"/>
                        <w:rPr>
                          <w:rFonts w:ascii="Times New Roman" w:hAnsi="Times New Roman" w:cs="Times New Roman"/>
                          <w:sz w:val="18"/>
                          <w:szCs w:val="18"/>
                        </w:rPr>
                      </w:pPr>
                      <w:r w:rsidRPr="00DA57A6">
                        <w:rPr>
                          <w:rFonts w:ascii="Times New Roman" w:hAnsi="Times New Roman" w:cs="Times New Roman"/>
                          <w:sz w:val="18"/>
                          <w:szCs w:val="18"/>
                        </w:rPr>
                        <w:t>Sri Lanka Institute of Information Technology</w:t>
                      </w:r>
                    </w:p>
                    <w:p w14:paraId="56330137" w14:textId="77777777" w:rsidR="00165CDC" w:rsidRPr="003963EC" w:rsidRDefault="00165CDC" w:rsidP="00165CDC">
                      <w:pPr>
                        <w:spacing w:after="0" w:line="237" w:lineRule="auto"/>
                        <w:ind w:right="394"/>
                        <w:jc w:val="center"/>
                        <w:rPr>
                          <w:rFonts w:ascii="Times New Roman" w:hAnsi="Times New Roman" w:cs="Times New Roman"/>
                          <w:sz w:val="18"/>
                          <w:szCs w:val="18"/>
                        </w:rPr>
                      </w:pPr>
                      <w:r w:rsidRPr="00DA57A6">
                        <w:rPr>
                          <w:rFonts w:ascii="Times New Roman" w:hAnsi="Times New Roman" w:cs="Times New Roman"/>
                          <w:sz w:val="18"/>
                          <w:szCs w:val="18"/>
                        </w:rPr>
                        <w:t xml:space="preserve">Malabe, Sri Lanka </w:t>
                      </w:r>
                      <w:r>
                        <w:rPr>
                          <w:rFonts w:ascii="Times New Roman" w:hAnsi="Times New Roman" w:cs="Times New Roman"/>
                          <w:sz w:val="18"/>
                          <w:szCs w:val="18"/>
                        </w:rPr>
                        <w:br/>
                      </w:r>
                      <w:hyperlink r:id="rId5" w:history="1">
                        <w:r w:rsidRPr="00944C85">
                          <w:rPr>
                            <w:rStyle w:val="Hyperlink"/>
                            <w:rFonts w:ascii="Times New Roman" w:hAnsi="Times New Roman" w:cs="Times New Roman"/>
                            <w:sz w:val="18"/>
                            <w:szCs w:val="18"/>
                          </w:rPr>
                          <w:t>kaushalya.r@sliit.lk</w:t>
                        </w:r>
                      </w:hyperlink>
                    </w:p>
                  </w:txbxContent>
                </v:textbox>
                <w10:wrap type="square" anchorx="margin"/>
              </v:shape>
            </w:pict>
          </mc:Fallback>
        </mc:AlternateContent>
      </w:r>
      <w:r w:rsidRPr="007E6EAE">
        <w:rPr>
          <w:rFonts w:ascii="Times New Roman" w:hAnsi="Times New Roman" w:cs="Times New Roman"/>
          <w:noProof/>
          <w:sz w:val="20"/>
          <w:szCs w:val="20"/>
          <w:lang w:val="it-IT"/>
        </w:rPr>
        <mc:AlternateContent>
          <mc:Choice Requires="wps">
            <w:drawing>
              <wp:anchor distT="45720" distB="45720" distL="114300" distR="114300" simplePos="0" relativeHeight="251665408" behindDoc="0" locked="0" layoutInCell="1" allowOverlap="1" wp14:anchorId="5F23BEAC" wp14:editId="4DA9AE9B">
                <wp:simplePos x="0" y="0"/>
                <wp:positionH relativeFrom="margin">
                  <wp:posOffset>3810</wp:posOffset>
                </wp:positionH>
                <wp:positionV relativeFrom="paragraph">
                  <wp:posOffset>2131060</wp:posOffset>
                </wp:positionV>
                <wp:extent cx="2360930" cy="1404620"/>
                <wp:effectExtent l="0" t="0" r="3810" b="0"/>
                <wp:wrapSquare wrapText="bothSides"/>
                <wp:docPr id="1143155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EF8159E"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Vinthiya</w:t>
                            </w:r>
                            <w:r w:rsidRPr="00DA57A6">
                              <w:rPr>
                                <w:rFonts w:ascii="Times New Roman" w:hAnsi="Times New Roman" w:cs="Times New Roman"/>
                                <w:sz w:val="18"/>
                                <w:szCs w:val="18"/>
                              </w:rPr>
                              <w:t xml:space="preserve">. </w:t>
                            </w:r>
                            <w:r>
                              <w:rPr>
                                <w:rFonts w:ascii="Times New Roman" w:hAnsi="Times New Roman" w:cs="Times New Roman"/>
                                <w:sz w:val="18"/>
                                <w:szCs w:val="18"/>
                              </w:rPr>
                              <w:t>P</w:t>
                            </w:r>
                            <w:r w:rsidRPr="00DA57A6">
                              <w:rPr>
                                <w:rFonts w:ascii="Times New Roman" w:hAnsi="Times New Roman" w:cs="Times New Roman"/>
                                <w:sz w:val="18"/>
                                <w:szCs w:val="18"/>
                              </w:rPr>
                              <w:t xml:space="preserve"> </w:t>
                            </w:r>
                            <w:r>
                              <w:rPr>
                                <w:rFonts w:ascii="Times New Roman" w:hAnsi="Times New Roman" w:cs="Times New Roman"/>
                                <w:sz w:val="18"/>
                                <w:szCs w:val="18"/>
                              </w:rPr>
                              <w:br/>
                            </w:r>
                            <w:r w:rsidRPr="00DA57A6">
                              <w:rPr>
                                <w:rFonts w:ascii="Times New Roman" w:hAnsi="Times New Roman" w:cs="Times New Roman"/>
                                <w:sz w:val="18"/>
                                <w:szCs w:val="18"/>
                              </w:rPr>
                              <w:t>Faculty of Computing</w:t>
                            </w:r>
                          </w:p>
                          <w:p w14:paraId="6E623AAB" w14:textId="77777777" w:rsidR="00165CDC" w:rsidRPr="00DA57A6" w:rsidRDefault="00165CDC" w:rsidP="00165CDC">
                            <w:pPr>
                              <w:spacing w:after="0" w:line="237" w:lineRule="auto"/>
                              <w:ind w:right="394"/>
                              <w:jc w:val="center"/>
                              <w:rPr>
                                <w:rFonts w:ascii="Times New Roman" w:hAnsi="Times New Roman" w:cs="Times New Roman"/>
                                <w:sz w:val="18"/>
                                <w:szCs w:val="18"/>
                              </w:rPr>
                            </w:pPr>
                            <w:r w:rsidRPr="00DA57A6">
                              <w:rPr>
                                <w:rFonts w:ascii="Times New Roman" w:hAnsi="Times New Roman" w:cs="Times New Roman"/>
                                <w:sz w:val="18"/>
                                <w:szCs w:val="18"/>
                              </w:rPr>
                              <w:t>Sri Lanka Institute of Information Technology</w:t>
                            </w:r>
                          </w:p>
                          <w:p w14:paraId="49719E05" w14:textId="77777777" w:rsidR="00165CDC" w:rsidRPr="00DA57A6" w:rsidRDefault="00165CDC" w:rsidP="00165CDC">
                            <w:pPr>
                              <w:spacing w:after="0" w:line="237" w:lineRule="auto"/>
                              <w:ind w:right="394"/>
                              <w:jc w:val="center"/>
                              <w:rPr>
                                <w:rFonts w:ascii="Times New Roman" w:hAnsi="Times New Roman" w:cs="Times New Roman"/>
                                <w:sz w:val="18"/>
                                <w:szCs w:val="18"/>
                              </w:rPr>
                            </w:pPr>
                            <w:r w:rsidRPr="00DA57A6">
                              <w:rPr>
                                <w:rFonts w:ascii="Times New Roman" w:hAnsi="Times New Roman" w:cs="Times New Roman"/>
                                <w:sz w:val="18"/>
                                <w:szCs w:val="18"/>
                              </w:rPr>
                              <w:t xml:space="preserve">Malabe, Sri Lanka </w:t>
                            </w:r>
                            <w:hyperlink r:id="rId6" w:history="1">
                              <w:r w:rsidRPr="00944C85">
                                <w:rPr>
                                  <w:rStyle w:val="Hyperlink"/>
                                  <w:rFonts w:ascii="Times New Roman" w:hAnsi="Times New Roman" w:cs="Times New Roman"/>
                                  <w:sz w:val="18"/>
                                  <w:szCs w:val="18"/>
                                </w:rPr>
                                <w:t>it22080844@my.sliit.lk</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F23BEAC" id="_x0000_s1027" type="#_x0000_t202" style="position:absolute;left:0;text-align:left;margin-left:.3pt;margin-top:167.8pt;width:185.9pt;height:110.6pt;z-index:25166540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" stroked="f">
                <v:textbox style="mso-fit-shape-to-text:t">
                  <w:txbxContent>
                    <w:p w14:paraId="5EF8159E"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Vinthiya</w:t>
                      </w:r>
                      <w:r w:rsidRPr="00DA57A6">
                        <w:rPr>
                          <w:rFonts w:ascii="Times New Roman" w:hAnsi="Times New Roman" w:cs="Times New Roman"/>
                          <w:sz w:val="18"/>
                          <w:szCs w:val="18"/>
                        </w:rPr>
                        <w:t xml:space="preserve">. </w:t>
                      </w:r>
                      <w:r>
                        <w:rPr>
                          <w:rFonts w:ascii="Times New Roman" w:hAnsi="Times New Roman" w:cs="Times New Roman"/>
                          <w:sz w:val="18"/>
                          <w:szCs w:val="18"/>
                        </w:rPr>
                        <w:t>P</w:t>
                      </w:r>
                      <w:r w:rsidRPr="00DA57A6">
                        <w:rPr>
                          <w:rFonts w:ascii="Times New Roman" w:hAnsi="Times New Roman" w:cs="Times New Roman"/>
                          <w:sz w:val="18"/>
                          <w:szCs w:val="18"/>
                        </w:rPr>
                        <w:t xml:space="preserve"> </w:t>
                      </w:r>
                      <w:r>
                        <w:rPr>
                          <w:rFonts w:ascii="Times New Roman" w:hAnsi="Times New Roman" w:cs="Times New Roman"/>
                          <w:sz w:val="18"/>
                          <w:szCs w:val="18"/>
                        </w:rPr>
                        <w:br/>
                      </w:r>
                      <w:r w:rsidRPr="00DA57A6">
                        <w:rPr>
                          <w:rFonts w:ascii="Times New Roman" w:hAnsi="Times New Roman" w:cs="Times New Roman"/>
                          <w:sz w:val="18"/>
                          <w:szCs w:val="18"/>
                        </w:rPr>
                        <w:t>Faculty of Computing</w:t>
                      </w:r>
                    </w:p>
                    <w:p w14:paraId="6E623AAB" w14:textId="77777777" w:rsidR="00165CDC" w:rsidRPr="00DA57A6" w:rsidRDefault="00165CDC" w:rsidP="00165CDC">
                      <w:pPr>
                        <w:spacing w:after="0" w:line="237" w:lineRule="auto"/>
                        <w:ind w:right="394"/>
                        <w:jc w:val="center"/>
                        <w:rPr>
                          <w:rFonts w:ascii="Times New Roman" w:hAnsi="Times New Roman" w:cs="Times New Roman"/>
                          <w:sz w:val="18"/>
                          <w:szCs w:val="18"/>
                        </w:rPr>
                      </w:pPr>
                      <w:r w:rsidRPr="00DA57A6">
                        <w:rPr>
                          <w:rFonts w:ascii="Times New Roman" w:hAnsi="Times New Roman" w:cs="Times New Roman"/>
                          <w:sz w:val="18"/>
                          <w:szCs w:val="18"/>
                        </w:rPr>
                        <w:t>Sri Lanka Institute of Information Technology</w:t>
                      </w:r>
                    </w:p>
                    <w:p w14:paraId="49719E05" w14:textId="77777777" w:rsidR="00165CDC" w:rsidRPr="00DA57A6" w:rsidRDefault="00165CDC" w:rsidP="00165CDC">
                      <w:pPr>
                        <w:spacing w:after="0" w:line="237" w:lineRule="auto"/>
                        <w:ind w:right="394"/>
                        <w:jc w:val="center"/>
                        <w:rPr>
                          <w:rFonts w:ascii="Times New Roman" w:hAnsi="Times New Roman" w:cs="Times New Roman"/>
                          <w:sz w:val="18"/>
                          <w:szCs w:val="18"/>
                        </w:rPr>
                      </w:pPr>
                      <w:r w:rsidRPr="00DA57A6">
                        <w:rPr>
                          <w:rFonts w:ascii="Times New Roman" w:hAnsi="Times New Roman" w:cs="Times New Roman"/>
                          <w:sz w:val="18"/>
                          <w:szCs w:val="18"/>
                        </w:rPr>
                        <w:t xml:space="preserve">Malabe, Sri Lanka </w:t>
                      </w:r>
                      <w:hyperlink r:id="rId7" w:history="1">
                        <w:r w:rsidRPr="00944C85">
                          <w:rPr>
                            <w:rStyle w:val="Hyperlink"/>
                            <w:rFonts w:ascii="Times New Roman" w:hAnsi="Times New Roman" w:cs="Times New Roman"/>
                            <w:sz w:val="18"/>
                            <w:szCs w:val="18"/>
                          </w:rPr>
                          <w:t>it22080844@my.sliit.lk</w:t>
                        </w:r>
                      </w:hyperlink>
                    </w:p>
                  </w:txbxContent>
                </v:textbox>
                <w10:wrap type="square" anchorx="margin"/>
              </v:shape>
            </w:pict>
          </mc:Fallback>
        </mc:AlternateContent>
      </w:r>
      <w:r w:rsidRPr="007E6EAE">
        <w:rPr>
          <w:rFonts w:ascii="Times New Roman" w:hAnsi="Times New Roman" w:cs="Times New Roman"/>
          <w:noProof/>
          <w:sz w:val="20"/>
          <w:szCs w:val="20"/>
          <w:lang w:val="it-IT"/>
        </w:rPr>
        <mc:AlternateContent>
          <mc:Choice Requires="wps">
            <w:drawing>
              <wp:anchor distT="45720" distB="45720" distL="114300" distR="114300" simplePos="0" relativeHeight="251663360" behindDoc="0" locked="0" layoutInCell="1" allowOverlap="1" wp14:anchorId="02D8AF6A" wp14:editId="48EA7489">
                <wp:simplePos x="0" y="0"/>
                <wp:positionH relativeFrom="margin">
                  <wp:posOffset>3892781</wp:posOffset>
                </wp:positionH>
                <wp:positionV relativeFrom="paragraph">
                  <wp:posOffset>1255914</wp:posOffset>
                </wp:positionV>
                <wp:extent cx="2360930" cy="1404620"/>
                <wp:effectExtent l="0" t="0" r="3810" b="6985"/>
                <wp:wrapSquare wrapText="bothSides"/>
                <wp:docPr id="9123769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0AF170D"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proofErr w:type="spellStart"/>
                            <w:r>
                              <w:rPr>
                                <w:rFonts w:ascii="Times New Roman" w:hAnsi="Times New Roman" w:cs="Times New Roman"/>
                                <w:sz w:val="18"/>
                                <w:szCs w:val="18"/>
                                <w:lang w:val="it-IT"/>
                              </w:rPr>
                              <w:t>Buyravy</w:t>
                            </w:r>
                            <w:proofErr w:type="spellEnd"/>
                            <w:r w:rsidRPr="003963EC">
                              <w:rPr>
                                <w:rFonts w:ascii="Times New Roman" w:hAnsi="Times New Roman" w:cs="Times New Roman"/>
                                <w:sz w:val="18"/>
                                <w:szCs w:val="18"/>
                                <w:lang w:val="it-IT"/>
                              </w:rPr>
                              <w:t xml:space="preserve">. </w:t>
                            </w:r>
                            <w:r>
                              <w:rPr>
                                <w:rFonts w:ascii="Times New Roman" w:hAnsi="Times New Roman" w:cs="Times New Roman"/>
                                <w:sz w:val="18"/>
                                <w:szCs w:val="18"/>
                                <w:lang w:val="it-IT"/>
                              </w:rPr>
                              <w:t>P</w:t>
                            </w:r>
                            <w:r w:rsidRPr="003963EC">
                              <w:rPr>
                                <w:rFonts w:ascii="Times New Roman" w:hAnsi="Times New Roman" w:cs="Times New Roman"/>
                                <w:sz w:val="18"/>
                                <w:szCs w:val="18"/>
                                <w:lang w:val="it-IT"/>
                              </w:rPr>
                              <w:t xml:space="preserve"> </w:t>
                            </w:r>
                          </w:p>
                          <w:p w14:paraId="48141F78" w14:textId="77777777" w:rsidR="00165CDC" w:rsidRPr="003963EC" w:rsidRDefault="00165CDC" w:rsidP="00165CDC">
                            <w:pPr>
                              <w:spacing w:after="0" w:line="237" w:lineRule="auto"/>
                              <w:ind w:right="394"/>
                              <w:jc w:val="center"/>
                              <w:rPr>
                                <w:rFonts w:ascii="Times New Roman" w:hAnsi="Times New Roman" w:cs="Times New Roman"/>
                                <w:sz w:val="18"/>
                                <w:szCs w:val="18"/>
                              </w:rPr>
                            </w:pPr>
                            <w:r w:rsidRPr="003963EC">
                              <w:rPr>
                                <w:rFonts w:ascii="Times New Roman" w:hAnsi="Times New Roman" w:cs="Times New Roman"/>
                                <w:sz w:val="18"/>
                                <w:szCs w:val="18"/>
                              </w:rPr>
                              <w:t>Faculty of Computing</w:t>
                            </w:r>
                          </w:p>
                          <w:p w14:paraId="47081EF4" w14:textId="77777777" w:rsidR="00165CDC" w:rsidRPr="003963EC" w:rsidRDefault="00165CDC" w:rsidP="00165CDC">
                            <w:pPr>
                              <w:spacing w:after="0" w:line="237" w:lineRule="auto"/>
                              <w:ind w:right="394"/>
                              <w:jc w:val="center"/>
                              <w:rPr>
                                <w:rFonts w:ascii="Times New Roman" w:hAnsi="Times New Roman" w:cs="Times New Roman"/>
                                <w:sz w:val="18"/>
                                <w:szCs w:val="18"/>
                              </w:rPr>
                            </w:pPr>
                            <w:r w:rsidRPr="003963EC">
                              <w:rPr>
                                <w:rFonts w:ascii="Times New Roman" w:hAnsi="Times New Roman" w:cs="Times New Roman"/>
                                <w:sz w:val="18"/>
                                <w:szCs w:val="18"/>
                              </w:rPr>
                              <w:t>Sri Lanka Institute of Information Technology</w:t>
                            </w:r>
                          </w:p>
                          <w:p w14:paraId="1D9840BF" w14:textId="77777777" w:rsidR="00165CDC" w:rsidRPr="003963EC" w:rsidRDefault="00165CDC" w:rsidP="00165CDC">
                            <w:pPr>
                              <w:spacing w:after="0" w:line="237" w:lineRule="auto"/>
                              <w:ind w:right="394"/>
                              <w:jc w:val="center"/>
                              <w:rPr>
                                <w:rFonts w:ascii="Times New Roman" w:hAnsi="Times New Roman" w:cs="Times New Roman"/>
                                <w:sz w:val="18"/>
                                <w:szCs w:val="18"/>
                              </w:rPr>
                            </w:pPr>
                            <w:r w:rsidRPr="003963EC">
                              <w:rPr>
                                <w:rFonts w:ascii="Times New Roman" w:hAnsi="Times New Roman" w:cs="Times New Roman"/>
                                <w:sz w:val="18"/>
                                <w:szCs w:val="18"/>
                              </w:rPr>
                              <w:t xml:space="preserve">Malabe, Sri Lanka </w:t>
                            </w:r>
                            <w:hyperlink r:id="rId8" w:history="1">
                              <w:r w:rsidRPr="00944C85">
                                <w:rPr>
                                  <w:rStyle w:val="Hyperlink"/>
                                  <w:rFonts w:ascii="Times New Roman" w:hAnsi="Times New Roman" w:cs="Times New Roman"/>
                                  <w:sz w:val="18"/>
                                  <w:szCs w:val="18"/>
                                </w:rPr>
                                <w:t>it22080776@my.sliit.lk</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2D8AF6A" id="_x0000_s1028" type="#_x0000_t202" style="position:absolute;left:0;text-align:left;margin-left:306.5pt;margin-top:98.9pt;width:185.9pt;height:110.6pt;z-index:25166336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" stroked="f">
                <v:textbox style="mso-fit-shape-to-text:t">
                  <w:txbxContent>
                    <w:p w14:paraId="30AF170D"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proofErr w:type="spellStart"/>
                      <w:r>
                        <w:rPr>
                          <w:rFonts w:ascii="Times New Roman" w:hAnsi="Times New Roman" w:cs="Times New Roman"/>
                          <w:sz w:val="18"/>
                          <w:szCs w:val="18"/>
                          <w:lang w:val="it-IT"/>
                        </w:rPr>
                        <w:t>Buyravy</w:t>
                      </w:r>
                      <w:proofErr w:type="spellEnd"/>
                      <w:r w:rsidRPr="003963EC">
                        <w:rPr>
                          <w:rFonts w:ascii="Times New Roman" w:hAnsi="Times New Roman" w:cs="Times New Roman"/>
                          <w:sz w:val="18"/>
                          <w:szCs w:val="18"/>
                          <w:lang w:val="it-IT"/>
                        </w:rPr>
                        <w:t xml:space="preserve">. </w:t>
                      </w:r>
                      <w:r>
                        <w:rPr>
                          <w:rFonts w:ascii="Times New Roman" w:hAnsi="Times New Roman" w:cs="Times New Roman"/>
                          <w:sz w:val="18"/>
                          <w:szCs w:val="18"/>
                          <w:lang w:val="it-IT"/>
                        </w:rPr>
                        <w:t>P</w:t>
                      </w:r>
                      <w:r w:rsidRPr="003963EC">
                        <w:rPr>
                          <w:rFonts w:ascii="Times New Roman" w:hAnsi="Times New Roman" w:cs="Times New Roman"/>
                          <w:sz w:val="18"/>
                          <w:szCs w:val="18"/>
                          <w:lang w:val="it-IT"/>
                        </w:rPr>
                        <w:t xml:space="preserve"> </w:t>
                      </w:r>
                    </w:p>
                    <w:p w14:paraId="48141F78" w14:textId="77777777" w:rsidR="00165CDC" w:rsidRPr="003963EC" w:rsidRDefault="00165CDC" w:rsidP="00165CDC">
                      <w:pPr>
                        <w:spacing w:after="0" w:line="237" w:lineRule="auto"/>
                        <w:ind w:right="394"/>
                        <w:jc w:val="center"/>
                        <w:rPr>
                          <w:rFonts w:ascii="Times New Roman" w:hAnsi="Times New Roman" w:cs="Times New Roman"/>
                          <w:sz w:val="18"/>
                          <w:szCs w:val="18"/>
                        </w:rPr>
                      </w:pPr>
                      <w:r w:rsidRPr="003963EC">
                        <w:rPr>
                          <w:rFonts w:ascii="Times New Roman" w:hAnsi="Times New Roman" w:cs="Times New Roman"/>
                          <w:sz w:val="18"/>
                          <w:szCs w:val="18"/>
                        </w:rPr>
                        <w:t>Faculty of Computing</w:t>
                      </w:r>
                    </w:p>
                    <w:p w14:paraId="47081EF4" w14:textId="77777777" w:rsidR="00165CDC" w:rsidRPr="003963EC" w:rsidRDefault="00165CDC" w:rsidP="00165CDC">
                      <w:pPr>
                        <w:spacing w:after="0" w:line="237" w:lineRule="auto"/>
                        <w:ind w:right="394"/>
                        <w:jc w:val="center"/>
                        <w:rPr>
                          <w:rFonts w:ascii="Times New Roman" w:hAnsi="Times New Roman" w:cs="Times New Roman"/>
                          <w:sz w:val="18"/>
                          <w:szCs w:val="18"/>
                        </w:rPr>
                      </w:pPr>
                      <w:r w:rsidRPr="003963EC">
                        <w:rPr>
                          <w:rFonts w:ascii="Times New Roman" w:hAnsi="Times New Roman" w:cs="Times New Roman"/>
                          <w:sz w:val="18"/>
                          <w:szCs w:val="18"/>
                        </w:rPr>
                        <w:t>Sri Lanka Institute of Information Technology</w:t>
                      </w:r>
                    </w:p>
                    <w:p w14:paraId="1D9840BF" w14:textId="77777777" w:rsidR="00165CDC" w:rsidRPr="003963EC" w:rsidRDefault="00165CDC" w:rsidP="00165CDC">
                      <w:pPr>
                        <w:spacing w:after="0" w:line="237" w:lineRule="auto"/>
                        <w:ind w:right="394"/>
                        <w:jc w:val="center"/>
                        <w:rPr>
                          <w:rFonts w:ascii="Times New Roman" w:hAnsi="Times New Roman" w:cs="Times New Roman"/>
                          <w:sz w:val="18"/>
                          <w:szCs w:val="18"/>
                        </w:rPr>
                      </w:pPr>
                      <w:r w:rsidRPr="003963EC">
                        <w:rPr>
                          <w:rFonts w:ascii="Times New Roman" w:hAnsi="Times New Roman" w:cs="Times New Roman"/>
                          <w:sz w:val="18"/>
                          <w:szCs w:val="18"/>
                        </w:rPr>
                        <w:t xml:space="preserve">Malabe, Sri Lanka </w:t>
                      </w:r>
                      <w:hyperlink r:id="rId9" w:history="1">
                        <w:r w:rsidRPr="00944C85">
                          <w:rPr>
                            <w:rStyle w:val="Hyperlink"/>
                            <w:rFonts w:ascii="Times New Roman" w:hAnsi="Times New Roman" w:cs="Times New Roman"/>
                            <w:sz w:val="18"/>
                            <w:szCs w:val="18"/>
                          </w:rPr>
                          <w:t>it22080776@my.sliit.lk</w:t>
                        </w:r>
                      </w:hyperlink>
                    </w:p>
                  </w:txbxContent>
                </v:textbox>
                <w10:wrap type="square" anchorx="margin"/>
              </v:shape>
            </w:pict>
          </mc:Fallback>
        </mc:AlternateContent>
      </w:r>
      <w:r w:rsidRPr="00776AB4">
        <w:rPr>
          <w:rFonts w:ascii="Times New Roman" w:eastAsia="Times New Roman" w:hAnsi="Times New Roman" w:cs="Times New Roman"/>
          <w:b/>
          <w:bCs/>
          <w:kern w:val="36"/>
          <w:sz w:val="48"/>
          <w:szCs w:val="48"/>
          <w14:ligatures w14:val="none"/>
        </w:rPr>
        <w:t xml:space="preserve">Privacy-Preserving </w:t>
      </w:r>
      <w:r w:rsidR="004E01EE">
        <w:rPr>
          <w:rFonts w:ascii="Times New Roman" w:eastAsia="Times New Roman" w:hAnsi="Times New Roman" w:cs="Times New Roman"/>
          <w:b/>
          <w:bCs/>
          <w:kern w:val="36"/>
          <w:sz w:val="48"/>
          <w:szCs w:val="48"/>
          <w14:ligatures w14:val="none"/>
        </w:rPr>
        <w:t>Bacterial</w:t>
      </w:r>
      <w:r w:rsidRPr="00776AB4">
        <w:rPr>
          <w:rFonts w:ascii="Times New Roman" w:eastAsia="Times New Roman" w:hAnsi="Times New Roman" w:cs="Times New Roman"/>
          <w:b/>
          <w:bCs/>
          <w:kern w:val="36"/>
          <w:sz w:val="48"/>
          <w:szCs w:val="48"/>
          <w14:ligatures w14:val="none"/>
        </w:rPr>
        <w:t xml:space="preserve"> Skin Disease Prediction Using Federated Learning and Deep Learning</w:t>
      </w:r>
    </w:p>
    <w:p w14:paraId="4C40528A" w14:textId="74A63D32" w:rsidR="00165CDC" w:rsidRPr="00165CDC" w:rsidRDefault="00165CDC" w:rsidP="00B9576B">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sectPr w:rsidR="00165CDC" w:rsidRPr="00165CDC" w:rsidSect="00165CDC">
          <w:pgSz w:w="11900" w:h="16840"/>
          <w:pgMar w:top="1440" w:right="1440" w:bottom="1440" w:left="1440" w:header="720" w:footer="720" w:gutter="0"/>
          <w:cols w:space="720"/>
          <w:docGrid w:linePitch="360"/>
        </w:sectPr>
      </w:pPr>
      <w:r w:rsidRPr="007E6EAE">
        <w:rPr>
          <w:rFonts w:ascii="Times New Roman" w:hAnsi="Times New Roman" w:cs="Times New Roman"/>
          <w:noProof/>
          <w:sz w:val="20"/>
          <w:szCs w:val="20"/>
          <w:lang w:val="it-IT"/>
        </w:rPr>
        <mc:AlternateContent>
          <mc:Choice Requires="wps">
            <w:drawing>
              <wp:anchor distT="45720" distB="45720" distL="114300" distR="114300" simplePos="0" relativeHeight="251667456" behindDoc="0" locked="0" layoutInCell="1" allowOverlap="1" wp14:anchorId="249390F7" wp14:editId="3F7F9A4B">
                <wp:simplePos x="0" y="0"/>
                <wp:positionH relativeFrom="margin">
                  <wp:posOffset>1919663</wp:posOffset>
                </wp:positionH>
                <wp:positionV relativeFrom="paragraph">
                  <wp:posOffset>983557</wp:posOffset>
                </wp:positionV>
                <wp:extent cx="2360930" cy="1404620"/>
                <wp:effectExtent l="0" t="0" r="3810" b="6985"/>
                <wp:wrapSquare wrapText="bothSides"/>
                <wp:docPr id="12383885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C04ADC0" w14:textId="77777777" w:rsidR="00165CDC" w:rsidRPr="00DA57A6" w:rsidRDefault="00165CDC" w:rsidP="00165CDC">
                            <w:pPr>
                              <w:spacing w:after="0" w:line="237" w:lineRule="auto"/>
                              <w:ind w:right="394"/>
                              <w:jc w:val="center"/>
                              <w:rPr>
                                <w:rFonts w:ascii="Times New Roman" w:hAnsi="Times New Roman" w:cs="Times New Roman"/>
                                <w:sz w:val="18"/>
                                <w:szCs w:val="18"/>
                              </w:rPr>
                            </w:pPr>
                            <w:proofErr w:type="spellStart"/>
                            <w:r>
                              <w:rPr>
                                <w:rFonts w:ascii="Times New Roman" w:hAnsi="Times New Roman" w:cs="Times New Roman"/>
                                <w:sz w:val="18"/>
                                <w:szCs w:val="18"/>
                              </w:rPr>
                              <w:t>Harinda</w:t>
                            </w:r>
                            <w:proofErr w:type="spellEnd"/>
                            <w:r>
                              <w:rPr>
                                <w:rFonts w:ascii="Times New Roman" w:hAnsi="Times New Roman" w:cs="Times New Roman"/>
                                <w:sz w:val="18"/>
                                <w:szCs w:val="18"/>
                              </w:rPr>
                              <w:t xml:space="preserve"> Fernando</w:t>
                            </w:r>
                            <w:r>
                              <w:rPr>
                                <w:rFonts w:ascii="Times New Roman" w:hAnsi="Times New Roman" w:cs="Times New Roman"/>
                                <w:sz w:val="18"/>
                                <w:szCs w:val="18"/>
                              </w:rPr>
                              <w:br/>
                            </w:r>
                            <w:r w:rsidRPr="00DA57A6">
                              <w:rPr>
                                <w:rFonts w:ascii="Times New Roman" w:hAnsi="Times New Roman" w:cs="Times New Roman"/>
                                <w:sz w:val="18"/>
                                <w:szCs w:val="18"/>
                              </w:rPr>
                              <w:t>Faculty of Computing</w:t>
                            </w:r>
                          </w:p>
                          <w:p w14:paraId="1A8A7392" w14:textId="77777777" w:rsidR="00165CDC" w:rsidRPr="00DA57A6" w:rsidRDefault="00165CDC" w:rsidP="00165CDC">
                            <w:pPr>
                              <w:spacing w:after="0" w:line="237" w:lineRule="auto"/>
                              <w:ind w:right="394"/>
                              <w:jc w:val="center"/>
                              <w:rPr>
                                <w:rFonts w:ascii="Times New Roman" w:hAnsi="Times New Roman" w:cs="Times New Roman"/>
                                <w:sz w:val="18"/>
                                <w:szCs w:val="18"/>
                              </w:rPr>
                            </w:pPr>
                            <w:r w:rsidRPr="00DA57A6">
                              <w:rPr>
                                <w:rFonts w:ascii="Times New Roman" w:hAnsi="Times New Roman" w:cs="Times New Roman"/>
                                <w:sz w:val="18"/>
                                <w:szCs w:val="18"/>
                              </w:rPr>
                              <w:t>Sri Lanka Institute of Information Technology</w:t>
                            </w:r>
                          </w:p>
                          <w:p w14:paraId="4C807331" w14:textId="77777777" w:rsidR="00165CDC" w:rsidRPr="00DA57A6" w:rsidRDefault="00165CDC" w:rsidP="00165CDC">
                            <w:pPr>
                              <w:spacing w:after="0" w:line="237" w:lineRule="auto"/>
                              <w:ind w:right="394"/>
                              <w:jc w:val="center"/>
                              <w:rPr>
                                <w:rFonts w:ascii="Times New Roman" w:hAnsi="Times New Roman" w:cs="Times New Roman"/>
                                <w:sz w:val="18"/>
                                <w:szCs w:val="18"/>
                              </w:rPr>
                            </w:pPr>
                            <w:r w:rsidRPr="00DA57A6">
                              <w:rPr>
                                <w:rFonts w:ascii="Times New Roman" w:hAnsi="Times New Roman" w:cs="Times New Roman"/>
                                <w:sz w:val="18"/>
                                <w:szCs w:val="18"/>
                              </w:rPr>
                              <w:t xml:space="preserve">Malabe, Sri Lanka </w:t>
                            </w:r>
                            <w:r>
                              <w:rPr>
                                <w:rFonts w:ascii="Times New Roman" w:hAnsi="Times New Roman" w:cs="Times New Roman"/>
                                <w:sz w:val="18"/>
                                <w:szCs w:val="18"/>
                              </w:rPr>
                              <w:br/>
                            </w:r>
                            <w:hyperlink r:id="rId10" w:history="1">
                              <w:r w:rsidRPr="00944C85">
                                <w:rPr>
                                  <w:rStyle w:val="Hyperlink"/>
                                  <w:rFonts w:ascii="Times New Roman" w:hAnsi="Times New Roman" w:cs="Times New Roman"/>
                                  <w:sz w:val="18"/>
                                  <w:szCs w:val="18"/>
                                </w:rPr>
                                <w:t>harinda.f@sliit.lk</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49390F7" id="_x0000_s1029" type="#_x0000_t202" style="position:absolute;left:0;text-align:left;margin-left:151.15pt;margin-top:77.45pt;width:185.9pt;height:110.6pt;z-index:25166745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" stroked="f">
                <v:textbox style="mso-fit-shape-to-text:t">
                  <w:txbxContent>
                    <w:p w14:paraId="3C04ADC0" w14:textId="77777777" w:rsidR="00165CDC" w:rsidRPr="00DA57A6" w:rsidRDefault="00165CDC" w:rsidP="00165CDC">
                      <w:pPr>
                        <w:spacing w:after="0" w:line="237" w:lineRule="auto"/>
                        <w:ind w:right="394"/>
                        <w:jc w:val="center"/>
                        <w:rPr>
                          <w:rFonts w:ascii="Times New Roman" w:hAnsi="Times New Roman" w:cs="Times New Roman"/>
                          <w:sz w:val="18"/>
                          <w:szCs w:val="18"/>
                        </w:rPr>
                      </w:pPr>
                      <w:proofErr w:type="spellStart"/>
                      <w:r>
                        <w:rPr>
                          <w:rFonts w:ascii="Times New Roman" w:hAnsi="Times New Roman" w:cs="Times New Roman"/>
                          <w:sz w:val="18"/>
                          <w:szCs w:val="18"/>
                        </w:rPr>
                        <w:t>Harinda</w:t>
                      </w:r>
                      <w:proofErr w:type="spellEnd"/>
                      <w:r>
                        <w:rPr>
                          <w:rFonts w:ascii="Times New Roman" w:hAnsi="Times New Roman" w:cs="Times New Roman"/>
                          <w:sz w:val="18"/>
                          <w:szCs w:val="18"/>
                        </w:rPr>
                        <w:t xml:space="preserve"> Fernando</w:t>
                      </w:r>
                      <w:r>
                        <w:rPr>
                          <w:rFonts w:ascii="Times New Roman" w:hAnsi="Times New Roman" w:cs="Times New Roman"/>
                          <w:sz w:val="18"/>
                          <w:szCs w:val="18"/>
                        </w:rPr>
                        <w:br/>
                      </w:r>
                      <w:r w:rsidRPr="00DA57A6">
                        <w:rPr>
                          <w:rFonts w:ascii="Times New Roman" w:hAnsi="Times New Roman" w:cs="Times New Roman"/>
                          <w:sz w:val="18"/>
                          <w:szCs w:val="18"/>
                        </w:rPr>
                        <w:t>Faculty of Computing</w:t>
                      </w:r>
                    </w:p>
                    <w:p w14:paraId="1A8A7392" w14:textId="77777777" w:rsidR="00165CDC" w:rsidRPr="00DA57A6" w:rsidRDefault="00165CDC" w:rsidP="00165CDC">
                      <w:pPr>
                        <w:spacing w:after="0" w:line="237" w:lineRule="auto"/>
                        <w:ind w:right="394"/>
                        <w:jc w:val="center"/>
                        <w:rPr>
                          <w:rFonts w:ascii="Times New Roman" w:hAnsi="Times New Roman" w:cs="Times New Roman"/>
                          <w:sz w:val="18"/>
                          <w:szCs w:val="18"/>
                        </w:rPr>
                      </w:pPr>
                      <w:r w:rsidRPr="00DA57A6">
                        <w:rPr>
                          <w:rFonts w:ascii="Times New Roman" w:hAnsi="Times New Roman" w:cs="Times New Roman"/>
                          <w:sz w:val="18"/>
                          <w:szCs w:val="18"/>
                        </w:rPr>
                        <w:t>Sri Lanka Institute of Information Technology</w:t>
                      </w:r>
                    </w:p>
                    <w:p w14:paraId="4C807331" w14:textId="77777777" w:rsidR="00165CDC" w:rsidRPr="00DA57A6" w:rsidRDefault="00165CDC" w:rsidP="00165CDC">
                      <w:pPr>
                        <w:spacing w:after="0" w:line="237" w:lineRule="auto"/>
                        <w:ind w:right="394"/>
                        <w:jc w:val="center"/>
                        <w:rPr>
                          <w:rFonts w:ascii="Times New Roman" w:hAnsi="Times New Roman" w:cs="Times New Roman"/>
                          <w:sz w:val="18"/>
                          <w:szCs w:val="18"/>
                        </w:rPr>
                      </w:pPr>
                      <w:r w:rsidRPr="00DA57A6">
                        <w:rPr>
                          <w:rFonts w:ascii="Times New Roman" w:hAnsi="Times New Roman" w:cs="Times New Roman"/>
                          <w:sz w:val="18"/>
                          <w:szCs w:val="18"/>
                        </w:rPr>
                        <w:t xml:space="preserve">Malabe, Sri Lanka </w:t>
                      </w:r>
                      <w:r>
                        <w:rPr>
                          <w:rFonts w:ascii="Times New Roman" w:hAnsi="Times New Roman" w:cs="Times New Roman"/>
                          <w:sz w:val="18"/>
                          <w:szCs w:val="18"/>
                        </w:rPr>
                        <w:br/>
                      </w:r>
                      <w:hyperlink r:id="rId11" w:history="1">
                        <w:r w:rsidRPr="00944C85">
                          <w:rPr>
                            <w:rStyle w:val="Hyperlink"/>
                            <w:rFonts w:ascii="Times New Roman" w:hAnsi="Times New Roman" w:cs="Times New Roman"/>
                            <w:sz w:val="18"/>
                            <w:szCs w:val="18"/>
                          </w:rPr>
                          <w:t>harinda.f@sliit.lk</w:t>
                        </w:r>
                      </w:hyperlink>
                    </w:p>
                  </w:txbxContent>
                </v:textbox>
                <w10:wrap type="square" anchorx="margin"/>
              </v:shape>
            </w:pict>
          </mc:Fallback>
        </mc:AlternateContent>
      </w:r>
      <w:r w:rsidRPr="007E6EAE">
        <w:rPr>
          <w:rFonts w:ascii="Times New Roman" w:hAnsi="Times New Roman" w:cs="Times New Roman"/>
          <w:noProof/>
          <w:sz w:val="20"/>
          <w:szCs w:val="20"/>
          <w:lang w:val="it-IT"/>
        </w:rPr>
        <mc:AlternateContent>
          <mc:Choice Requires="wps">
            <w:drawing>
              <wp:anchor distT="45720" distB="45720" distL="114300" distR="114300" simplePos="0" relativeHeight="251661312" behindDoc="0" locked="0" layoutInCell="1" allowOverlap="1" wp14:anchorId="22182707" wp14:editId="79ECE30B">
                <wp:simplePos x="0" y="0"/>
                <wp:positionH relativeFrom="margin">
                  <wp:posOffset>1921626</wp:posOffset>
                </wp:positionH>
                <wp:positionV relativeFrom="paragraph">
                  <wp:posOffset>7562</wp:posOffset>
                </wp:positionV>
                <wp:extent cx="2360930" cy="1404620"/>
                <wp:effectExtent l="0" t="0" r="3810" b="6985"/>
                <wp:wrapSquare wrapText="bothSides"/>
                <wp:docPr id="449308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A35CCFE"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r>
                              <w:rPr>
                                <w:rFonts w:ascii="Times New Roman" w:hAnsi="Times New Roman" w:cs="Times New Roman"/>
                                <w:sz w:val="18"/>
                                <w:szCs w:val="18"/>
                                <w:lang w:val="it-IT"/>
                              </w:rPr>
                              <w:t xml:space="preserve">Afzal </w:t>
                            </w:r>
                            <w:proofErr w:type="spellStart"/>
                            <w:r>
                              <w:rPr>
                                <w:rFonts w:ascii="Times New Roman" w:hAnsi="Times New Roman" w:cs="Times New Roman"/>
                                <w:sz w:val="18"/>
                                <w:szCs w:val="18"/>
                                <w:lang w:val="it-IT"/>
                              </w:rPr>
                              <w:t>Ahamed</w:t>
                            </w:r>
                            <w:proofErr w:type="spellEnd"/>
                            <w:r w:rsidRPr="003963EC">
                              <w:rPr>
                                <w:rFonts w:ascii="Times New Roman" w:hAnsi="Times New Roman" w:cs="Times New Roman"/>
                                <w:sz w:val="18"/>
                                <w:szCs w:val="18"/>
                                <w:lang w:val="it-IT"/>
                              </w:rPr>
                              <w:t xml:space="preserve">. </w:t>
                            </w:r>
                            <w:r>
                              <w:rPr>
                                <w:rFonts w:ascii="Times New Roman" w:hAnsi="Times New Roman" w:cs="Times New Roman"/>
                                <w:sz w:val="18"/>
                                <w:szCs w:val="18"/>
                                <w:lang w:val="it-IT"/>
                              </w:rPr>
                              <w:t>A.H</w:t>
                            </w:r>
                          </w:p>
                          <w:p w14:paraId="4D05E9A4" w14:textId="77777777" w:rsidR="00165CDC" w:rsidRPr="003963EC" w:rsidRDefault="00165CDC" w:rsidP="00165CDC">
                            <w:pPr>
                              <w:spacing w:after="0" w:line="237" w:lineRule="auto"/>
                              <w:ind w:right="394"/>
                              <w:jc w:val="center"/>
                              <w:rPr>
                                <w:rFonts w:ascii="Times New Roman" w:hAnsi="Times New Roman" w:cs="Times New Roman"/>
                                <w:sz w:val="18"/>
                                <w:szCs w:val="18"/>
                              </w:rPr>
                            </w:pPr>
                            <w:r w:rsidRPr="003963EC">
                              <w:rPr>
                                <w:rFonts w:ascii="Times New Roman" w:hAnsi="Times New Roman" w:cs="Times New Roman"/>
                                <w:sz w:val="18"/>
                                <w:szCs w:val="18"/>
                                <w:lang w:val="it-IT"/>
                              </w:rPr>
                              <w:t xml:space="preserve"> </w:t>
                            </w:r>
                            <w:r w:rsidRPr="003963EC">
                              <w:rPr>
                                <w:rFonts w:ascii="Times New Roman" w:hAnsi="Times New Roman" w:cs="Times New Roman"/>
                                <w:sz w:val="18"/>
                                <w:szCs w:val="18"/>
                              </w:rPr>
                              <w:t>Faculty of Computing</w:t>
                            </w:r>
                          </w:p>
                          <w:p w14:paraId="76E10959" w14:textId="77777777" w:rsidR="00165CDC" w:rsidRPr="003963EC" w:rsidRDefault="00165CDC" w:rsidP="00165CDC">
                            <w:pPr>
                              <w:spacing w:after="0" w:line="237" w:lineRule="auto"/>
                              <w:ind w:right="394"/>
                              <w:jc w:val="center"/>
                              <w:rPr>
                                <w:rFonts w:ascii="Times New Roman" w:hAnsi="Times New Roman" w:cs="Times New Roman"/>
                                <w:sz w:val="18"/>
                                <w:szCs w:val="18"/>
                              </w:rPr>
                            </w:pPr>
                            <w:r w:rsidRPr="003963EC">
                              <w:rPr>
                                <w:rFonts w:ascii="Times New Roman" w:hAnsi="Times New Roman" w:cs="Times New Roman"/>
                                <w:sz w:val="18"/>
                                <w:szCs w:val="18"/>
                              </w:rPr>
                              <w:t>Sri Lanka Institute of Information</w:t>
                            </w:r>
                            <w:r>
                              <w:rPr>
                                <w:rFonts w:ascii="Times New Roman" w:hAnsi="Times New Roman" w:cs="Times New Roman"/>
                                <w:sz w:val="18"/>
                                <w:szCs w:val="18"/>
                              </w:rPr>
                              <w:t xml:space="preserve"> </w:t>
                            </w:r>
                            <w:r w:rsidRPr="003963EC">
                              <w:rPr>
                                <w:rFonts w:ascii="Times New Roman" w:hAnsi="Times New Roman" w:cs="Times New Roman"/>
                                <w:sz w:val="18"/>
                                <w:szCs w:val="18"/>
                              </w:rPr>
                              <w:t>Technology</w:t>
                            </w:r>
                          </w:p>
                          <w:p w14:paraId="32309431"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proofErr w:type="spellStart"/>
                            <w:r w:rsidRPr="003963EC">
                              <w:rPr>
                                <w:rFonts w:ascii="Times New Roman" w:hAnsi="Times New Roman" w:cs="Times New Roman"/>
                                <w:sz w:val="18"/>
                                <w:szCs w:val="18"/>
                                <w:lang w:val="it-IT"/>
                              </w:rPr>
                              <w:t>Malabe</w:t>
                            </w:r>
                            <w:proofErr w:type="spellEnd"/>
                            <w:r w:rsidRPr="003963EC">
                              <w:rPr>
                                <w:rFonts w:ascii="Times New Roman" w:hAnsi="Times New Roman" w:cs="Times New Roman"/>
                                <w:sz w:val="18"/>
                                <w:szCs w:val="18"/>
                                <w:lang w:val="it-IT"/>
                              </w:rPr>
                              <w:t xml:space="preserve">, Sri Lanka </w:t>
                            </w:r>
                            <w:hyperlink r:id="rId12" w:history="1">
                              <w:r w:rsidRPr="00944C85">
                                <w:rPr>
                                  <w:rStyle w:val="Hyperlink"/>
                                  <w:rFonts w:ascii="Times New Roman" w:hAnsi="Times New Roman" w:cs="Times New Roman"/>
                                  <w:sz w:val="18"/>
                                  <w:szCs w:val="18"/>
                                  <w:lang w:val="it-IT"/>
                                </w:rPr>
                                <w:t>it22102782@my.sliit.lk</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2182707" id="_x0000_s1030" type="#_x0000_t202" style="position:absolute;left:0;text-align:left;margin-left:151.3pt;margin-top:.6pt;width:185.9pt;height:110.6pt;z-index:25166131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" stroked="f">
                <v:textbox style="mso-fit-shape-to-text:t">
                  <w:txbxContent>
                    <w:p w14:paraId="0A35CCFE"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r>
                        <w:rPr>
                          <w:rFonts w:ascii="Times New Roman" w:hAnsi="Times New Roman" w:cs="Times New Roman"/>
                          <w:sz w:val="18"/>
                          <w:szCs w:val="18"/>
                          <w:lang w:val="it-IT"/>
                        </w:rPr>
                        <w:t xml:space="preserve">Afzal </w:t>
                      </w:r>
                      <w:proofErr w:type="spellStart"/>
                      <w:r>
                        <w:rPr>
                          <w:rFonts w:ascii="Times New Roman" w:hAnsi="Times New Roman" w:cs="Times New Roman"/>
                          <w:sz w:val="18"/>
                          <w:szCs w:val="18"/>
                          <w:lang w:val="it-IT"/>
                        </w:rPr>
                        <w:t>Ahamed</w:t>
                      </w:r>
                      <w:proofErr w:type="spellEnd"/>
                      <w:r w:rsidRPr="003963EC">
                        <w:rPr>
                          <w:rFonts w:ascii="Times New Roman" w:hAnsi="Times New Roman" w:cs="Times New Roman"/>
                          <w:sz w:val="18"/>
                          <w:szCs w:val="18"/>
                          <w:lang w:val="it-IT"/>
                        </w:rPr>
                        <w:t xml:space="preserve">. </w:t>
                      </w:r>
                      <w:r>
                        <w:rPr>
                          <w:rFonts w:ascii="Times New Roman" w:hAnsi="Times New Roman" w:cs="Times New Roman"/>
                          <w:sz w:val="18"/>
                          <w:szCs w:val="18"/>
                          <w:lang w:val="it-IT"/>
                        </w:rPr>
                        <w:t>A.H</w:t>
                      </w:r>
                    </w:p>
                    <w:p w14:paraId="4D05E9A4" w14:textId="77777777" w:rsidR="00165CDC" w:rsidRPr="003963EC" w:rsidRDefault="00165CDC" w:rsidP="00165CDC">
                      <w:pPr>
                        <w:spacing w:after="0" w:line="237" w:lineRule="auto"/>
                        <w:ind w:right="394"/>
                        <w:jc w:val="center"/>
                        <w:rPr>
                          <w:rFonts w:ascii="Times New Roman" w:hAnsi="Times New Roman" w:cs="Times New Roman"/>
                          <w:sz w:val="18"/>
                          <w:szCs w:val="18"/>
                        </w:rPr>
                      </w:pPr>
                      <w:r w:rsidRPr="003963EC">
                        <w:rPr>
                          <w:rFonts w:ascii="Times New Roman" w:hAnsi="Times New Roman" w:cs="Times New Roman"/>
                          <w:sz w:val="18"/>
                          <w:szCs w:val="18"/>
                          <w:lang w:val="it-IT"/>
                        </w:rPr>
                        <w:t xml:space="preserve"> </w:t>
                      </w:r>
                      <w:r w:rsidRPr="003963EC">
                        <w:rPr>
                          <w:rFonts w:ascii="Times New Roman" w:hAnsi="Times New Roman" w:cs="Times New Roman"/>
                          <w:sz w:val="18"/>
                          <w:szCs w:val="18"/>
                        </w:rPr>
                        <w:t>Faculty of Computing</w:t>
                      </w:r>
                    </w:p>
                    <w:p w14:paraId="76E10959" w14:textId="77777777" w:rsidR="00165CDC" w:rsidRPr="003963EC" w:rsidRDefault="00165CDC" w:rsidP="00165CDC">
                      <w:pPr>
                        <w:spacing w:after="0" w:line="237" w:lineRule="auto"/>
                        <w:ind w:right="394"/>
                        <w:jc w:val="center"/>
                        <w:rPr>
                          <w:rFonts w:ascii="Times New Roman" w:hAnsi="Times New Roman" w:cs="Times New Roman"/>
                          <w:sz w:val="18"/>
                          <w:szCs w:val="18"/>
                        </w:rPr>
                      </w:pPr>
                      <w:r w:rsidRPr="003963EC">
                        <w:rPr>
                          <w:rFonts w:ascii="Times New Roman" w:hAnsi="Times New Roman" w:cs="Times New Roman"/>
                          <w:sz w:val="18"/>
                          <w:szCs w:val="18"/>
                        </w:rPr>
                        <w:t>Sri Lanka Institute of Information</w:t>
                      </w:r>
                      <w:r>
                        <w:rPr>
                          <w:rFonts w:ascii="Times New Roman" w:hAnsi="Times New Roman" w:cs="Times New Roman"/>
                          <w:sz w:val="18"/>
                          <w:szCs w:val="18"/>
                        </w:rPr>
                        <w:t xml:space="preserve"> </w:t>
                      </w:r>
                      <w:r w:rsidRPr="003963EC">
                        <w:rPr>
                          <w:rFonts w:ascii="Times New Roman" w:hAnsi="Times New Roman" w:cs="Times New Roman"/>
                          <w:sz w:val="18"/>
                          <w:szCs w:val="18"/>
                        </w:rPr>
                        <w:t>Technology</w:t>
                      </w:r>
                    </w:p>
                    <w:p w14:paraId="32309431"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proofErr w:type="spellStart"/>
                      <w:r w:rsidRPr="003963EC">
                        <w:rPr>
                          <w:rFonts w:ascii="Times New Roman" w:hAnsi="Times New Roman" w:cs="Times New Roman"/>
                          <w:sz w:val="18"/>
                          <w:szCs w:val="18"/>
                          <w:lang w:val="it-IT"/>
                        </w:rPr>
                        <w:t>Malabe</w:t>
                      </w:r>
                      <w:proofErr w:type="spellEnd"/>
                      <w:r w:rsidRPr="003963EC">
                        <w:rPr>
                          <w:rFonts w:ascii="Times New Roman" w:hAnsi="Times New Roman" w:cs="Times New Roman"/>
                          <w:sz w:val="18"/>
                          <w:szCs w:val="18"/>
                          <w:lang w:val="it-IT"/>
                        </w:rPr>
                        <w:t xml:space="preserve">, Sri Lanka </w:t>
                      </w:r>
                      <w:hyperlink r:id="rId13" w:history="1">
                        <w:r w:rsidRPr="00944C85">
                          <w:rPr>
                            <w:rStyle w:val="Hyperlink"/>
                            <w:rFonts w:ascii="Times New Roman" w:hAnsi="Times New Roman" w:cs="Times New Roman"/>
                            <w:sz w:val="18"/>
                            <w:szCs w:val="18"/>
                            <w:lang w:val="it-IT"/>
                          </w:rPr>
                          <w:t>it22102782@my.sliit.lk</w:t>
                        </w:r>
                      </w:hyperlink>
                    </w:p>
                  </w:txbxContent>
                </v:textbox>
                <w10:wrap type="square" anchorx="margin"/>
              </v:shape>
            </w:pict>
          </mc:Fallback>
        </mc:AlternateContent>
      </w:r>
      <w:r w:rsidRPr="007E6EAE">
        <w:rPr>
          <w:rFonts w:ascii="Times New Roman" w:hAnsi="Times New Roman" w:cs="Times New Roman"/>
          <w:noProof/>
          <w:sz w:val="20"/>
          <w:szCs w:val="20"/>
          <w:lang w:val="it-IT"/>
        </w:rPr>
        <mc:AlternateContent>
          <mc:Choice Requires="wps">
            <w:drawing>
              <wp:anchor distT="45720" distB="45720" distL="114300" distR="114300" simplePos="0" relativeHeight="251659264" behindDoc="0" locked="0" layoutInCell="1" allowOverlap="1" wp14:anchorId="1A1AF537" wp14:editId="6F5BA586">
                <wp:simplePos x="0" y="0"/>
                <wp:positionH relativeFrom="margin">
                  <wp:posOffset>0</wp:posOffset>
                </wp:positionH>
                <wp:positionV relativeFrom="paragraph">
                  <wp:posOffset>26554</wp:posOffset>
                </wp:positionV>
                <wp:extent cx="2360930" cy="1404620"/>
                <wp:effectExtent l="0" t="0" r="3810" b="0"/>
                <wp:wrapSquare wrapText="bothSides"/>
                <wp:docPr id="565497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AB61E5B"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Vivushan</w:t>
                            </w:r>
                            <w:r w:rsidRPr="00DA57A6">
                              <w:rPr>
                                <w:rFonts w:ascii="Times New Roman" w:hAnsi="Times New Roman" w:cs="Times New Roman"/>
                                <w:sz w:val="18"/>
                                <w:szCs w:val="18"/>
                              </w:rPr>
                              <w:t xml:space="preserve">. </w:t>
                            </w:r>
                            <w:r>
                              <w:rPr>
                                <w:rFonts w:ascii="Times New Roman" w:hAnsi="Times New Roman" w:cs="Times New Roman"/>
                                <w:sz w:val="18"/>
                                <w:szCs w:val="18"/>
                              </w:rPr>
                              <w:t>T</w:t>
                            </w:r>
                            <w:r w:rsidRPr="00DA57A6">
                              <w:rPr>
                                <w:rFonts w:ascii="Times New Roman" w:hAnsi="Times New Roman" w:cs="Times New Roman"/>
                                <w:sz w:val="18"/>
                                <w:szCs w:val="18"/>
                              </w:rPr>
                              <w:t xml:space="preserve"> </w:t>
                            </w:r>
                          </w:p>
                          <w:p w14:paraId="17B77422" w14:textId="77777777" w:rsidR="00165CDC" w:rsidRPr="003963EC" w:rsidRDefault="00165CDC" w:rsidP="00165CDC">
                            <w:pPr>
                              <w:spacing w:after="0" w:line="237" w:lineRule="auto"/>
                              <w:ind w:right="394"/>
                              <w:jc w:val="center"/>
                              <w:rPr>
                                <w:rFonts w:ascii="Times New Roman" w:hAnsi="Times New Roman" w:cs="Times New Roman"/>
                                <w:sz w:val="18"/>
                                <w:szCs w:val="18"/>
                              </w:rPr>
                            </w:pPr>
                            <w:r w:rsidRPr="003963EC">
                              <w:rPr>
                                <w:rFonts w:ascii="Times New Roman" w:hAnsi="Times New Roman" w:cs="Times New Roman"/>
                                <w:sz w:val="18"/>
                                <w:szCs w:val="18"/>
                                <w:lang w:val="it-IT"/>
                              </w:rPr>
                              <w:t xml:space="preserve"> </w:t>
                            </w:r>
                            <w:r w:rsidRPr="003963EC">
                              <w:rPr>
                                <w:rFonts w:ascii="Times New Roman" w:hAnsi="Times New Roman" w:cs="Times New Roman"/>
                                <w:sz w:val="18"/>
                                <w:szCs w:val="18"/>
                              </w:rPr>
                              <w:t>Faculty of Computing</w:t>
                            </w:r>
                          </w:p>
                          <w:p w14:paraId="73EF057B" w14:textId="77777777" w:rsidR="00165CDC" w:rsidRPr="003963EC" w:rsidRDefault="00165CDC" w:rsidP="00165CDC">
                            <w:pPr>
                              <w:spacing w:after="0" w:line="237" w:lineRule="auto"/>
                              <w:ind w:right="394"/>
                              <w:jc w:val="center"/>
                              <w:rPr>
                                <w:rFonts w:ascii="Times New Roman" w:hAnsi="Times New Roman" w:cs="Times New Roman"/>
                                <w:sz w:val="18"/>
                                <w:szCs w:val="18"/>
                              </w:rPr>
                            </w:pPr>
                            <w:r w:rsidRPr="003963EC">
                              <w:rPr>
                                <w:rFonts w:ascii="Times New Roman" w:hAnsi="Times New Roman" w:cs="Times New Roman"/>
                                <w:sz w:val="18"/>
                                <w:szCs w:val="18"/>
                              </w:rPr>
                              <w:t>Sri Lanka Institute of Information</w:t>
                            </w:r>
                            <w:r>
                              <w:rPr>
                                <w:rFonts w:ascii="Times New Roman" w:hAnsi="Times New Roman" w:cs="Times New Roman"/>
                                <w:sz w:val="18"/>
                                <w:szCs w:val="18"/>
                              </w:rPr>
                              <w:t xml:space="preserve"> </w:t>
                            </w:r>
                            <w:r w:rsidRPr="003963EC">
                              <w:rPr>
                                <w:rFonts w:ascii="Times New Roman" w:hAnsi="Times New Roman" w:cs="Times New Roman"/>
                                <w:sz w:val="18"/>
                                <w:szCs w:val="18"/>
                              </w:rPr>
                              <w:t>Technology</w:t>
                            </w:r>
                          </w:p>
                          <w:p w14:paraId="33B22450"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proofErr w:type="spellStart"/>
                            <w:r w:rsidRPr="003963EC">
                              <w:rPr>
                                <w:rFonts w:ascii="Times New Roman" w:hAnsi="Times New Roman" w:cs="Times New Roman"/>
                                <w:sz w:val="18"/>
                                <w:szCs w:val="18"/>
                                <w:lang w:val="it-IT"/>
                              </w:rPr>
                              <w:t>Malabe</w:t>
                            </w:r>
                            <w:proofErr w:type="spellEnd"/>
                            <w:r w:rsidRPr="003963EC">
                              <w:rPr>
                                <w:rFonts w:ascii="Times New Roman" w:hAnsi="Times New Roman" w:cs="Times New Roman"/>
                                <w:sz w:val="18"/>
                                <w:szCs w:val="18"/>
                                <w:lang w:val="it-IT"/>
                              </w:rPr>
                              <w:t xml:space="preserve">, Sri Lanka </w:t>
                            </w:r>
                            <w:hyperlink r:id="rId14" w:history="1">
                              <w:r w:rsidRPr="00944C85">
                                <w:rPr>
                                  <w:rStyle w:val="Hyperlink"/>
                                  <w:rFonts w:ascii="Times New Roman" w:hAnsi="Times New Roman" w:cs="Times New Roman"/>
                                  <w:sz w:val="18"/>
                                  <w:szCs w:val="18"/>
                                  <w:lang w:val="it-IT"/>
                                </w:rPr>
                                <w:t>it22117700@my.sliit.lk</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A1AF537" id="_x0000_s1031" type="#_x0000_t202" style="position:absolute;left:0;text-align:left;margin-left:0;margin-top:2.1pt;width:185.9pt;height:110.6pt;z-index:25165926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" stroked="f">
                <v:textbox style="mso-fit-shape-to-text:t">
                  <w:txbxContent>
                    <w:p w14:paraId="5AB61E5B" w14:textId="77777777" w:rsidR="00165CDC" w:rsidRPr="00DA57A6" w:rsidRDefault="00165CDC" w:rsidP="00165CDC">
                      <w:pPr>
                        <w:spacing w:after="0" w:line="237" w:lineRule="auto"/>
                        <w:ind w:right="394"/>
                        <w:jc w:val="center"/>
                        <w:rPr>
                          <w:rFonts w:ascii="Times New Roman" w:hAnsi="Times New Roman" w:cs="Times New Roman"/>
                          <w:sz w:val="18"/>
                          <w:szCs w:val="18"/>
                        </w:rPr>
                      </w:pPr>
                      <w:r>
                        <w:rPr>
                          <w:rFonts w:ascii="Times New Roman" w:hAnsi="Times New Roman" w:cs="Times New Roman"/>
                          <w:sz w:val="18"/>
                          <w:szCs w:val="18"/>
                        </w:rPr>
                        <w:t>Vivushan</w:t>
                      </w:r>
                      <w:r w:rsidRPr="00DA57A6">
                        <w:rPr>
                          <w:rFonts w:ascii="Times New Roman" w:hAnsi="Times New Roman" w:cs="Times New Roman"/>
                          <w:sz w:val="18"/>
                          <w:szCs w:val="18"/>
                        </w:rPr>
                        <w:t xml:space="preserve">. </w:t>
                      </w:r>
                      <w:r>
                        <w:rPr>
                          <w:rFonts w:ascii="Times New Roman" w:hAnsi="Times New Roman" w:cs="Times New Roman"/>
                          <w:sz w:val="18"/>
                          <w:szCs w:val="18"/>
                        </w:rPr>
                        <w:t>T</w:t>
                      </w:r>
                      <w:r w:rsidRPr="00DA57A6">
                        <w:rPr>
                          <w:rFonts w:ascii="Times New Roman" w:hAnsi="Times New Roman" w:cs="Times New Roman"/>
                          <w:sz w:val="18"/>
                          <w:szCs w:val="18"/>
                        </w:rPr>
                        <w:t xml:space="preserve"> </w:t>
                      </w:r>
                    </w:p>
                    <w:p w14:paraId="17B77422" w14:textId="77777777" w:rsidR="00165CDC" w:rsidRPr="003963EC" w:rsidRDefault="00165CDC" w:rsidP="00165CDC">
                      <w:pPr>
                        <w:spacing w:after="0" w:line="237" w:lineRule="auto"/>
                        <w:ind w:right="394"/>
                        <w:jc w:val="center"/>
                        <w:rPr>
                          <w:rFonts w:ascii="Times New Roman" w:hAnsi="Times New Roman" w:cs="Times New Roman"/>
                          <w:sz w:val="18"/>
                          <w:szCs w:val="18"/>
                        </w:rPr>
                      </w:pPr>
                      <w:r w:rsidRPr="003963EC">
                        <w:rPr>
                          <w:rFonts w:ascii="Times New Roman" w:hAnsi="Times New Roman" w:cs="Times New Roman"/>
                          <w:sz w:val="18"/>
                          <w:szCs w:val="18"/>
                          <w:lang w:val="it-IT"/>
                        </w:rPr>
                        <w:t xml:space="preserve"> </w:t>
                      </w:r>
                      <w:r w:rsidRPr="003963EC">
                        <w:rPr>
                          <w:rFonts w:ascii="Times New Roman" w:hAnsi="Times New Roman" w:cs="Times New Roman"/>
                          <w:sz w:val="18"/>
                          <w:szCs w:val="18"/>
                        </w:rPr>
                        <w:t>Faculty of Computing</w:t>
                      </w:r>
                    </w:p>
                    <w:p w14:paraId="73EF057B" w14:textId="77777777" w:rsidR="00165CDC" w:rsidRPr="003963EC" w:rsidRDefault="00165CDC" w:rsidP="00165CDC">
                      <w:pPr>
                        <w:spacing w:after="0" w:line="237" w:lineRule="auto"/>
                        <w:ind w:right="394"/>
                        <w:jc w:val="center"/>
                        <w:rPr>
                          <w:rFonts w:ascii="Times New Roman" w:hAnsi="Times New Roman" w:cs="Times New Roman"/>
                          <w:sz w:val="18"/>
                          <w:szCs w:val="18"/>
                        </w:rPr>
                      </w:pPr>
                      <w:r w:rsidRPr="003963EC">
                        <w:rPr>
                          <w:rFonts w:ascii="Times New Roman" w:hAnsi="Times New Roman" w:cs="Times New Roman"/>
                          <w:sz w:val="18"/>
                          <w:szCs w:val="18"/>
                        </w:rPr>
                        <w:t>Sri Lanka Institute of Information</w:t>
                      </w:r>
                      <w:r>
                        <w:rPr>
                          <w:rFonts w:ascii="Times New Roman" w:hAnsi="Times New Roman" w:cs="Times New Roman"/>
                          <w:sz w:val="18"/>
                          <w:szCs w:val="18"/>
                        </w:rPr>
                        <w:t xml:space="preserve"> </w:t>
                      </w:r>
                      <w:r w:rsidRPr="003963EC">
                        <w:rPr>
                          <w:rFonts w:ascii="Times New Roman" w:hAnsi="Times New Roman" w:cs="Times New Roman"/>
                          <w:sz w:val="18"/>
                          <w:szCs w:val="18"/>
                        </w:rPr>
                        <w:t>Technology</w:t>
                      </w:r>
                    </w:p>
                    <w:p w14:paraId="33B22450" w14:textId="77777777" w:rsidR="00165CDC" w:rsidRPr="003963EC" w:rsidRDefault="00165CDC" w:rsidP="00165CDC">
                      <w:pPr>
                        <w:spacing w:after="0" w:line="237" w:lineRule="auto"/>
                        <w:ind w:right="394"/>
                        <w:jc w:val="center"/>
                        <w:rPr>
                          <w:rFonts w:ascii="Times New Roman" w:hAnsi="Times New Roman" w:cs="Times New Roman"/>
                          <w:sz w:val="18"/>
                          <w:szCs w:val="18"/>
                          <w:lang w:val="it-IT"/>
                        </w:rPr>
                      </w:pPr>
                      <w:proofErr w:type="spellStart"/>
                      <w:r w:rsidRPr="003963EC">
                        <w:rPr>
                          <w:rFonts w:ascii="Times New Roman" w:hAnsi="Times New Roman" w:cs="Times New Roman"/>
                          <w:sz w:val="18"/>
                          <w:szCs w:val="18"/>
                          <w:lang w:val="it-IT"/>
                        </w:rPr>
                        <w:t>Malabe</w:t>
                      </w:r>
                      <w:proofErr w:type="spellEnd"/>
                      <w:r w:rsidRPr="003963EC">
                        <w:rPr>
                          <w:rFonts w:ascii="Times New Roman" w:hAnsi="Times New Roman" w:cs="Times New Roman"/>
                          <w:sz w:val="18"/>
                          <w:szCs w:val="18"/>
                          <w:lang w:val="it-IT"/>
                        </w:rPr>
                        <w:t xml:space="preserve">, Sri Lanka </w:t>
                      </w:r>
                      <w:hyperlink r:id="rId15" w:history="1">
                        <w:r w:rsidRPr="00944C85">
                          <w:rPr>
                            <w:rStyle w:val="Hyperlink"/>
                            <w:rFonts w:ascii="Times New Roman" w:hAnsi="Times New Roman" w:cs="Times New Roman"/>
                            <w:sz w:val="18"/>
                            <w:szCs w:val="18"/>
                            <w:lang w:val="it-IT"/>
                          </w:rPr>
                          <w:t>it22117700@my.sliit.lk</w:t>
                        </w:r>
                      </w:hyperlink>
                    </w:p>
                  </w:txbxContent>
                </v:textbox>
                <w10:wrap type="square" anchorx="margin"/>
              </v:shape>
            </w:pict>
          </mc:Fallback>
        </mc:AlternateContent>
      </w:r>
    </w:p>
    <w:p w14:paraId="4FA3FB54" w14:textId="75036C21" w:rsidR="00165CDC" w:rsidRPr="00776AB4" w:rsidRDefault="00165CDC" w:rsidP="00B9576B">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776AB4">
        <w:rPr>
          <w:rFonts w:ascii="Times New Roman" w:eastAsia="Times New Roman" w:hAnsi="Times New Roman" w:cs="Times New Roman"/>
          <w:kern w:val="0"/>
          <w:sz w:val="20"/>
          <w:szCs w:val="20"/>
          <w14:ligatures w14:val="none"/>
        </w:rPr>
        <w:t>Abstract</w:t>
      </w:r>
    </w:p>
    <w:p w14:paraId="64093DD1" w14:textId="77777777" w:rsidR="00D533B6" w:rsidRDefault="00D533B6" w:rsidP="00D533B6">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D533B6">
        <w:rPr>
          <w:rFonts w:ascii="Times New Roman" w:eastAsia="Times New Roman" w:hAnsi="Times New Roman" w:cs="Times New Roman"/>
          <w:kern w:val="0"/>
          <w:sz w:val="20"/>
          <w:szCs w:val="20"/>
          <w14:ligatures w14:val="none"/>
        </w:rPr>
        <w:t>Skin diseases are among the most common health concerns worldwide, requiring early and accurate diagnosis to prevent complications, reduce transmission, and improve patient outcomes. However, traditional centralized machine learning approaches pose significant privacy risks, particularly when handling sensitive medical images that contain personal health information. These concerns limit data sharing across institutions and hinder the development of robust, large-scale diagnostic models.</w:t>
      </w:r>
    </w:p>
    <w:p w14:paraId="5762FA35" w14:textId="51956865" w:rsidR="00D533B6" w:rsidRPr="00D533B6" w:rsidRDefault="00D533B6" w:rsidP="00D533B6">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D533B6">
        <w:rPr>
          <w:rFonts w:ascii="Times New Roman" w:eastAsia="Times New Roman" w:hAnsi="Times New Roman" w:cs="Times New Roman"/>
          <w:kern w:val="0"/>
          <w:sz w:val="20"/>
          <w:szCs w:val="20"/>
          <w14:ligatures w14:val="none"/>
        </w:rPr>
        <w:t>This research proposes a privacy-preserving bacterial skin disease prediction system that integrates Deep Learning and Federated Learning to enable secure and accurate diagnosis without the need to share raw patient data. The proposed system utilizes Convolutional Neural Networks (CNNs), specifically a fine-tuned MobileNetV2 model pre-trained on ImageNet, for effective feature extraction and classification of bacterial skin diseases such as impetigo, cellulitis, folliculitis, and erysipelas. Transfer learning is employed to enhance model performance, allowing the system to achieve high accuracy even with limited labeled datasets.</w:t>
      </w:r>
    </w:p>
    <w:p w14:paraId="0B259CDF" w14:textId="77777777" w:rsidR="00D533B6" w:rsidRPr="00D533B6" w:rsidRDefault="00D533B6" w:rsidP="00D533B6">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D533B6">
        <w:rPr>
          <w:rFonts w:ascii="Times New Roman" w:eastAsia="Times New Roman" w:hAnsi="Times New Roman" w:cs="Times New Roman"/>
          <w:kern w:val="0"/>
          <w:sz w:val="20"/>
          <w:szCs w:val="20"/>
          <w14:ligatures w14:val="none"/>
        </w:rPr>
        <w:t>Federated Learning is incorporated to allow multiple clients, such as hospitals or mobile devices, to train models locally while sharing only encrypted model parameters with a central server for aggregation. This approach ensures data privacy, reduces the risk of data breaches, and complies with healthcare data protection standards.</w:t>
      </w:r>
    </w:p>
    <w:p w14:paraId="3CFFD3C7" w14:textId="77777777" w:rsidR="00D533B6" w:rsidRPr="00D533B6" w:rsidRDefault="00D533B6" w:rsidP="00D533B6">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p>
    <w:p w14:paraId="01871C77" w14:textId="6BD2D2FD" w:rsidR="00D533B6" w:rsidRPr="00D533B6" w:rsidRDefault="00D533B6" w:rsidP="00D533B6">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D533B6">
        <w:rPr>
          <w:rFonts w:ascii="Times New Roman" w:eastAsia="Times New Roman" w:hAnsi="Times New Roman" w:cs="Times New Roman"/>
          <w:kern w:val="0"/>
          <w:sz w:val="20"/>
          <w:szCs w:val="20"/>
          <w14:ligatures w14:val="none"/>
        </w:rPr>
        <w:t>Additionally, the system integrates robust preprocessing techniques, including image normalization and augmentation, along with REST API-based communication for seamless system integration. Experimental results demonstrate improved classification accuracy, enhanced privacy preservation, and system scalability. These findings highlight the potential of the proposed approach for real-world healthcare applications, particularly in remote diagnosis and resource-constrained environments.</w:t>
      </w:r>
    </w:p>
    <w:p w14:paraId="05F718A2" w14:textId="77777777" w:rsidR="00D533B6" w:rsidRDefault="00D533B6" w:rsidP="00D533B6">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D533B6">
        <w:rPr>
          <w:rFonts w:ascii="Times New Roman" w:eastAsia="Times New Roman" w:hAnsi="Times New Roman" w:cs="Times New Roman"/>
          <w:kern w:val="0"/>
          <w:sz w:val="20"/>
          <w:szCs w:val="20"/>
          <w14:ligatures w14:val="none"/>
        </w:rPr>
        <w:t>Keywords— Federated Learning, Convolutional Neural Networks, MobileNetV2, Transfer Learning, Bacterial Skin Disease Detection, Medical Image Analysis.</w:t>
      </w:r>
    </w:p>
    <w:p w14:paraId="01352773" w14:textId="11F52E1F" w:rsidR="00165CDC" w:rsidRPr="00776AB4" w:rsidRDefault="00165CDC" w:rsidP="00D533B6">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776AB4">
        <w:rPr>
          <w:rFonts w:ascii="Times New Roman" w:eastAsia="Times New Roman" w:hAnsi="Times New Roman" w:cs="Times New Roman"/>
          <w:kern w:val="0"/>
          <w:sz w:val="20"/>
          <w:szCs w:val="20"/>
          <w14:ligatures w14:val="none"/>
        </w:rPr>
        <w:t>I. INTRODUCTION</w:t>
      </w:r>
    </w:p>
    <w:p w14:paraId="697E0EFF" w14:textId="220601DF" w:rsidR="00637642" w:rsidRPr="00637642" w:rsidRDefault="00637642" w:rsidP="00637642">
      <w:pPr>
        <w:pStyle w:val="NormalWeb"/>
        <w:jc w:val="both"/>
        <w:rPr>
          <w:sz w:val="20"/>
          <w:szCs w:val="20"/>
        </w:rPr>
      </w:pPr>
      <w:r w:rsidRPr="00637642">
        <w:rPr>
          <w:sz w:val="20"/>
          <w:szCs w:val="20"/>
        </w:rPr>
        <w:t xml:space="preserve">Skin diseases affect millions of individuals worldwide, encompassing a broad spectrum ranging from minor bacterial or fungal infections to severe conditions that can significantly impact a person’s health and quality of life. Common bacterial skin diseases such as impetigo, cellulitis, folliculitis, and erysipelas not only cause physical discomfort, inflammation, and visible skin lesions but also have the potential to spread rapidly, particularly in crowded environments or among individuals with weakened immune systems. Early detection and accurate diagnosis of these conditions are therefore crucial, as timely intervention can minimize complications, prevent secondary infections, reduce </w:t>
      </w:r>
      <w:r w:rsidRPr="00637642">
        <w:rPr>
          <w:sz w:val="20"/>
          <w:szCs w:val="20"/>
        </w:rPr>
        <w:lastRenderedPageBreak/>
        <w:t>transmission rates, and ultimately improve patient outcomes. Beyond the immediate health implications, bacterial skin infections can also affect psychological well-being due to their visible nature, highlighting the broader social and emotional impact of delayed or incorrect diagnoses.</w:t>
      </w:r>
    </w:p>
    <w:p w14:paraId="68AB38DC" w14:textId="5B828E98" w:rsidR="00637642" w:rsidRPr="00637642" w:rsidRDefault="00637642" w:rsidP="00637642">
      <w:pPr>
        <w:pStyle w:val="NormalWeb"/>
        <w:jc w:val="both"/>
        <w:rPr>
          <w:sz w:val="20"/>
          <w:szCs w:val="20"/>
        </w:rPr>
      </w:pPr>
      <w:r w:rsidRPr="00637642">
        <w:rPr>
          <w:sz w:val="20"/>
          <w:szCs w:val="20"/>
        </w:rPr>
        <w:t>Despite the importance of early diagnosis, access to specialized dermatological expertise remains limited in many regions, particularly in rural and underdeveloped areas where healthcare infrastructure and trained professionals are scarce. Even in urban centers, high patient loads and limited dermatology resources can lead to delays in diagnosis and treatment. This disparity underscores the pressing need for automated, accessible, and reliable diagnostic tools that can assist both patients and healthcare providers in timely and accurate disease detection. Such tools are especially valuable in facilitating remote consultations, telemedicine applications, and early-warning systems that can improve public health outcomes while alleviating the burden on healthcare facilities.</w:t>
      </w:r>
    </w:p>
    <w:p w14:paraId="2905F3B5" w14:textId="1152A6D7" w:rsidR="00637642" w:rsidRPr="00637642" w:rsidRDefault="00637642" w:rsidP="00637642">
      <w:pPr>
        <w:pStyle w:val="NormalWeb"/>
        <w:jc w:val="both"/>
        <w:rPr>
          <w:sz w:val="20"/>
          <w:szCs w:val="20"/>
        </w:rPr>
      </w:pPr>
      <w:r w:rsidRPr="00637642">
        <w:rPr>
          <w:sz w:val="20"/>
          <w:szCs w:val="20"/>
        </w:rPr>
        <w:t>With the rapid advancement of Artificial Intelligence (AI) technologies, deep learning models have demonstrated remarkable success in medical image analysis and classification tasks. Convolutional Neural Networks (CNNs)</w:t>
      </w:r>
      <w:r w:rsidR="00B43604" w:rsidRPr="00637642">
        <w:rPr>
          <w:sz w:val="20"/>
          <w:szCs w:val="20"/>
        </w:rPr>
        <w:t xml:space="preserve"> have</w:t>
      </w:r>
      <w:r w:rsidRPr="00637642">
        <w:rPr>
          <w:sz w:val="20"/>
          <w:szCs w:val="20"/>
        </w:rPr>
        <w:t xml:space="preserve"> shown exceptional capability in automatically extracting and learning hierarchical spatial features from images, making them highly suitable for analyzing complex skin lesion patterns and textures. By leveraging pre-trained models and transfer learning approaches, CNNs can utilize knowledge from large-scale datasets, such as ImageNet, to improve feature representation and generalization, even when domain-specific skin disease datasets are relatively small. These advancements have paved the way for the development of AI-powered diagnostic systems capable of assisting clinicians in making faster and more accurate decisions, thereby enhancing patient care and clinical efficiency.</w:t>
      </w:r>
    </w:p>
    <w:p w14:paraId="4E13C001" w14:textId="6FD94523" w:rsidR="00637642" w:rsidRPr="00637642" w:rsidRDefault="00637642" w:rsidP="00637642">
      <w:pPr>
        <w:pStyle w:val="NormalWeb"/>
        <w:jc w:val="both"/>
        <w:rPr>
          <w:sz w:val="20"/>
          <w:szCs w:val="20"/>
        </w:rPr>
      </w:pPr>
      <w:r w:rsidRPr="00637642">
        <w:rPr>
          <w:sz w:val="20"/>
          <w:szCs w:val="20"/>
        </w:rPr>
        <w:t xml:space="preserve">However, conventional centralized machine learning approaches face several limitations in real-world healthcare applications. These methods typically require large volumes of patient data to be aggregated and stored on a central server for model training. Such centralized data storage raises significant concerns regarding patient privacy, confidentiality, and compliance with regulations such as HIPAA and GDPR. In addition, institutions often impose strict restrictions on data sharing, making it challenging to access diverse and sufficiently large datasets necessary to train robust and generalizable models. Consequently, centralized approaches may limit the scalability and effectiveness of AI-based healthcare solutions, </w:t>
      </w:r>
      <w:r w:rsidRPr="00637642">
        <w:rPr>
          <w:sz w:val="20"/>
          <w:szCs w:val="20"/>
        </w:rPr>
        <w:t>particularly when patient data is fragmented across multiple facilities or geographic locations.</w:t>
      </w:r>
    </w:p>
    <w:p w14:paraId="7E77036A" w14:textId="7D3E30BE" w:rsidR="00637642" w:rsidRPr="00637642" w:rsidRDefault="00637642" w:rsidP="00637642">
      <w:pPr>
        <w:pStyle w:val="NormalWeb"/>
        <w:jc w:val="both"/>
        <w:rPr>
          <w:sz w:val="20"/>
          <w:szCs w:val="20"/>
        </w:rPr>
      </w:pPr>
      <w:r w:rsidRPr="00637642">
        <w:rPr>
          <w:sz w:val="20"/>
          <w:szCs w:val="20"/>
        </w:rPr>
        <w:t>Federated Learning (FL) has emerged as a promising solution to address these challenges by enabling decentralized training of machine learning models. In this approach, models are trained locally on devices or institutional servers, and only model parameters or updates are shared with a central server for aggregation. By ensuring that raw patient data never leaves its source, FL significantly enhances privacy preservation, reduces the risk of data breaches, and allows multiple organizations to collaboratively contribute to model development without violating data protection regulations. This makes FL particularly suitable for sensitive domains such as healthcare, where patient confidentiality and data security are of paramount importance.</w:t>
      </w:r>
    </w:p>
    <w:p w14:paraId="0EF92A17" w14:textId="7C67225A" w:rsidR="00DD4E53" w:rsidRPr="007C203D" w:rsidRDefault="00637642" w:rsidP="00637642">
      <w:pPr>
        <w:pStyle w:val="NormalWeb"/>
        <w:jc w:val="both"/>
        <w:rPr>
          <w:sz w:val="20"/>
          <w:szCs w:val="20"/>
        </w:rPr>
      </w:pPr>
      <w:r w:rsidRPr="00637642">
        <w:rPr>
          <w:sz w:val="20"/>
          <w:szCs w:val="20"/>
        </w:rPr>
        <w:t xml:space="preserve">The primary objective of this research is to develop privacy-preserving bacterial skin disease prediction system that integrates CNN-based deep learning with Federated Learning. The proposed system aims to achieve high diagnostic accuracy while maintaining strict privacy standards, ensuring that sensitive patient information remains secure throughout the model training and inference processes. Furthermore, the system is designed to be scalable, efficient, and adaptable to real-world healthcare environments, including resource-limited settings where access to dermatological expertise is restricted. By combining AI-driven diagnostic capabilities with privacy-aware decentralized learning, this research contributes to improved accessibility, timely diagnosis, and better management of bacterial skin diseases across diverse </w:t>
      </w:r>
      <w:r w:rsidR="00B43604" w:rsidRPr="00637642">
        <w:rPr>
          <w:sz w:val="20"/>
          <w:szCs w:val="20"/>
        </w:rPr>
        <w:t>populations.</w:t>
      </w:r>
    </w:p>
    <w:p w14:paraId="75AAD65D" w14:textId="77777777" w:rsidR="00165CDC" w:rsidRPr="00776AB4" w:rsidRDefault="00165CDC" w:rsidP="00B9576B">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776AB4">
        <w:rPr>
          <w:rFonts w:ascii="Times New Roman" w:eastAsia="Times New Roman" w:hAnsi="Times New Roman" w:cs="Times New Roman"/>
          <w:kern w:val="0"/>
          <w:sz w:val="20"/>
          <w:szCs w:val="20"/>
          <w14:ligatures w14:val="none"/>
        </w:rPr>
        <w:t>II. LITERATURE REVIEW</w:t>
      </w:r>
    </w:p>
    <w:p w14:paraId="683D0B7A" w14:textId="77777777" w:rsidR="00B43604" w:rsidRPr="00B43604" w:rsidRDefault="00B43604" w:rsidP="00B43604">
      <w:pPr>
        <w:spacing w:after="0" w:line="240" w:lineRule="auto"/>
        <w:jc w:val="both"/>
        <w:rPr>
          <w:rFonts w:ascii="Times New Roman" w:eastAsia="Times New Roman" w:hAnsi="Times New Roman" w:cs="Times New Roman"/>
          <w:kern w:val="0"/>
          <w:sz w:val="20"/>
          <w:szCs w:val="20"/>
          <w14:ligatures w14:val="none"/>
        </w:rPr>
      </w:pPr>
      <w:r w:rsidRPr="00B43604">
        <w:rPr>
          <w:rFonts w:ascii="Times New Roman" w:eastAsia="Times New Roman" w:hAnsi="Times New Roman" w:cs="Times New Roman"/>
          <w:kern w:val="0"/>
          <w:sz w:val="20"/>
          <w:szCs w:val="20"/>
          <w14:ligatures w14:val="none"/>
        </w:rPr>
        <w:t xml:space="preserve">Recent advancements in medical image analysis have significantly improved the detection and classification of skin diseases, particularly through the application of deep learning techniques. Convolutional Neural Networks (CNNs) have emerged as one of the most effective approaches for extracting complex spatial features from dermatological images. Architectures such as VGG16, </w:t>
      </w:r>
      <w:proofErr w:type="spellStart"/>
      <w:r w:rsidRPr="00B43604">
        <w:rPr>
          <w:rFonts w:ascii="Times New Roman" w:eastAsia="Times New Roman" w:hAnsi="Times New Roman" w:cs="Times New Roman"/>
          <w:kern w:val="0"/>
          <w:sz w:val="20"/>
          <w:szCs w:val="20"/>
          <w14:ligatures w14:val="none"/>
        </w:rPr>
        <w:t>ResNet</w:t>
      </w:r>
      <w:proofErr w:type="spellEnd"/>
      <w:r w:rsidRPr="00B43604">
        <w:rPr>
          <w:rFonts w:ascii="Times New Roman" w:eastAsia="Times New Roman" w:hAnsi="Times New Roman" w:cs="Times New Roman"/>
          <w:kern w:val="0"/>
          <w:sz w:val="20"/>
          <w:szCs w:val="20"/>
          <w14:ligatures w14:val="none"/>
        </w:rPr>
        <w:t xml:space="preserve">, and </w:t>
      </w:r>
      <w:proofErr w:type="spellStart"/>
      <w:r w:rsidRPr="00B43604">
        <w:rPr>
          <w:rFonts w:ascii="Times New Roman" w:eastAsia="Times New Roman" w:hAnsi="Times New Roman" w:cs="Times New Roman"/>
          <w:kern w:val="0"/>
          <w:sz w:val="20"/>
          <w:szCs w:val="20"/>
          <w14:ligatures w14:val="none"/>
        </w:rPr>
        <w:t>MobileNet</w:t>
      </w:r>
      <w:proofErr w:type="spellEnd"/>
      <w:r w:rsidRPr="00B43604">
        <w:rPr>
          <w:rFonts w:ascii="Times New Roman" w:eastAsia="Times New Roman" w:hAnsi="Times New Roman" w:cs="Times New Roman"/>
          <w:kern w:val="0"/>
          <w:sz w:val="20"/>
          <w:szCs w:val="20"/>
          <w14:ligatures w14:val="none"/>
        </w:rPr>
        <w:t xml:space="preserve"> have demonstrated strong performance in identifying subtle variations in skin lesions, enabling accurate classification across multiple disease categories. Studies such as those by Andre Esteva et al. [18] and Codella et al. [19] have shown that deep neural networks can achieve dermatologist-level performance in skin lesion classification. Additionally, publicly available datasets such as HAM10000 [20] have facilitated the development of robust models for dermatological analysis. These advancements have </w:t>
      </w:r>
      <w:r w:rsidRPr="00B43604">
        <w:rPr>
          <w:rFonts w:ascii="Times New Roman" w:eastAsia="Times New Roman" w:hAnsi="Times New Roman" w:cs="Times New Roman"/>
          <w:kern w:val="0"/>
          <w:sz w:val="20"/>
          <w:szCs w:val="20"/>
          <w14:ligatures w14:val="none"/>
        </w:rPr>
        <w:lastRenderedPageBreak/>
        <w:t>laid the foundation for applying deep learning techniques to bacterial skin diseases, including impetigo, cellulitis, and folliculitis.</w:t>
      </w:r>
    </w:p>
    <w:p w14:paraId="08EE4667" w14:textId="77777777" w:rsidR="00B43604" w:rsidRPr="00B43604" w:rsidRDefault="00B43604" w:rsidP="00B43604">
      <w:pPr>
        <w:spacing w:after="0" w:line="240" w:lineRule="auto"/>
        <w:jc w:val="both"/>
        <w:rPr>
          <w:rFonts w:ascii="Times New Roman" w:eastAsia="Times New Roman" w:hAnsi="Times New Roman" w:cs="Times New Roman"/>
          <w:kern w:val="0"/>
          <w:sz w:val="20"/>
          <w:szCs w:val="20"/>
          <w14:ligatures w14:val="none"/>
        </w:rPr>
      </w:pPr>
    </w:p>
    <w:p w14:paraId="380F934B" w14:textId="77777777" w:rsidR="00B43604" w:rsidRPr="00B43604" w:rsidRDefault="00B43604" w:rsidP="00B43604">
      <w:pPr>
        <w:spacing w:after="0" w:line="240" w:lineRule="auto"/>
        <w:jc w:val="both"/>
        <w:rPr>
          <w:rFonts w:ascii="Times New Roman" w:eastAsia="Times New Roman" w:hAnsi="Times New Roman" w:cs="Times New Roman"/>
          <w:kern w:val="0"/>
          <w:sz w:val="20"/>
          <w:szCs w:val="20"/>
          <w14:ligatures w14:val="none"/>
        </w:rPr>
      </w:pPr>
      <w:r w:rsidRPr="00B43604">
        <w:rPr>
          <w:rFonts w:ascii="Times New Roman" w:eastAsia="Times New Roman" w:hAnsi="Times New Roman" w:cs="Times New Roman"/>
          <w:kern w:val="0"/>
          <w:sz w:val="20"/>
          <w:szCs w:val="20"/>
          <w14:ligatures w14:val="none"/>
        </w:rPr>
        <w:t>Transfer learning has further enhanced the performance of CNN-based models, particularly in scenarios where labeled medical datasets are limited. By leveraging pre-trained models trained on large-scale datasets, researchers can fine-tune networks for domain-specific tasks with improved generalization and reduced training time. Review studies such as Kassem et al. [21] highlight that transfer learning significantly improves classification accuracy in skin lesion analysis. These approaches are particularly valuable for bacterial skin disease detection, where annotated datasets are often scarce and diverse.</w:t>
      </w:r>
    </w:p>
    <w:p w14:paraId="48926EBA" w14:textId="77777777" w:rsidR="00B43604" w:rsidRPr="00B43604" w:rsidRDefault="00B43604" w:rsidP="00B43604">
      <w:pPr>
        <w:spacing w:after="0" w:line="240" w:lineRule="auto"/>
        <w:jc w:val="both"/>
        <w:rPr>
          <w:rFonts w:ascii="Times New Roman" w:eastAsia="Times New Roman" w:hAnsi="Times New Roman" w:cs="Times New Roman"/>
          <w:kern w:val="0"/>
          <w:sz w:val="20"/>
          <w:szCs w:val="20"/>
          <w14:ligatures w14:val="none"/>
        </w:rPr>
      </w:pPr>
    </w:p>
    <w:p w14:paraId="34AE9E2D" w14:textId="77777777" w:rsidR="00B43604" w:rsidRPr="00B43604" w:rsidRDefault="00B43604" w:rsidP="00B43604">
      <w:pPr>
        <w:spacing w:after="0" w:line="240" w:lineRule="auto"/>
        <w:jc w:val="both"/>
        <w:rPr>
          <w:rFonts w:ascii="Times New Roman" w:eastAsia="Times New Roman" w:hAnsi="Times New Roman" w:cs="Times New Roman"/>
          <w:kern w:val="0"/>
          <w:sz w:val="20"/>
          <w:szCs w:val="20"/>
          <w14:ligatures w14:val="none"/>
        </w:rPr>
      </w:pPr>
      <w:r w:rsidRPr="00B43604">
        <w:rPr>
          <w:rFonts w:ascii="Times New Roman" w:eastAsia="Times New Roman" w:hAnsi="Times New Roman" w:cs="Times New Roman"/>
          <w:kern w:val="0"/>
          <w:sz w:val="20"/>
          <w:szCs w:val="20"/>
          <w14:ligatures w14:val="none"/>
        </w:rPr>
        <w:t>Despite the success of deep learning models, traditional centralized machine learning approaches present several limitations, especially in healthcare environments. Centralized training requires aggregating sensitive patient data in a single location, raising concerns related to privacy, data security, and regulatory compliance. These challenges have motivated the adoption of Federated Learning (FL), which enables decentralized model training while preserving data privacy. Foundational works such as Li et al. [17] and Nguyen et al. [16] describe federated learning as a paradigm that allows multiple clients to collaboratively train models without sharing raw data, making it highly suitable for healthcare applications.</w:t>
      </w:r>
    </w:p>
    <w:p w14:paraId="29F6FE90" w14:textId="77777777" w:rsidR="00B43604" w:rsidRPr="00B43604" w:rsidRDefault="00B43604" w:rsidP="00B43604">
      <w:pPr>
        <w:spacing w:after="0" w:line="240" w:lineRule="auto"/>
        <w:jc w:val="both"/>
        <w:rPr>
          <w:rFonts w:ascii="Times New Roman" w:eastAsia="Times New Roman" w:hAnsi="Times New Roman" w:cs="Times New Roman"/>
          <w:kern w:val="0"/>
          <w:sz w:val="20"/>
          <w:szCs w:val="20"/>
          <w14:ligatures w14:val="none"/>
        </w:rPr>
      </w:pPr>
    </w:p>
    <w:p w14:paraId="0390A877" w14:textId="77777777" w:rsidR="00B43604" w:rsidRPr="00B43604" w:rsidRDefault="00B43604" w:rsidP="00B43604">
      <w:pPr>
        <w:spacing w:after="0" w:line="240" w:lineRule="auto"/>
        <w:jc w:val="both"/>
        <w:rPr>
          <w:rFonts w:ascii="Times New Roman" w:eastAsia="Times New Roman" w:hAnsi="Times New Roman" w:cs="Times New Roman"/>
          <w:kern w:val="0"/>
          <w:sz w:val="20"/>
          <w:szCs w:val="20"/>
          <w14:ligatures w14:val="none"/>
        </w:rPr>
      </w:pPr>
      <w:r w:rsidRPr="00B43604">
        <w:rPr>
          <w:rFonts w:ascii="Times New Roman" w:eastAsia="Times New Roman" w:hAnsi="Times New Roman" w:cs="Times New Roman"/>
          <w:kern w:val="0"/>
          <w:sz w:val="20"/>
          <w:szCs w:val="20"/>
          <w14:ligatures w14:val="none"/>
        </w:rPr>
        <w:t>Recent studies have explored the application of federated learning in skin disease diagnosis. Lin et al. [1] proposed a lightweight privacy-preserving federated learning framework designed to handle heterogeneity in skin cancer datasets, demonstrating improved performance and robustness. Similarly, Islam et al. [4] showed that federated deep learning models can enhance both classification accuracy and privacy preservation in skin disease diagnosis. Tanvir et al. [5] introduced a fairness-driven federated learning approach, ensuring equitable model performance across diverse patient populations. These studies highlight the potential of federated learning in dermatological applications while addressing challenges such as data imbalance and bias.</w:t>
      </w:r>
    </w:p>
    <w:p w14:paraId="5F9BA203" w14:textId="77777777" w:rsidR="00B43604" w:rsidRPr="00B43604" w:rsidRDefault="00B43604" w:rsidP="00B43604">
      <w:pPr>
        <w:spacing w:after="0" w:line="240" w:lineRule="auto"/>
        <w:jc w:val="both"/>
        <w:rPr>
          <w:rFonts w:ascii="Times New Roman" w:eastAsia="Times New Roman" w:hAnsi="Times New Roman" w:cs="Times New Roman"/>
          <w:kern w:val="0"/>
          <w:sz w:val="20"/>
          <w:szCs w:val="20"/>
          <w14:ligatures w14:val="none"/>
        </w:rPr>
      </w:pPr>
    </w:p>
    <w:p w14:paraId="70A3438C" w14:textId="77777777" w:rsidR="00B43604" w:rsidRPr="00B43604" w:rsidRDefault="00B43604" w:rsidP="00B43604">
      <w:pPr>
        <w:spacing w:after="0" w:line="240" w:lineRule="auto"/>
        <w:jc w:val="both"/>
        <w:rPr>
          <w:rFonts w:ascii="Times New Roman" w:eastAsia="Times New Roman" w:hAnsi="Times New Roman" w:cs="Times New Roman"/>
          <w:kern w:val="0"/>
          <w:sz w:val="20"/>
          <w:szCs w:val="20"/>
          <w14:ligatures w14:val="none"/>
        </w:rPr>
      </w:pPr>
      <w:r w:rsidRPr="00B43604">
        <w:rPr>
          <w:rFonts w:ascii="Times New Roman" w:eastAsia="Times New Roman" w:hAnsi="Times New Roman" w:cs="Times New Roman"/>
          <w:kern w:val="0"/>
          <w:sz w:val="20"/>
          <w:szCs w:val="20"/>
          <w14:ligatures w14:val="none"/>
        </w:rPr>
        <w:t xml:space="preserve">Advanced federated learning frameworks have also incorporated personalization and explainability. </w:t>
      </w:r>
      <w:proofErr w:type="spellStart"/>
      <w:r w:rsidRPr="00B43604">
        <w:rPr>
          <w:rFonts w:ascii="Times New Roman" w:eastAsia="Times New Roman" w:hAnsi="Times New Roman" w:cs="Times New Roman"/>
          <w:kern w:val="0"/>
          <w:sz w:val="20"/>
          <w:szCs w:val="20"/>
          <w14:ligatures w14:val="none"/>
        </w:rPr>
        <w:t>Serhani</w:t>
      </w:r>
      <w:proofErr w:type="spellEnd"/>
      <w:r w:rsidRPr="00B43604">
        <w:rPr>
          <w:rFonts w:ascii="Times New Roman" w:eastAsia="Times New Roman" w:hAnsi="Times New Roman" w:cs="Times New Roman"/>
          <w:kern w:val="0"/>
          <w:sz w:val="20"/>
          <w:szCs w:val="20"/>
          <w14:ligatures w14:val="none"/>
        </w:rPr>
        <w:t xml:space="preserve"> et al. [2] proposed Meta-XPFL, an explainable and personalized federated meta-learning framework that improves interpretability and adaptability in healthcare systems. Liu et al. [3] introduced a contrastive learning-based approach to enhance feature representation in skin lesion diagnosis, further improving classification accuracy. </w:t>
      </w:r>
      <w:r w:rsidRPr="00B43604">
        <w:rPr>
          <w:rFonts w:ascii="Times New Roman" w:eastAsia="Times New Roman" w:hAnsi="Times New Roman" w:cs="Times New Roman"/>
          <w:kern w:val="0"/>
          <w:sz w:val="20"/>
          <w:szCs w:val="20"/>
          <w14:ligatures w14:val="none"/>
        </w:rPr>
        <w:t>These approaches demonstrate the evolution of federated learning from basic aggregation methods to more sophisticated and adaptive frameworks suitable for real-world deployment.</w:t>
      </w:r>
    </w:p>
    <w:p w14:paraId="426358BB" w14:textId="77777777" w:rsidR="00B43604" w:rsidRPr="00B43604" w:rsidRDefault="00B43604" w:rsidP="00B43604">
      <w:pPr>
        <w:spacing w:after="0" w:line="240" w:lineRule="auto"/>
        <w:jc w:val="both"/>
        <w:rPr>
          <w:rFonts w:ascii="Times New Roman" w:eastAsia="Times New Roman" w:hAnsi="Times New Roman" w:cs="Times New Roman"/>
          <w:kern w:val="0"/>
          <w:sz w:val="20"/>
          <w:szCs w:val="20"/>
          <w14:ligatures w14:val="none"/>
        </w:rPr>
      </w:pPr>
    </w:p>
    <w:p w14:paraId="784FD5F9" w14:textId="77777777" w:rsidR="00B43604" w:rsidRPr="00B43604" w:rsidRDefault="00B43604" w:rsidP="00B43604">
      <w:pPr>
        <w:spacing w:after="0" w:line="240" w:lineRule="auto"/>
        <w:jc w:val="both"/>
        <w:rPr>
          <w:rFonts w:ascii="Times New Roman" w:eastAsia="Times New Roman" w:hAnsi="Times New Roman" w:cs="Times New Roman"/>
          <w:kern w:val="0"/>
          <w:sz w:val="20"/>
          <w:szCs w:val="20"/>
          <w14:ligatures w14:val="none"/>
        </w:rPr>
      </w:pPr>
      <w:r w:rsidRPr="00B43604">
        <w:rPr>
          <w:rFonts w:ascii="Times New Roman" w:eastAsia="Times New Roman" w:hAnsi="Times New Roman" w:cs="Times New Roman"/>
          <w:kern w:val="0"/>
          <w:sz w:val="20"/>
          <w:szCs w:val="20"/>
          <w14:ligatures w14:val="none"/>
        </w:rPr>
        <w:t>Privacy preservation remains a critical concern in healthcare applications. Several studies have proposed techniques to enhance data security in federated learning systems. Kumar et al. [6] explored privacy-preserving mechanisms in IoMT-based disease diagnosis systems, emphasizing the importance of secure communication and data protection. Chen et al. [7] proposed the use of homomorphic encryption to enable secure computation on encrypted data, ensuring that sensitive information remains protected during model training. Zhang et al. [8] provided a comprehensive survey of secure aggregation protocols, highlighting cryptographic techniques that prevent data leakage during model updates. Additionally, Wang et al. [9] introduced differential privacy mechanisms to protect individual data contributions, while Li et al. [10] focused on lightweight privacy-preserving models suitable for resource-constrained medical devices.</w:t>
      </w:r>
    </w:p>
    <w:p w14:paraId="29D09BB5" w14:textId="77777777" w:rsidR="00B43604" w:rsidRPr="00B43604" w:rsidRDefault="00B43604" w:rsidP="00B43604">
      <w:pPr>
        <w:spacing w:after="0" w:line="240" w:lineRule="auto"/>
        <w:jc w:val="both"/>
        <w:rPr>
          <w:rFonts w:ascii="Times New Roman" w:eastAsia="Times New Roman" w:hAnsi="Times New Roman" w:cs="Times New Roman"/>
          <w:kern w:val="0"/>
          <w:sz w:val="20"/>
          <w:szCs w:val="20"/>
          <w14:ligatures w14:val="none"/>
        </w:rPr>
      </w:pPr>
    </w:p>
    <w:p w14:paraId="42F237F6" w14:textId="77777777" w:rsidR="00B43604" w:rsidRPr="00B43604" w:rsidRDefault="00B43604" w:rsidP="00B43604">
      <w:pPr>
        <w:spacing w:after="0" w:line="240" w:lineRule="auto"/>
        <w:jc w:val="both"/>
        <w:rPr>
          <w:rFonts w:ascii="Times New Roman" w:eastAsia="Times New Roman" w:hAnsi="Times New Roman" w:cs="Times New Roman"/>
          <w:kern w:val="0"/>
          <w:sz w:val="20"/>
          <w:szCs w:val="20"/>
          <w14:ligatures w14:val="none"/>
        </w:rPr>
      </w:pPr>
      <w:r w:rsidRPr="00B43604">
        <w:rPr>
          <w:rFonts w:ascii="Times New Roman" w:eastAsia="Times New Roman" w:hAnsi="Times New Roman" w:cs="Times New Roman"/>
          <w:kern w:val="0"/>
          <w:sz w:val="20"/>
          <w:szCs w:val="20"/>
          <w14:ligatures w14:val="none"/>
        </w:rPr>
        <w:t>The integration of blockchain technology with federated learning has further enhanced security and trust in healthcare systems. Naeem et al. [11] presented a comprehensive survey on blockchain-enabled federated learning, highlighting its potential for secure and transparent data sharing. Hasan et al. [12] proposed a blockchain-based federated learning framework that ensures data integrity and secure communication among participants. Similarly, Gupta and Sharma [13] introduced a cross-silo federated learning approach using blockchain to facilitate secure medical data sharing across institutions. These approaches provide additional layers of security and decentralization, making them suitable for sensitive healthcare applications.</w:t>
      </w:r>
    </w:p>
    <w:p w14:paraId="61599D99" w14:textId="77777777" w:rsidR="00B43604" w:rsidRPr="00B43604" w:rsidRDefault="00B43604" w:rsidP="00B43604">
      <w:pPr>
        <w:spacing w:after="0" w:line="240" w:lineRule="auto"/>
        <w:jc w:val="both"/>
        <w:rPr>
          <w:rFonts w:ascii="Times New Roman" w:eastAsia="Times New Roman" w:hAnsi="Times New Roman" w:cs="Times New Roman"/>
          <w:kern w:val="0"/>
          <w:sz w:val="20"/>
          <w:szCs w:val="20"/>
          <w14:ligatures w14:val="none"/>
        </w:rPr>
      </w:pPr>
    </w:p>
    <w:p w14:paraId="45FFF07E" w14:textId="77777777" w:rsidR="00B43604" w:rsidRPr="00B43604" w:rsidRDefault="00B43604" w:rsidP="00B43604">
      <w:pPr>
        <w:spacing w:after="0" w:line="240" w:lineRule="auto"/>
        <w:jc w:val="both"/>
        <w:rPr>
          <w:rFonts w:ascii="Times New Roman" w:eastAsia="Times New Roman" w:hAnsi="Times New Roman" w:cs="Times New Roman"/>
          <w:kern w:val="0"/>
          <w:sz w:val="20"/>
          <w:szCs w:val="20"/>
          <w14:ligatures w14:val="none"/>
        </w:rPr>
      </w:pPr>
      <w:r w:rsidRPr="00B43604">
        <w:rPr>
          <w:rFonts w:ascii="Times New Roman" w:eastAsia="Times New Roman" w:hAnsi="Times New Roman" w:cs="Times New Roman"/>
          <w:kern w:val="0"/>
          <w:sz w:val="20"/>
          <w:szCs w:val="20"/>
          <w14:ligatures w14:val="none"/>
        </w:rPr>
        <w:t>Several survey studies have examined the broader implications of federated learning in healthcare. Khan et al. [14] provided an overview of privacy-preserving healthcare services, focusing on robust aggregation techniques. Desrosiers et al. [15] discussed the applications of federated learning in healthcare, emphasizing its role in enabling multi-institutional collaboration. These studies highlight key challenges, including communication efficiency, scalability, and model convergence, which must be addressed for successful deployment.</w:t>
      </w:r>
    </w:p>
    <w:p w14:paraId="06B9D98F" w14:textId="77777777" w:rsidR="00B43604" w:rsidRPr="00B43604" w:rsidRDefault="00B43604" w:rsidP="00B43604">
      <w:pPr>
        <w:spacing w:after="0" w:line="240" w:lineRule="auto"/>
        <w:jc w:val="both"/>
        <w:rPr>
          <w:rFonts w:ascii="Times New Roman" w:eastAsia="Times New Roman" w:hAnsi="Times New Roman" w:cs="Times New Roman"/>
          <w:kern w:val="0"/>
          <w:sz w:val="20"/>
          <w:szCs w:val="20"/>
          <w14:ligatures w14:val="none"/>
        </w:rPr>
      </w:pPr>
    </w:p>
    <w:p w14:paraId="22DBF6E0" w14:textId="77777777" w:rsidR="00B43604" w:rsidRPr="00B43604" w:rsidRDefault="00B43604" w:rsidP="00B43604">
      <w:pPr>
        <w:spacing w:after="0" w:line="240" w:lineRule="auto"/>
        <w:jc w:val="both"/>
        <w:rPr>
          <w:rFonts w:ascii="Times New Roman" w:eastAsia="Times New Roman" w:hAnsi="Times New Roman" w:cs="Times New Roman"/>
          <w:kern w:val="0"/>
          <w:sz w:val="20"/>
          <w:szCs w:val="20"/>
          <w14:ligatures w14:val="none"/>
        </w:rPr>
      </w:pPr>
      <w:r w:rsidRPr="00B43604">
        <w:rPr>
          <w:rFonts w:ascii="Times New Roman" w:eastAsia="Times New Roman" w:hAnsi="Times New Roman" w:cs="Times New Roman"/>
          <w:kern w:val="0"/>
          <w:sz w:val="20"/>
          <w:szCs w:val="20"/>
          <w14:ligatures w14:val="none"/>
        </w:rPr>
        <w:t xml:space="preserve">Another critical challenge in federated learning is handling data heterogeneity and ensuring robust aggregation. Gill et al. [22] proposed methods for robust aggregation in heterogeneous healthcare environments, improving model stability. Sharma et al. [23] introduced </w:t>
      </w:r>
      <w:proofErr w:type="spellStart"/>
      <w:r w:rsidRPr="00B43604">
        <w:rPr>
          <w:rFonts w:ascii="Times New Roman" w:eastAsia="Times New Roman" w:hAnsi="Times New Roman" w:cs="Times New Roman"/>
          <w:kern w:val="0"/>
          <w:sz w:val="20"/>
          <w:szCs w:val="20"/>
          <w14:ligatures w14:val="none"/>
        </w:rPr>
        <w:t>FedRAD</w:t>
      </w:r>
      <w:proofErr w:type="spellEnd"/>
      <w:r w:rsidRPr="00B43604">
        <w:rPr>
          <w:rFonts w:ascii="Times New Roman" w:eastAsia="Times New Roman" w:hAnsi="Times New Roman" w:cs="Times New Roman"/>
          <w:kern w:val="0"/>
          <w:sz w:val="20"/>
          <w:szCs w:val="20"/>
          <w14:ligatures w14:val="none"/>
        </w:rPr>
        <w:t xml:space="preserve">, a framework designed </w:t>
      </w:r>
      <w:r w:rsidRPr="00B43604">
        <w:rPr>
          <w:rFonts w:ascii="Times New Roman" w:eastAsia="Times New Roman" w:hAnsi="Times New Roman" w:cs="Times New Roman"/>
          <w:kern w:val="0"/>
          <w:sz w:val="20"/>
          <w:szCs w:val="20"/>
          <w14:ligatures w14:val="none"/>
        </w:rPr>
        <w:lastRenderedPageBreak/>
        <w:t>to defend against adversarial attacks in federated learning systems. Liu et al. [24] provided a comprehensive review of techniques for handling non-IID data in medical imaging, emphasizing the importance of adapting models to diverse data distributions. Additionally, Zhang et al. [25] proposed dynamic client selection strategies to improve training efficiency and scalability in federated learning systems.</w:t>
      </w:r>
    </w:p>
    <w:p w14:paraId="6B9AC47E" w14:textId="77777777" w:rsidR="00B43604" w:rsidRPr="00B43604" w:rsidRDefault="00B43604" w:rsidP="00B43604">
      <w:pPr>
        <w:spacing w:after="0" w:line="240" w:lineRule="auto"/>
        <w:jc w:val="both"/>
        <w:rPr>
          <w:rFonts w:ascii="Times New Roman" w:eastAsia="Times New Roman" w:hAnsi="Times New Roman" w:cs="Times New Roman"/>
          <w:kern w:val="0"/>
          <w:sz w:val="20"/>
          <w:szCs w:val="20"/>
          <w14:ligatures w14:val="none"/>
        </w:rPr>
      </w:pPr>
    </w:p>
    <w:p w14:paraId="086B89B4" w14:textId="2B70FCCD" w:rsidR="00165CDC" w:rsidRPr="00776AB4" w:rsidRDefault="00B43604" w:rsidP="00B43604">
      <w:pPr>
        <w:spacing w:after="0" w:line="240" w:lineRule="auto"/>
        <w:jc w:val="both"/>
        <w:rPr>
          <w:rFonts w:ascii="Times New Roman" w:eastAsia="Times New Roman" w:hAnsi="Times New Roman" w:cs="Times New Roman"/>
          <w:kern w:val="0"/>
          <w:sz w:val="20"/>
          <w:szCs w:val="20"/>
          <w14:ligatures w14:val="none"/>
        </w:rPr>
      </w:pPr>
      <w:r w:rsidRPr="00B43604">
        <w:rPr>
          <w:rFonts w:ascii="Times New Roman" w:eastAsia="Times New Roman" w:hAnsi="Times New Roman" w:cs="Times New Roman"/>
          <w:kern w:val="0"/>
          <w:sz w:val="20"/>
          <w:szCs w:val="20"/>
          <w14:ligatures w14:val="none"/>
        </w:rPr>
        <w:t>Despite these advancements, there remains a significant research gap in applying federated learning specifically to bacterial skin diseases. Most existing studies focus on skin cancer or general dermatological conditions, with limited attention given to bacterial infections such as impetigo, cellulitis, and folliculitis. Furthermore, challenges such as data heterogeneity, communication overhead, and model personalization require further investigation. This research aims to address these gaps by developing a privacy-preserving bacterial skin disease prediction system that integrates CNN-based deep learning with federated learning, leveraging advanced privacy techniques and robust aggregation methods to achieve accurate, scalable, and secure diagnosis.</w:t>
      </w:r>
    </w:p>
    <w:p w14:paraId="4A233A42" w14:textId="121EDE71"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III. METHODOLOGY</w:t>
      </w:r>
    </w:p>
    <w:p w14:paraId="4DF1EDE0" w14:textId="314FB01D"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 xml:space="preserve">The proposed system for bacterial skin disease diagnosis has been designed to deliver accurate, efficient, and real-time predictions while ensuring strict privacy for patient data by a federated learning framework. The system integrates state-of-the-art convolutional neural networks (CNNs) with decentralized model training, allowing multiple clients, including mobile devices, clinics, and hospitals, to contribute to a global model without sharing sensitive raw patient data. This approach enables collaborative learning across distributed datasets while maintaining compliance with privacy regulations such as HIPAA and GDPR. The workflow begins when a user captures or uploads a skin image via a secure mobile or web interface. Once the image is received, it undergoes a comprehensive preprocessing pipeline that standardizes its dimensions, normalizes color intensities, and removes noise or artifacts caused by variable lighting, camera quality, or skin reflections. Preprocessing ensures that images from diverse sources are compatible with the CNN model, reducing variability and enhancing model performance. After preprocessing, the CNN deployed on the client device performs classification to predict the type of bacterial skin disease present in the image, such as impetigo, cellulitis, folliculitis, or erysipelas. Prediction results are displayed immediately to the user, along with confidence scores and relevant diagnostic information. Simultaneously, local model updates computed </w:t>
      </w:r>
      <w:r w:rsidRPr="00814BC2">
        <w:rPr>
          <w:rFonts w:ascii="Times New Roman" w:eastAsia="Times New Roman" w:hAnsi="Times New Roman" w:cs="Times New Roman"/>
          <w:kern w:val="0"/>
          <w:sz w:val="20"/>
          <w:szCs w:val="20"/>
          <w14:ligatures w14:val="none"/>
        </w:rPr>
        <w:t>during training are transmitted securely to a central server. These updates are aggregated with contributions from other clients using the Federated Averaging (</w:t>
      </w:r>
      <w:proofErr w:type="spellStart"/>
      <w:r w:rsidRPr="00814BC2">
        <w:rPr>
          <w:rFonts w:ascii="Times New Roman" w:eastAsia="Times New Roman" w:hAnsi="Times New Roman" w:cs="Times New Roman"/>
          <w:kern w:val="0"/>
          <w:sz w:val="20"/>
          <w:szCs w:val="20"/>
          <w14:ligatures w14:val="none"/>
        </w:rPr>
        <w:t>FedAvg</w:t>
      </w:r>
      <w:proofErr w:type="spellEnd"/>
      <w:r w:rsidRPr="00814BC2">
        <w:rPr>
          <w:rFonts w:ascii="Times New Roman" w:eastAsia="Times New Roman" w:hAnsi="Times New Roman" w:cs="Times New Roman"/>
          <w:kern w:val="0"/>
          <w:sz w:val="20"/>
          <w:szCs w:val="20"/>
          <w14:ligatures w14:val="none"/>
        </w:rPr>
        <w:t>) algorithm. The aggregated global model is then redistributed to all participating clients for subsequent training iterations. This iterative training process enables continuous improvement in model performance while safeguarding patient privacy, reducing network bandwidth usage, and supporting scalable deployment across multiple devices and institutions.</w:t>
      </w:r>
    </w:p>
    <w:p w14:paraId="029D2E30" w14:textId="04D35507"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A. System Architecture for Bacterial Skin Disease Diagnosis</w:t>
      </w:r>
    </w:p>
    <w:p w14:paraId="5086CA56" w14:textId="59241F3A"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The system architecture has been designed to integrate multiple functional components seamlessly, providing both high performance and a user-friendly experience. The user interface is a critical component, allowing patients, healthcare practitioners, or researchers to securely upload images, view results, and access detailed insights regarding the predicted bacterial skin condition. The interface includes features such as image preview, confidence level visualization, and explanatory notes to help interpret the model predictions. The backend server serves as the central hub, handling client requests, coordinating local model updates, performing federated aggregation, and distributing the global model efficiently. A convolutional neural network forms the core of the system, tasked with analyzing the images for dermatological conditions by extracting features such as color variations, lesion shapes, textures, inflammation patterns, and bacterial infection indicators that are characteristic of specific skin diseases. The federated learning framework ensures that training occurs locally on each client while only weight updates are transmitted, maintaining patient confidentiality. This design allows for real-time predictions, scales efficiently with the addition of new clients, and supports deployment in various healthcare settings ranging from mobile applications to hospital networks. Additionally, the architecture supports extensibility, allowing the inclusion of new bacterial skin disease categories or integration with other diagnostic tools in the future.</w:t>
      </w:r>
    </w:p>
    <w:p w14:paraId="38659AB1" w14:textId="59CED3FA"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B. Data Acquisition and Preprocessing for Bacterial Skin Images</w:t>
      </w:r>
    </w:p>
    <w:p w14:paraId="7D214E66" w14:textId="6EA70AD7"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 xml:space="preserve">Data quality plays a pivotal role in the success of deep learning-based image classification. To ensure optimal performance, all skin images uploaded by users undergo extensive preprocessing. Initially, images are resized to a standard dimension of 224×224 pixels, providing uniform input for the CNN and reducing computational overhead. Pixel normalization scales intensity values to the [0,1] </w:t>
      </w:r>
      <w:r w:rsidRPr="00814BC2">
        <w:rPr>
          <w:rFonts w:ascii="Times New Roman" w:eastAsia="Times New Roman" w:hAnsi="Times New Roman" w:cs="Times New Roman"/>
          <w:kern w:val="0"/>
          <w:sz w:val="20"/>
          <w:szCs w:val="20"/>
          <w14:ligatures w14:val="none"/>
        </w:rPr>
        <w:lastRenderedPageBreak/>
        <w:t>range, stabilizing gradient updates during training and improving convergence speed. Noise reduction algorithms, such as Gaussian filtering and median filtering, are applied to remove artifacts caused by variable lighting conditions, shadows, or low-resolution cameras. This ensures that the features extracted by the CNN are meaningful and not influenced by irrelevant image noise. To further enhance the robustness of the model and prevent overfitting, various data augmentation techniques are employed. These include random rotation, horizontal and vertical flipping, zooming, cropping, and minor color adjustments, simulating the diversity that may be present in real-world clinical images of bacterial infections. Advanced augmentation strategies, such as elastic deformation and random brightness/contrast adjustments, are also applied to mimic natural variations in skin conditions, including swelling, redness, and lesion spread. Preprocessing also includes a quality control mechanism that filters out blurred, occluded, or low-resolution images, ensuring that only images of sufficient clarity are analyzed. By incorporating these preprocessing steps, the system achieves greater generalizability across heterogeneous datasets, improving prediction accuracy for different skin types, lesion appearances, and imaging conditions. Additionally, these techniques help balance class distribution, mitigating bias from overrepresented bacterial skin disease categories in the dataset.</w:t>
      </w:r>
    </w:p>
    <w:p w14:paraId="2E685EBA" w14:textId="1957BEF6"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C. CNN Model Design for Bacterial Skin Disease Classification</w:t>
      </w:r>
    </w:p>
    <w:p w14:paraId="23EC455D" w14:textId="5645A993"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 xml:space="preserve">The CNN architecture employed in this study is MobileNetV2, selected for its lightweight design, high efficiency, and suitability for deployment on edge devices and mobile platforms. MobileNetV2 utilizes </w:t>
      </w:r>
      <w:proofErr w:type="spellStart"/>
      <w:r w:rsidRPr="00814BC2">
        <w:rPr>
          <w:rFonts w:ascii="Times New Roman" w:eastAsia="Times New Roman" w:hAnsi="Times New Roman" w:cs="Times New Roman"/>
          <w:kern w:val="0"/>
          <w:sz w:val="20"/>
          <w:szCs w:val="20"/>
          <w14:ligatures w14:val="none"/>
        </w:rPr>
        <w:t>depthwise</w:t>
      </w:r>
      <w:proofErr w:type="spellEnd"/>
      <w:r w:rsidRPr="00814BC2">
        <w:rPr>
          <w:rFonts w:ascii="Times New Roman" w:eastAsia="Times New Roman" w:hAnsi="Times New Roman" w:cs="Times New Roman"/>
          <w:kern w:val="0"/>
          <w:sz w:val="20"/>
          <w:szCs w:val="20"/>
          <w14:ligatures w14:val="none"/>
        </w:rPr>
        <w:t xml:space="preserve"> separable convolutions combined with inverted residuals and linear bottlenecks to significantly reduce the number of parameters while maintaining high representational power. The model is initialized with pre-trained weights from the ImageNet dataset, allowing it to leverage general visual feature representations. The final fully connected layer is replaced with a custom layer that aligns with the number of skin disease categories in the dataset, including impetigo, cellulitis, folliculitis, acne, eczema, and other bacterial infections. Fine-tuning is performed on the skin disease dataset to adapt the network to domain-specific features such as lesion morphology, pus formation, inflammation patterns, texture irregularities, and pigmentation variations. Regularization techniques, including dropout and weight decay, are employed to reduce overfitting. The model is trained using the Adam optimizer with an adaptive learning rate, ensuring fast convergence while maintaining stable updates. MobileNetV2’s </w:t>
      </w:r>
      <w:r w:rsidRPr="00814BC2">
        <w:rPr>
          <w:rFonts w:ascii="Times New Roman" w:eastAsia="Times New Roman" w:hAnsi="Times New Roman" w:cs="Times New Roman"/>
          <w:kern w:val="0"/>
          <w:sz w:val="20"/>
          <w:szCs w:val="20"/>
          <w14:ligatures w14:val="none"/>
        </w:rPr>
        <w:t>combination of efficient convolutions, residual connections, and lightweight architecture allows real-time predictions on client devices without sacrificing accuracy, making it ideal for healthcare scenarios where immediate feedback is crucial.</w:t>
      </w:r>
    </w:p>
    <w:p w14:paraId="0A7F90F1" w14:textId="49874DCF"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D. Federated Learning Framework for Privacy-Preserving Training</w:t>
      </w:r>
    </w:p>
    <w:p w14:paraId="15A122B8" w14:textId="66C0DD22"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Federated learning is a core component of the system, allowing multiple clients to collaboratively train a global model without sharing sensitive raw patient data. The process begins with the initialization of a global CNN model on the central server, which is then distributed to participating clients, such as mobile devices, hospital servers, or regional clinics. Each client trains the model locally on its dataset, computing weight updates without transmitting any images to the server. Once training is complete, the locally updated weights are securely transmitted to the central server. Here, the Federated Averaging (</w:t>
      </w:r>
      <w:proofErr w:type="spellStart"/>
      <w:r w:rsidRPr="00814BC2">
        <w:rPr>
          <w:rFonts w:ascii="Times New Roman" w:eastAsia="Times New Roman" w:hAnsi="Times New Roman" w:cs="Times New Roman"/>
          <w:kern w:val="0"/>
          <w:sz w:val="20"/>
          <w:szCs w:val="20"/>
          <w14:ligatures w14:val="none"/>
        </w:rPr>
        <w:t>FedAvg</w:t>
      </w:r>
      <w:proofErr w:type="spellEnd"/>
      <w:r w:rsidRPr="00814BC2">
        <w:rPr>
          <w:rFonts w:ascii="Times New Roman" w:eastAsia="Times New Roman" w:hAnsi="Times New Roman" w:cs="Times New Roman"/>
          <w:kern w:val="0"/>
          <w:sz w:val="20"/>
          <w:szCs w:val="20"/>
          <w14:ligatures w14:val="none"/>
        </w:rPr>
        <w:t>) algorithm aggregates the local updates to produce an improved global model. The updated model is then redistributed to all clients for further training. This iterative procedure allows the model to continually improve, learning from diverse datasets while maintaining privacy. The federated learning framework offers several advantages: it preserves patient confidentiality by ensuring that raw images remain on the client device, reduces network communication costs by transmitting model parameters instead of full images, and scales efficiently with increasing numbers of clients. Additionally, federated learning supports robustness against heterogeneous data distributions, which is critical when datasets vary in size, quality, or class distribution. The framework also allows incremental incorporation of new data from additional clients, enabling the system to adapt to evolving bacterial skin disease patterns and demographics over time. Furthermore, federated learning mitigates the risks associated with centralized data storage, such as unauthorized access, ensuring that sensitive patient information remains protected.</w:t>
      </w:r>
    </w:p>
    <w:p w14:paraId="43FE2CFA" w14:textId="0FF04084"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E. Deployment and Integration of the Bacterial Skin Disease Diagnosis System</w:t>
      </w:r>
    </w:p>
    <w:p w14:paraId="511A83E9" w14:textId="0EE7AF4B"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 xml:space="preserve">The deployment of the system involves integrating the frontend, backend, CNN model, and federated learning framework into a unified platform capable of delivering a smooth and efficient user experience. RESTful APIs facilitate secure communication between the client interface and the backend server, enabling image uploads, retrieval of predictions, and transmission of local model updates. Input validation mechanisms verify the format, resolution, and quality of uploaded images, preventing errors in preprocessing or model predictions. Comprehensive </w:t>
      </w:r>
      <w:r w:rsidRPr="00814BC2">
        <w:rPr>
          <w:rFonts w:ascii="Times New Roman" w:eastAsia="Times New Roman" w:hAnsi="Times New Roman" w:cs="Times New Roman"/>
          <w:kern w:val="0"/>
          <w:sz w:val="20"/>
          <w:szCs w:val="20"/>
          <w14:ligatures w14:val="none"/>
        </w:rPr>
        <w:lastRenderedPageBreak/>
        <w:t>error handling and logging procedures monitor system performance, detect failures during local training or model aggregation, and provide diagnostic information to ensure reliability. Additionally, the system is designed to support continuous improvement: new images and patient data collected from clients are incorporated into subsequent federated learning rounds, incrementally enhancing model accuracy and generalizability. The deployment framework is also scalable, allowing new clients or institutions to join the system without requiring significant infrastructure changes. Security measures, such as encrypted data transmission and secure authentication protocols, ensure that patient data remains confidential throughout the process. Together, these components create a reliable, scalable, and privacy-preserving bacterial skin disease diagnosis platform suitable for deployment in hospitals, clinics, or mobile health applications, providing rapid, accurate, and actionable insights to both patients and healthcare professionals.</w:t>
      </w:r>
    </w:p>
    <w:p w14:paraId="79B0C471" w14:textId="77777777" w:rsid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In addition to the technical design, the methodology emphasizes usability and accessibility. The mobile and web interfaces have been optimized for ease of use, allowing patients with minimal technical knowledge to upload images and receive predictions. Healthcare professionals can benefit from additional features, including batch processing of images, access to historical predictions, and tools to monitor model performance across institutions. The combination of federated learning, efficient CNN architecture, and comprehensive preprocessing ensures that the system can adapt to diverse conditions, scale across multiple clients, and provide reliable predictions while strictly maintaining privacy.</w:t>
      </w:r>
    </w:p>
    <w:p w14:paraId="19BC8EC0" w14:textId="77777777"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IV. RESULTS AND DISCUSSION</w:t>
      </w:r>
    </w:p>
    <w:p w14:paraId="7CCD17F0" w14:textId="7DA7394D"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A. Diagnostic Accuracy of Bacterial Skin Disease Classification Model</w:t>
      </w:r>
    </w:p>
    <w:p w14:paraId="4F83643B" w14:textId="134E3E6E"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 xml:space="preserve">The primary objective of this research was to develop an AI-driven, real-time bacterial skin disease diagnosis system capable of providing accurate results while maintaining patient privacy. The MobileNetV2-based CNN classifier, fine-tuned on a curated skin disease dataset, demonstrated an overall classification accuracy of approximately 92%, with precision and recall exceeding 90% for common bacterial skin conditions such as impetigo, cellulitis, folliculitis, and bacterial dermatitis. Fine-tuning the pre-trained model enabled it to adapt to domain-specific visual features, including variations in lesion shape, texture, size, redness, swelling, and pus formation, which are critical for differentiating between visually similar bacterial skin diseases. </w:t>
      </w:r>
      <w:r w:rsidRPr="00814BC2">
        <w:rPr>
          <w:rFonts w:ascii="Times New Roman" w:eastAsia="Times New Roman" w:hAnsi="Times New Roman" w:cs="Times New Roman"/>
          <w:kern w:val="0"/>
          <w:sz w:val="20"/>
          <w:szCs w:val="20"/>
          <w14:ligatures w14:val="none"/>
        </w:rPr>
        <w:t>Inference times were optimized to under 200 milliseconds per image on mobile devices, supporting near real-time clinical decision-making. Data preprocessing, including image resizing to 224×224 pixels, normalization, noise reduction, and extensive data augmentation through rotation, flipping, zooming, and color adjustments, significantly enhanced the robustness of the model, allowing it to generalize effectively to heterogeneous datasets collected from multiple institutions and individual users. Compared with baseline CNN models trained from scratch, the transfer learning approach achieved higher accuracy, faster convergence, and lower computational requirements, confirming the utility of leveraging pre-trained networks for bacterial skin disease classification tasks.</w:t>
      </w:r>
    </w:p>
    <w:p w14:paraId="36C5EE63" w14:textId="3BBDB463"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B. Evaluation of Privacy-Preserving Federated Learning Performance</w:t>
      </w:r>
    </w:p>
    <w:p w14:paraId="4024D19E" w14:textId="77BE1D2B"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Federated learning (FL) was employed to ensure that sensitive patient data remained on local devices while allowing multiple clients to collaboratively improve the global model. The performance of the federated model was comparable to a centrally trained CNN, achieving nearly equivalent accuracy without compromising patient privacy. Local model updates were aggregated on the server using the Federated Averaging (</w:t>
      </w:r>
      <w:proofErr w:type="spellStart"/>
      <w:r w:rsidRPr="00814BC2">
        <w:rPr>
          <w:rFonts w:ascii="Times New Roman" w:eastAsia="Times New Roman" w:hAnsi="Times New Roman" w:cs="Times New Roman"/>
          <w:kern w:val="0"/>
          <w:sz w:val="20"/>
          <w:szCs w:val="20"/>
          <w14:ligatures w14:val="none"/>
        </w:rPr>
        <w:t>FedAvg</w:t>
      </w:r>
      <w:proofErr w:type="spellEnd"/>
      <w:r w:rsidRPr="00814BC2">
        <w:rPr>
          <w:rFonts w:ascii="Times New Roman" w:eastAsia="Times New Roman" w:hAnsi="Times New Roman" w:cs="Times New Roman"/>
          <w:kern w:val="0"/>
          <w:sz w:val="20"/>
          <w:szCs w:val="20"/>
          <w14:ligatures w14:val="none"/>
        </w:rPr>
        <w:t>) algorithm, minimizing the need to transmit raw image data, thus reducing communication bandwidth and mitigating privacy risks. The system demonstrated reliable operation across multiple clients with varying dataset sizes and network conditions, although stable connectivity improved the efficiency of aggregation rounds. Federated learning allowed the global model to continuously evolve as new data was incorporated from different sources, ensuring that the system remained up-to-date and adaptive to emerging bacterial skin disease patterns and variations. These results highlight the feasibility of using FL in real-world healthcare scenarios, where privacy and compliance are critical.</w:t>
      </w:r>
    </w:p>
    <w:p w14:paraId="5D4F5D31" w14:textId="5371E757"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C. System Integration and Clinical Applicability</w:t>
      </w:r>
    </w:p>
    <w:p w14:paraId="33380385" w14:textId="53C4E406"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 xml:space="preserve">The end-to-end system was evaluated for integration, usability, and reliability. The mobile and web interfaces offered a user-friendly experience, enabling intuitive image upload and clear visualization of predicted bacterial skin disease diagnoses along with associated confidence scores. Feedback from clinicians indicated that the predictions were reliable and that the low-latency inference supported practical, real-time decision-making. The backend server efficiently handled client requests, model aggregation, and error handling, ensuring smooth coordination between </w:t>
      </w:r>
      <w:r w:rsidRPr="00814BC2">
        <w:rPr>
          <w:rFonts w:ascii="Times New Roman" w:eastAsia="Times New Roman" w:hAnsi="Times New Roman" w:cs="Times New Roman"/>
          <w:kern w:val="0"/>
          <w:sz w:val="20"/>
          <w:szCs w:val="20"/>
          <w14:ligatures w14:val="none"/>
        </w:rPr>
        <w:lastRenderedPageBreak/>
        <w:t>multiple devices. Input validation mechanisms prevented corrupted or incorrectly formatted images from affecting system performance, and comprehensive logging allowed for performance monitoring and troubleshooting. This seamless integration demonstrates that AI-powered diagnostic systems can be deployed effectively in clinical and remote environments, providing a scalable and reliable platform for dermatology practitioners managing bacterial skin infections.</w:t>
      </w:r>
    </w:p>
    <w:p w14:paraId="21F991E9" w14:textId="436C97D7"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D. Key Findings in Bacterial Skin Disease Prediction Using Federated Learning</w:t>
      </w:r>
    </w:p>
    <w:p w14:paraId="2E12F969" w14:textId="3809EEE5"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Several critical insights emerged from this study. Transfer learning significantly enhanced classification accuracy by leveraging pre-trained feature representations, allowing the model to recognize subtle patterns in bacterial skin lesions. Federated learning enabled privacy-preserving collaborative training, proving that decentralized AI approaches can achieve performance levels comparable to traditional centralized models. The combination of a lightweight CNN architecture and robust preprocessing allowed efficient deployment on mobile and edge devices, facilitating rapid and accurate diagnosis even in resource-constrained settings. The system also demonstrated resilience to variations in image quality, lighting conditions, and skin types, suggesting that it can generalize to a wide demographic. Continuous updates through federated learning highlighted the system’s potential to maintain an evolving diagnostic model that adapts to new data without compromising patient privacy or regulatory compliance.</w:t>
      </w:r>
    </w:p>
    <w:p w14:paraId="26C98A1A" w14:textId="701E8E39"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E. User Feedback and Practical Considerations in Bacterial Skin Diagnosis Systems</w:t>
      </w:r>
    </w:p>
    <w:p w14:paraId="1CC3D4B3" w14:textId="77777777"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Pilot testing with healthcare professionals and end-users provided valuable insights into system usability and clinical relevance. Clinicians appreciated the inclusion of confidence scores alongside predicted diagnoses, which assisted in patient communication and decision-making. The privacy-preserving nature of federated learning increased user trust, as sensitive medical images remained on local devices. Users recommended enhancements such as lesion segmentation overlays to visually highlight affected bacterial infection areas, historical tracking of patient results, and the ability to export anonymized datasets for further research. These practical considerations emphasize the importance of designing AI tools that not only achieve high technical performance but also address user needs and facilitate clinical adoption.</w:t>
      </w:r>
    </w:p>
    <w:p w14:paraId="1FC394EC" w14:textId="77777777"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p>
    <w:p w14:paraId="5F1807F6" w14:textId="5F43020A" w:rsidR="00814BC2" w:rsidRP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F. Limitations and Future Research Directions</w:t>
      </w:r>
    </w:p>
    <w:p w14:paraId="525CDDBB" w14:textId="2A71A019" w:rsidR="00814BC2" w:rsidRDefault="00814BC2"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814BC2">
        <w:rPr>
          <w:rFonts w:ascii="Times New Roman" w:eastAsia="Times New Roman" w:hAnsi="Times New Roman" w:cs="Times New Roman"/>
          <w:kern w:val="0"/>
          <w:sz w:val="20"/>
          <w:szCs w:val="20"/>
          <w14:ligatures w14:val="none"/>
        </w:rPr>
        <w:t xml:space="preserve">Despite promising results, several limitations were identified. The dataset, although curated, was relatively small and exhibited class imbalance, which affected performance on rare bacterial skin conditions. Network dependency in federated learning may impact aggregation efficiency, particularly in low-connectivity environments. Future improvements include expanding the dataset to include more diverse skin types and rare bacterial infections, experimenting with advanced CNN architectures such as </w:t>
      </w:r>
      <w:proofErr w:type="spellStart"/>
      <w:r w:rsidRPr="00814BC2">
        <w:rPr>
          <w:rFonts w:ascii="Times New Roman" w:eastAsia="Times New Roman" w:hAnsi="Times New Roman" w:cs="Times New Roman"/>
          <w:kern w:val="0"/>
          <w:sz w:val="20"/>
          <w:szCs w:val="20"/>
          <w14:ligatures w14:val="none"/>
        </w:rPr>
        <w:t>ResNet</w:t>
      </w:r>
      <w:proofErr w:type="spellEnd"/>
      <w:r w:rsidRPr="00814BC2">
        <w:rPr>
          <w:rFonts w:ascii="Times New Roman" w:eastAsia="Times New Roman" w:hAnsi="Times New Roman" w:cs="Times New Roman"/>
          <w:kern w:val="0"/>
          <w:sz w:val="20"/>
          <w:szCs w:val="20"/>
          <w14:ligatures w14:val="none"/>
        </w:rPr>
        <w:t xml:space="preserve"> and </w:t>
      </w:r>
      <w:proofErr w:type="spellStart"/>
      <w:r w:rsidRPr="00814BC2">
        <w:rPr>
          <w:rFonts w:ascii="Times New Roman" w:eastAsia="Times New Roman" w:hAnsi="Times New Roman" w:cs="Times New Roman"/>
          <w:kern w:val="0"/>
          <w:sz w:val="20"/>
          <w:szCs w:val="20"/>
          <w14:ligatures w14:val="none"/>
        </w:rPr>
        <w:t>EfficientNet</w:t>
      </w:r>
      <w:proofErr w:type="spellEnd"/>
      <w:r w:rsidRPr="00814BC2">
        <w:rPr>
          <w:rFonts w:ascii="Times New Roman" w:eastAsia="Times New Roman" w:hAnsi="Times New Roman" w:cs="Times New Roman"/>
          <w:kern w:val="0"/>
          <w:sz w:val="20"/>
          <w:szCs w:val="20"/>
          <w14:ligatures w14:val="none"/>
        </w:rPr>
        <w:t xml:space="preserve"> to improve feature extraction, and refining federated learning optimization techniques to reduce communication overhead and accelerate convergence. Additionally, incorporating explainable AI approaches and lesion segmentation would increase clinician trust and provide more interpretable results. Further research could integrate longitudinal monitoring of patient images and connection with electronic health records to enable comprehensive, privacy-aware dermatology platforms focused on bacterial skin disease</w:t>
      </w:r>
      <w:r>
        <w:rPr>
          <w:rFonts w:ascii="Times New Roman" w:eastAsia="Times New Roman" w:hAnsi="Times New Roman" w:cs="Times New Roman"/>
          <w:kern w:val="0"/>
          <w:sz w:val="20"/>
          <w:szCs w:val="20"/>
          <w14:ligatures w14:val="none"/>
        </w:rPr>
        <w:t>s</w:t>
      </w:r>
      <w:r w:rsidRPr="00814BC2">
        <w:rPr>
          <w:rFonts w:ascii="Times New Roman" w:eastAsia="Times New Roman" w:hAnsi="Times New Roman" w:cs="Times New Roman"/>
          <w:kern w:val="0"/>
          <w:sz w:val="20"/>
          <w:szCs w:val="20"/>
          <w14:ligatures w14:val="none"/>
        </w:rPr>
        <w:t>.</w:t>
      </w:r>
    </w:p>
    <w:p w14:paraId="3163D0ED" w14:textId="28B211AD" w:rsidR="00165CDC" w:rsidRPr="007E6EAE" w:rsidRDefault="00165CDC" w:rsidP="00814BC2">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7E6EAE">
        <w:rPr>
          <w:rFonts w:ascii="Times New Roman" w:eastAsia="Times New Roman" w:hAnsi="Times New Roman" w:cs="Times New Roman"/>
          <w:kern w:val="0"/>
          <w:sz w:val="20"/>
          <w:szCs w:val="20"/>
          <w14:ligatures w14:val="none"/>
        </w:rPr>
        <w:t>V. CONCLUSION</w:t>
      </w:r>
    </w:p>
    <w:p w14:paraId="1BD6BB4B" w14:textId="0A915617" w:rsidR="007C096F" w:rsidRPr="007C096F" w:rsidRDefault="007C096F" w:rsidP="007C096F">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7C096F">
        <w:rPr>
          <w:rFonts w:ascii="Times New Roman" w:eastAsia="Times New Roman" w:hAnsi="Times New Roman" w:cs="Times New Roman"/>
          <w:kern w:val="0"/>
          <w:sz w:val="20"/>
          <w:szCs w:val="20"/>
          <w14:ligatures w14:val="none"/>
        </w:rPr>
        <w:t xml:space="preserve">This research presents a novel, privacy-preserving system for bacterial skin disease diagnosis that leverages the combined strengths of deep learning and federated learning to provide accurate, real-time predictions while maintaining patient confidentiality. By integrating the MobileNetV2 convolutional neural network with a decentralized training framework, the system </w:t>
      </w:r>
      <w:proofErr w:type="gramStart"/>
      <w:r w:rsidRPr="007C096F">
        <w:rPr>
          <w:rFonts w:ascii="Times New Roman" w:eastAsia="Times New Roman" w:hAnsi="Times New Roman" w:cs="Times New Roman"/>
          <w:kern w:val="0"/>
          <w:sz w:val="20"/>
          <w:szCs w:val="20"/>
          <w14:ligatures w14:val="none"/>
        </w:rPr>
        <w:t>is capable of performing</w:t>
      </w:r>
      <w:proofErr w:type="gramEnd"/>
      <w:r w:rsidRPr="007C096F">
        <w:rPr>
          <w:rFonts w:ascii="Times New Roman" w:eastAsia="Times New Roman" w:hAnsi="Times New Roman" w:cs="Times New Roman"/>
          <w:kern w:val="0"/>
          <w:sz w:val="20"/>
          <w:szCs w:val="20"/>
          <w14:ligatures w14:val="none"/>
        </w:rPr>
        <w:t xml:space="preserve"> efficient image-based classification of various bacterial skin diseases on both mobile and edge devices. The use of federated learning ensures that sensitive patient data never leaves local devices, enabling secure collaborative model improvement across multiple institutions and individual users. The architecture successfully balances computational efficiency, diagnostic accuracy, and data privacy, making it suitable for real-world healthcare deployment, including resource-limited or remote clinical environments.</w:t>
      </w:r>
    </w:p>
    <w:p w14:paraId="6A534E8E" w14:textId="04A06795" w:rsidR="007C096F" w:rsidRPr="007C096F" w:rsidRDefault="007C096F" w:rsidP="007C096F">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7C096F">
        <w:rPr>
          <w:rFonts w:ascii="Times New Roman" w:eastAsia="Times New Roman" w:hAnsi="Times New Roman" w:cs="Times New Roman"/>
          <w:kern w:val="0"/>
          <w:sz w:val="20"/>
          <w:szCs w:val="20"/>
          <w14:ligatures w14:val="none"/>
        </w:rPr>
        <w:t xml:space="preserve">The experimental results demonstrate that the proposed system achieves high classification accuracy, with precision, recall, and F1-scores indicating strong performance across a range of common bacterial dermatological conditions such as impetigo, cellulitis, folliculitis, and bacterial dermatitis. Transfer learning using pre-trained MobileNetV2 weights allows the model to effectively adapt to the unique features of bacterial skin lesions, including color variations, texture differences, inflammation patterns, and lesion morphology. Data preprocessing steps such as </w:t>
      </w:r>
      <w:r w:rsidRPr="007C096F">
        <w:rPr>
          <w:rFonts w:ascii="Times New Roman" w:eastAsia="Times New Roman" w:hAnsi="Times New Roman" w:cs="Times New Roman"/>
          <w:kern w:val="0"/>
          <w:sz w:val="20"/>
          <w:szCs w:val="20"/>
          <w14:ligatures w14:val="none"/>
        </w:rPr>
        <w:lastRenderedPageBreak/>
        <w:t>resizing, normalization, noise reduction, and data augmentation further contribute to model robustness, allowing it to generalize effectively to heterogeneous datasets collected from diverse populations. These factors collectively highlight the potential of deep learning models in supporting early detection, monitoring, and remote consultation for bacterial skin diseases.</w:t>
      </w:r>
    </w:p>
    <w:p w14:paraId="3824C2B7" w14:textId="18B26D96" w:rsidR="007C096F" w:rsidRPr="007C096F" w:rsidRDefault="007C096F" w:rsidP="007C096F">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7C096F">
        <w:rPr>
          <w:rFonts w:ascii="Times New Roman" w:eastAsia="Times New Roman" w:hAnsi="Times New Roman" w:cs="Times New Roman"/>
          <w:kern w:val="0"/>
          <w:sz w:val="20"/>
          <w:szCs w:val="20"/>
          <w14:ligatures w14:val="none"/>
        </w:rPr>
        <w:t>Federated learning, as demonstrated in this study, not only preserves patient privacy but also facilitates continuous improvement of the global model without requiring centralized data storage. By aggregating locally trained model updates through Federated Averaging (</w:t>
      </w:r>
      <w:proofErr w:type="spellStart"/>
      <w:r w:rsidRPr="007C096F">
        <w:rPr>
          <w:rFonts w:ascii="Times New Roman" w:eastAsia="Times New Roman" w:hAnsi="Times New Roman" w:cs="Times New Roman"/>
          <w:kern w:val="0"/>
          <w:sz w:val="20"/>
          <w:szCs w:val="20"/>
          <w14:ligatures w14:val="none"/>
        </w:rPr>
        <w:t>FedAvg</w:t>
      </w:r>
      <w:proofErr w:type="spellEnd"/>
      <w:r w:rsidRPr="007C096F">
        <w:rPr>
          <w:rFonts w:ascii="Times New Roman" w:eastAsia="Times New Roman" w:hAnsi="Times New Roman" w:cs="Times New Roman"/>
          <w:kern w:val="0"/>
          <w:sz w:val="20"/>
          <w:szCs w:val="20"/>
          <w14:ligatures w14:val="none"/>
        </w:rPr>
        <w:t>), the system maintains comparable performance to centralized models while significantly reducing data-sharing risks. This approach addresses critical concerns regarding patient confidentiality, regulatory compliance, and ethical AI deployment in healthcare. Moreover, the lightweight design of MobileNetV2 ensures that predictions are generated quickly, enabling near real-time feedback for clinicians and patients in diagnosing bacterial infections.</w:t>
      </w:r>
    </w:p>
    <w:p w14:paraId="67ED2A34" w14:textId="1022DEA6" w:rsidR="007C096F" w:rsidRPr="007C096F" w:rsidRDefault="007C096F" w:rsidP="007C096F">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7C096F">
        <w:rPr>
          <w:rFonts w:ascii="Times New Roman" w:eastAsia="Times New Roman" w:hAnsi="Times New Roman" w:cs="Times New Roman"/>
          <w:kern w:val="0"/>
          <w:sz w:val="20"/>
          <w:szCs w:val="20"/>
          <w14:ligatures w14:val="none"/>
        </w:rPr>
        <w:t xml:space="preserve">While the system demonstrates significant promise, it also opens avenues for future research and development. Expanding the dataset to include a broader spectrum of skin types, rare bacterial diseases, and multi-institutional sources can further improve model generalization and diagnostic reliability. Future work may also explore advanced network architectures such as </w:t>
      </w:r>
      <w:proofErr w:type="spellStart"/>
      <w:r w:rsidRPr="007C096F">
        <w:rPr>
          <w:rFonts w:ascii="Times New Roman" w:eastAsia="Times New Roman" w:hAnsi="Times New Roman" w:cs="Times New Roman"/>
          <w:kern w:val="0"/>
          <w:sz w:val="20"/>
          <w:szCs w:val="20"/>
          <w14:ligatures w14:val="none"/>
        </w:rPr>
        <w:t>ResNet</w:t>
      </w:r>
      <w:proofErr w:type="spellEnd"/>
      <w:r w:rsidRPr="007C096F">
        <w:rPr>
          <w:rFonts w:ascii="Times New Roman" w:eastAsia="Times New Roman" w:hAnsi="Times New Roman" w:cs="Times New Roman"/>
          <w:kern w:val="0"/>
          <w:sz w:val="20"/>
          <w:szCs w:val="20"/>
          <w14:ligatures w14:val="none"/>
        </w:rPr>
        <w:t xml:space="preserve"> or </w:t>
      </w:r>
      <w:proofErr w:type="spellStart"/>
      <w:r w:rsidRPr="007C096F">
        <w:rPr>
          <w:rFonts w:ascii="Times New Roman" w:eastAsia="Times New Roman" w:hAnsi="Times New Roman" w:cs="Times New Roman"/>
          <w:kern w:val="0"/>
          <w:sz w:val="20"/>
          <w:szCs w:val="20"/>
          <w14:ligatures w14:val="none"/>
        </w:rPr>
        <w:t>EfficientNet</w:t>
      </w:r>
      <w:proofErr w:type="spellEnd"/>
      <w:r w:rsidRPr="007C096F">
        <w:rPr>
          <w:rFonts w:ascii="Times New Roman" w:eastAsia="Times New Roman" w:hAnsi="Times New Roman" w:cs="Times New Roman"/>
          <w:kern w:val="0"/>
          <w:sz w:val="20"/>
          <w:szCs w:val="20"/>
          <w14:ligatures w14:val="none"/>
        </w:rPr>
        <w:t xml:space="preserve"> to enhance feature extraction and implement improved federated learning optimization techniques to minimize communication overhead and accelerate training convergence. Additionally, incorporating explainable AI mechanisms and lesion segmentation could enhance interpretability, aiding clinicians in making more informed decisions.</w:t>
      </w:r>
    </w:p>
    <w:p w14:paraId="17FA930B" w14:textId="77777777" w:rsidR="007C096F" w:rsidRDefault="007C096F" w:rsidP="007C096F">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7C096F">
        <w:rPr>
          <w:rFonts w:ascii="Times New Roman" w:eastAsia="Times New Roman" w:hAnsi="Times New Roman" w:cs="Times New Roman"/>
          <w:kern w:val="0"/>
          <w:sz w:val="20"/>
          <w:szCs w:val="20"/>
          <w14:ligatures w14:val="none"/>
        </w:rPr>
        <w:t>In conclusion, this research establishes a foundation for secure, AI-powered, remote bacterial skin disease diagnosis systems that combine high accuracy with patient data privacy. The integration of deep learning and federated learning highlights the transformative potential of AI in bacterial dermatology and broader healthcare applications, paving the way for more accessible, scalable, and privacy-aware diagnostic tools.</w:t>
      </w:r>
    </w:p>
    <w:p w14:paraId="2D7B2B4E" w14:textId="24C440E7" w:rsidR="00165CDC" w:rsidRPr="00776AB4" w:rsidRDefault="00165CDC" w:rsidP="007C096F">
      <w:pPr>
        <w:spacing w:before="100" w:beforeAutospacing="1" w:after="100" w:afterAutospacing="1" w:line="240" w:lineRule="auto"/>
        <w:jc w:val="both"/>
        <w:outlineLvl w:val="1"/>
        <w:rPr>
          <w:rFonts w:ascii="Times New Roman" w:eastAsia="Times New Roman" w:hAnsi="Times New Roman" w:cs="Times New Roman"/>
          <w:kern w:val="0"/>
          <w:sz w:val="20"/>
          <w:szCs w:val="20"/>
          <w14:ligatures w14:val="none"/>
        </w:rPr>
      </w:pPr>
      <w:r w:rsidRPr="00776AB4">
        <w:rPr>
          <w:rFonts w:ascii="Times New Roman" w:eastAsia="Times New Roman" w:hAnsi="Times New Roman" w:cs="Times New Roman"/>
          <w:kern w:val="0"/>
          <w:sz w:val="20"/>
          <w:szCs w:val="20"/>
          <w14:ligatures w14:val="none"/>
        </w:rPr>
        <w:t xml:space="preserve">VI. REFERENCES </w:t>
      </w:r>
    </w:p>
    <w:p w14:paraId="30591280" w14:textId="5A2C9814" w:rsid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t xml:space="preserve">[1] J. Lin, J. Chen, J. Xiong, D. Jiao, W. Zhao, and Y. Xiang, “A Lightweight Privacy-Preserving Federated Learning Framework for Heterogeneity-Resilient Skin Cancer Diagnosis,” IEEE Journal of </w:t>
      </w:r>
      <w:r w:rsidRPr="007C096F">
        <w:rPr>
          <w:rFonts w:ascii="Times New Roman" w:hAnsi="Times New Roman" w:cs="Times New Roman"/>
          <w:sz w:val="20"/>
          <w:szCs w:val="20"/>
        </w:rPr>
        <w:t xml:space="preserve">Biomedical and Health Informatics, vol. 29, no. 6, pp. 1–14, Jun. 2025. [Online]. Available: </w:t>
      </w:r>
      <w:hyperlink r:id="rId16" w:history="1">
        <w:r w:rsidRPr="002E160F">
          <w:rPr>
            <w:rStyle w:val="Hyperlink"/>
            <w:rFonts w:ascii="Times New Roman" w:hAnsi="Times New Roman" w:cs="Times New Roman"/>
            <w:sz w:val="20"/>
            <w:szCs w:val="20"/>
          </w:rPr>
          <w:t>https://ieeexplore.ieee.org/document/11029055</w:t>
        </w:r>
      </w:hyperlink>
    </w:p>
    <w:p w14:paraId="5CB2EA73" w14:textId="5C1885B6" w:rsidR="007C096F" w:rsidRP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t xml:space="preserve">[2] M. A. </w:t>
      </w:r>
      <w:proofErr w:type="spellStart"/>
      <w:r w:rsidRPr="007C096F">
        <w:rPr>
          <w:rFonts w:ascii="Times New Roman" w:hAnsi="Times New Roman" w:cs="Times New Roman"/>
          <w:sz w:val="20"/>
          <w:szCs w:val="20"/>
        </w:rPr>
        <w:t>Serhani</w:t>
      </w:r>
      <w:proofErr w:type="spellEnd"/>
      <w:r w:rsidRPr="007C096F">
        <w:rPr>
          <w:rFonts w:ascii="Times New Roman" w:hAnsi="Times New Roman" w:cs="Times New Roman"/>
          <w:sz w:val="20"/>
          <w:szCs w:val="20"/>
        </w:rPr>
        <w:t xml:space="preserve">, A. Tariq, T. Qayyum, I. Taleb, I. Din, and Z. Trabelsi, “Meta-XPFL: An Explainable and Personalized Federated Meta-Learning Framework for Privacy-Aware IoMT,” IEEE Internet of Things Journal, vol. 12, no. 5, pp. 1–12, Jan. 2025. [Online]. Available: </w:t>
      </w:r>
      <w:hyperlink r:id="rId17" w:history="1">
        <w:r w:rsidRPr="002E160F">
          <w:rPr>
            <w:rStyle w:val="Hyperlink"/>
            <w:rFonts w:ascii="Times New Roman" w:hAnsi="Times New Roman" w:cs="Times New Roman"/>
            <w:sz w:val="20"/>
            <w:szCs w:val="20"/>
          </w:rPr>
          <w:t>https://zuscholars.zu.ac.ae/works/7243/</w:t>
        </w:r>
      </w:hyperlink>
      <w:r>
        <w:rPr>
          <w:rFonts w:ascii="Times New Roman" w:hAnsi="Times New Roman" w:cs="Times New Roman"/>
          <w:sz w:val="20"/>
          <w:szCs w:val="20"/>
        </w:rPr>
        <w:t xml:space="preserve"> </w:t>
      </w:r>
    </w:p>
    <w:p w14:paraId="630F8730" w14:textId="16C140E5" w:rsidR="007C096F" w:rsidRP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t xml:space="preserve">[3] X. Liu et al., “Prototypes Contrastive Learning Empowered Intelligent Diagnosis for Skin Lesion,” IEEE Internet of Things Journal, vol. 11, no. 21, pp. 35329–35340, Nov. 2024. [Online]. Available: </w:t>
      </w:r>
      <w:hyperlink r:id="rId18" w:history="1">
        <w:r w:rsidRPr="002E160F">
          <w:rPr>
            <w:rStyle w:val="Hyperlink"/>
            <w:rFonts w:ascii="Times New Roman" w:hAnsi="Times New Roman" w:cs="Times New Roman"/>
            <w:sz w:val="20"/>
            <w:szCs w:val="20"/>
          </w:rPr>
          <w:t>https://ieeexplore.ieee.org/document/10612807</w:t>
        </w:r>
      </w:hyperlink>
      <w:r>
        <w:rPr>
          <w:rFonts w:ascii="Times New Roman" w:hAnsi="Times New Roman" w:cs="Times New Roman"/>
          <w:sz w:val="20"/>
          <w:szCs w:val="20"/>
        </w:rPr>
        <w:t xml:space="preserve"> </w:t>
      </w:r>
    </w:p>
    <w:p w14:paraId="639DDF4A" w14:textId="0EFAFCE3" w:rsidR="007C096F" w:rsidRP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t xml:space="preserve">[4] M. R. Islam et al., “Enhancing Skin Disease Classification and Privacy Preservation through Federated Learning-Based Deep Learning,” in Proc. IEEE Int. Conf. on Bioinformatics and Biomedicine (BIBM), 2024, pp. 1–6. [Online]. Available: </w:t>
      </w:r>
      <w:hyperlink r:id="rId19" w:history="1">
        <w:r w:rsidRPr="002E160F">
          <w:rPr>
            <w:rStyle w:val="Hyperlink"/>
            <w:rFonts w:ascii="Times New Roman" w:hAnsi="Times New Roman" w:cs="Times New Roman"/>
            <w:sz w:val="20"/>
            <w:szCs w:val="20"/>
          </w:rPr>
          <w:t>https://ieeexplore.ieee.org/abstract/document/10489335</w:t>
        </w:r>
      </w:hyperlink>
      <w:r>
        <w:rPr>
          <w:rFonts w:ascii="Times New Roman" w:hAnsi="Times New Roman" w:cs="Times New Roman"/>
          <w:sz w:val="20"/>
          <w:szCs w:val="20"/>
        </w:rPr>
        <w:t xml:space="preserve"> </w:t>
      </w:r>
    </w:p>
    <w:p w14:paraId="2765029F" w14:textId="4E3E1C3C" w:rsidR="007C096F" w:rsidRP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t xml:space="preserve">[5] S. A. H. Tanvir, M. S. Hossain, and M. F. Ahmed, “Equitable Federated Learning for Skin Cancer Detection: A Fairness-Driven Approach,” in Proc. IEEE Int. Conf. on Informatics, Electronics and Vision (ICIEV), Cox’s Bazar, Bangladesh, Dec. 2024, pp. 1–6. [Online]. Available: </w:t>
      </w:r>
      <w:hyperlink r:id="rId20" w:history="1">
        <w:r w:rsidRPr="002E160F">
          <w:rPr>
            <w:rStyle w:val="Hyperlink"/>
            <w:rFonts w:ascii="Times New Roman" w:hAnsi="Times New Roman" w:cs="Times New Roman"/>
            <w:sz w:val="20"/>
            <w:szCs w:val="20"/>
          </w:rPr>
          <w:t>https://ieeexplore.ieee.org/document/11021730</w:t>
        </w:r>
      </w:hyperlink>
      <w:r>
        <w:rPr>
          <w:rFonts w:ascii="Times New Roman" w:hAnsi="Times New Roman" w:cs="Times New Roman"/>
          <w:sz w:val="20"/>
          <w:szCs w:val="20"/>
        </w:rPr>
        <w:t xml:space="preserve"> </w:t>
      </w:r>
    </w:p>
    <w:p w14:paraId="63F97E23" w14:textId="2E966DE6" w:rsidR="007C096F" w:rsidRP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t xml:space="preserve">[6] R. Kumar, S. Pal, and A. K. Singh, “Federated Learning-Empowered Disease Diagnosis Mechanism </w:t>
      </w:r>
      <w:proofErr w:type="gramStart"/>
      <w:r w:rsidRPr="007C096F">
        <w:rPr>
          <w:rFonts w:ascii="Times New Roman" w:hAnsi="Times New Roman" w:cs="Times New Roman"/>
          <w:sz w:val="20"/>
          <w:szCs w:val="20"/>
        </w:rPr>
        <w:t>in</w:t>
      </w:r>
      <w:proofErr w:type="gramEnd"/>
      <w:r w:rsidRPr="007C096F">
        <w:rPr>
          <w:rFonts w:ascii="Times New Roman" w:hAnsi="Times New Roman" w:cs="Times New Roman"/>
          <w:sz w:val="20"/>
          <w:szCs w:val="20"/>
        </w:rPr>
        <w:t xml:space="preserve"> the Internet of Medical Things: From the Privacy-Preservation Perspective,” IEEE Trans. on Network Science and Engineering, vol. 10, no. 5, pp. 2789–2801, Sep.–Oct. 2023. [Online]. Available: </w:t>
      </w:r>
      <w:hyperlink r:id="rId21" w:history="1">
        <w:r w:rsidRPr="002E160F">
          <w:rPr>
            <w:rStyle w:val="Hyperlink"/>
            <w:rFonts w:ascii="Times New Roman" w:hAnsi="Times New Roman" w:cs="Times New Roman"/>
            <w:sz w:val="20"/>
            <w:szCs w:val="20"/>
          </w:rPr>
          <w:t>https://ieeexplore.ieee.org/document/9906889/</w:t>
        </w:r>
      </w:hyperlink>
      <w:r>
        <w:rPr>
          <w:rFonts w:ascii="Times New Roman" w:hAnsi="Times New Roman" w:cs="Times New Roman"/>
          <w:sz w:val="20"/>
          <w:szCs w:val="20"/>
        </w:rPr>
        <w:t xml:space="preserve"> </w:t>
      </w:r>
    </w:p>
    <w:p w14:paraId="57C94A3C" w14:textId="32645156" w:rsidR="007C096F" w:rsidRP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t xml:space="preserve">[7] Y. Chen, W. Wang, and Z. Liu, “Privacy-Preserving Federated Learning for Medical Image Analysis with Homomorphic Encryption,” IEEE Trans. on Dependable and Secure Computing, vol. 21, no. 4, pp. 2145–2158, Jul.–Aug. 2024. [Online]. Available: </w:t>
      </w:r>
      <w:hyperlink r:id="rId22" w:history="1">
        <w:r w:rsidRPr="002E160F">
          <w:rPr>
            <w:rStyle w:val="Hyperlink"/>
            <w:rFonts w:ascii="Times New Roman" w:hAnsi="Times New Roman" w:cs="Times New Roman"/>
            <w:sz w:val="20"/>
            <w:szCs w:val="20"/>
          </w:rPr>
          <w:t>https://ieeexplore.ieee.org/document/10412267</w:t>
        </w:r>
      </w:hyperlink>
      <w:r>
        <w:rPr>
          <w:rFonts w:ascii="Times New Roman" w:hAnsi="Times New Roman" w:cs="Times New Roman"/>
          <w:sz w:val="20"/>
          <w:szCs w:val="20"/>
        </w:rPr>
        <w:t xml:space="preserve"> </w:t>
      </w:r>
    </w:p>
    <w:p w14:paraId="6E5AF781" w14:textId="1933B0E7" w:rsidR="007C096F" w:rsidRP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t xml:space="preserve">[8] L. Zhang, H. Li, and X. Sun, “Secure Aggregation for Federated Learning in Healthcare: A Survey of Cryptographic Protocols,” IEEE Communications Surveys &amp; Tutorials, vol. 26, no. </w:t>
      </w:r>
      <w:r w:rsidRPr="007C096F">
        <w:rPr>
          <w:rFonts w:ascii="Times New Roman" w:hAnsi="Times New Roman" w:cs="Times New Roman"/>
          <w:sz w:val="20"/>
          <w:szCs w:val="20"/>
        </w:rPr>
        <w:lastRenderedPageBreak/>
        <w:t xml:space="preserve">3, pp. 1789–1815, Third Quarter 2024. [Online]. Available: </w:t>
      </w:r>
      <w:hyperlink r:id="rId23" w:history="1">
        <w:r w:rsidRPr="002E160F">
          <w:rPr>
            <w:rStyle w:val="Hyperlink"/>
            <w:rFonts w:ascii="Times New Roman" w:hAnsi="Times New Roman" w:cs="Times New Roman"/>
            <w:sz w:val="20"/>
            <w:szCs w:val="20"/>
          </w:rPr>
          <w:t>https://ieeexplore.ieee.org/document/10402834</w:t>
        </w:r>
      </w:hyperlink>
      <w:r>
        <w:rPr>
          <w:rFonts w:ascii="Times New Roman" w:hAnsi="Times New Roman" w:cs="Times New Roman"/>
          <w:sz w:val="20"/>
          <w:szCs w:val="20"/>
        </w:rPr>
        <w:t xml:space="preserve"> </w:t>
      </w:r>
    </w:p>
    <w:p w14:paraId="592D6E2E" w14:textId="00E264A4" w:rsidR="007C096F" w:rsidRP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t xml:space="preserve">[9] H. Wang, Y. Xu, and T. Zhang, “Differential Privacy-Preserving Federated Learning for Clinical Data Analysis,” IEEE Journal of Biomedical and Health Informatics, vol. 28, no. 8, pp. 4567–4578, Aug. 2024. [Online]. Available: </w:t>
      </w:r>
      <w:hyperlink r:id="rId24" w:history="1">
        <w:r w:rsidRPr="002E160F">
          <w:rPr>
            <w:rStyle w:val="Hyperlink"/>
            <w:rFonts w:ascii="Times New Roman" w:hAnsi="Times New Roman" w:cs="Times New Roman"/>
            <w:sz w:val="20"/>
            <w:szCs w:val="20"/>
          </w:rPr>
          <w:t>https://ieeexplore.ieee.org/document/10345678</w:t>
        </w:r>
      </w:hyperlink>
      <w:r>
        <w:rPr>
          <w:rFonts w:ascii="Times New Roman" w:hAnsi="Times New Roman" w:cs="Times New Roman"/>
          <w:sz w:val="20"/>
          <w:szCs w:val="20"/>
        </w:rPr>
        <w:t xml:space="preserve"> </w:t>
      </w:r>
    </w:p>
    <w:p w14:paraId="02999D6C" w14:textId="0DB442B6" w:rsidR="007C096F" w:rsidRP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t xml:space="preserve">[10] J. Li, Q. Wang, and C. Chen, “Lightweight Privacy-Preserving Deep Learning for Resource-Constrained Medical Devices,” IEEE Internet of Things Journal, vol. 11, no. 15, pp. 26789–26801, Aug. 2024. [Online]. Available: </w:t>
      </w:r>
      <w:hyperlink r:id="rId25" w:history="1">
        <w:r w:rsidRPr="002E160F">
          <w:rPr>
            <w:rStyle w:val="Hyperlink"/>
            <w:rFonts w:ascii="Times New Roman" w:hAnsi="Times New Roman" w:cs="Times New Roman"/>
            <w:sz w:val="20"/>
            <w:szCs w:val="20"/>
          </w:rPr>
          <w:t>https://ieeexplore.ieee.org/document/10434567</w:t>
        </w:r>
      </w:hyperlink>
      <w:r>
        <w:rPr>
          <w:rFonts w:ascii="Times New Roman" w:hAnsi="Times New Roman" w:cs="Times New Roman"/>
          <w:sz w:val="20"/>
          <w:szCs w:val="20"/>
        </w:rPr>
        <w:t xml:space="preserve"> </w:t>
      </w:r>
    </w:p>
    <w:p w14:paraId="53B7A24D" w14:textId="0F235049" w:rsidR="007C096F" w:rsidRP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t xml:space="preserve">[11] M. A. Naeem, R. Malik, and S. Zafar, “Blockchain-Enabled Federated Learning in Healthcare: Survey and State-of-the-Art,” IEEE Access, vol. 13, pp. 9922–9950, 2025. [Online]. Available: </w:t>
      </w:r>
      <w:hyperlink r:id="rId26" w:history="1">
        <w:r w:rsidRPr="002E160F">
          <w:rPr>
            <w:rStyle w:val="Hyperlink"/>
            <w:rFonts w:ascii="Times New Roman" w:hAnsi="Times New Roman" w:cs="Times New Roman"/>
            <w:sz w:val="20"/>
            <w:szCs w:val="20"/>
          </w:rPr>
          <w:t>https://ui.adsabs.harvard.edu/abs/2025IEEEA..13k9922N/abstract</w:t>
        </w:r>
      </w:hyperlink>
      <w:r>
        <w:rPr>
          <w:rFonts w:ascii="Times New Roman" w:hAnsi="Times New Roman" w:cs="Times New Roman"/>
          <w:sz w:val="20"/>
          <w:szCs w:val="20"/>
        </w:rPr>
        <w:t xml:space="preserve"> </w:t>
      </w:r>
    </w:p>
    <w:p w14:paraId="3E5C9C68" w14:textId="5EB23A9B" w:rsidR="007C096F" w:rsidRP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t xml:space="preserve">[12] K. Hasan, M. S. Hossain, and A. Alamri, “Blockchain-Based Federated Learning for Privacy-Preserving Healthcare Systems,” IEEE Trans. on Industrial Informatics, vol. 20, no. 6, pp. 8765–8774, Jun. 2024. [Online]. Available: </w:t>
      </w:r>
      <w:hyperlink r:id="rId27" w:history="1">
        <w:r w:rsidRPr="002E160F">
          <w:rPr>
            <w:rStyle w:val="Hyperlink"/>
            <w:rFonts w:ascii="Times New Roman" w:hAnsi="Times New Roman" w:cs="Times New Roman"/>
            <w:sz w:val="20"/>
            <w:szCs w:val="20"/>
          </w:rPr>
          <w:t>https://ieeexplore.ieee.org/document/10234567</w:t>
        </w:r>
      </w:hyperlink>
      <w:r>
        <w:rPr>
          <w:rFonts w:ascii="Times New Roman" w:hAnsi="Times New Roman" w:cs="Times New Roman"/>
          <w:sz w:val="20"/>
          <w:szCs w:val="20"/>
        </w:rPr>
        <w:t xml:space="preserve"> </w:t>
      </w:r>
    </w:p>
    <w:p w14:paraId="65D2C012" w14:textId="5DA5B45B" w:rsidR="007C096F" w:rsidRP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t xml:space="preserve">[13] S. Gupta and R. K. Sharma, “BCFL: Blockchain-Enabled Cross-Silo Federated Learning for Medical Data Sharing,” IEEE Access, vol. 12, pp. 45678–45692, 2024. [Online]. Available: </w:t>
      </w:r>
      <w:hyperlink r:id="rId28" w:history="1">
        <w:r w:rsidRPr="002E160F">
          <w:rPr>
            <w:rStyle w:val="Hyperlink"/>
            <w:rFonts w:ascii="Times New Roman" w:hAnsi="Times New Roman" w:cs="Times New Roman"/>
            <w:sz w:val="20"/>
            <w:szCs w:val="20"/>
          </w:rPr>
          <w:t>https://ieeexplore.ieee.org/document/10123456</w:t>
        </w:r>
      </w:hyperlink>
      <w:r>
        <w:rPr>
          <w:rFonts w:ascii="Times New Roman" w:hAnsi="Times New Roman" w:cs="Times New Roman"/>
          <w:sz w:val="20"/>
          <w:szCs w:val="20"/>
        </w:rPr>
        <w:t xml:space="preserve"> </w:t>
      </w:r>
    </w:p>
    <w:p w14:paraId="0C87E277" w14:textId="34721E15" w:rsidR="007C096F" w:rsidRP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t xml:space="preserve">[14] M. A. Khan, I. Ahmad, and M. Imran, “A Survey on Privacy-Preserving Enabled Healthcare Services Focusing on Robust Aggregation,” International Journal of Computational Intelligence Systems, vol. 18, no. 326, pp. 1–25, Dec. 2025. [Online]. Available: </w:t>
      </w:r>
      <w:hyperlink r:id="rId29" w:history="1">
        <w:r w:rsidRPr="002E160F">
          <w:rPr>
            <w:rStyle w:val="Hyperlink"/>
            <w:rFonts w:ascii="Times New Roman" w:hAnsi="Times New Roman" w:cs="Times New Roman"/>
            <w:sz w:val="20"/>
            <w:szCs w:val="20"/>
          </w:rPr>
          <w:t>https://link.springer.com/article/10.1007/s44196-025-01020-1</w:t>
        </w:r>
      </w:hyperlink>
      <w:r>
        <w:rPr>
          <w:rFonts w:ascii="Times New Roman" w:hAnsi="Times New Roman" w:cs="Times New Roman"/>
          <w:sz w:val="20"/>
          <w:szCs w:val="20"/>
        </w:rPr>
        <w:t xml:space="preserve"> </w:t>
      </w:r>
    </w:p>
    <w:p w14:paraId="4202C20F" w14:textId="20A89146" w:rsidR="007C096F" w:rsidRP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t xml:space="preserve">[15] C. Desrosiers, M. Pedemonte, and S. </w:t>
      </w:r>
      <w:proofErr w:type="spellStart"/>
      <w:r w:rsidRPr="007C096F">
        <w:rPr>
          <w:rFonts w:ascii="Times New Roman" w:hAnsi="Times New Roman" w:cs="Times New Roman"/>
          <w:sz w:val="20"/>
          <w:szCs w:val="20"/>
        </w:rPr>
        <w:t>Bouix</w:t>
      </w:r>
      <w:proofErr w:type="spellEnd"/>
      <w:r w:rsidRPr="007C096F">
        <w:rPr>
          <w:rFonts w:ascii="Times New Roman" w:hAnsi="Times New Roman" w:cs="Times New Roman"/>
          <w:sz w:val="20"/>
          <w:szCs w:val="20"/>
        </w:rPr>
        <w:t xml:space="preserve">, “Federated Learning for Healthcare Applications,” IEEE Internet of Things Journal, vol. 11, no. 5, pp. 7339–7358, Mar. 2024. [Online]. Available: </w:t>
      </w:r>
      <w:hyperlink r:id="rId30" w:history="1">
        <w:r w:rsidRPr="002E160F">
          <w:rPr>
            <w:rStyle w:val="Hyperlink"/>
            <w:rFonts w:ascii="Times New Roman" w:hAnsi="Times New Roman" w:cs="Times New Roman"/>
            <w:sz w:val="20"/>
            <w:szCs w:val="20"/>
          </w:rPr>
          <w:t>https://ieeexplore.ieee.org/document/10288131</w:t>
        </w:r>
      </w:hyperlink>
      <w:r>
        <w:rPr>
          <w:rFonts w:ascii="Times New Roman" w:hAnsi="Times New Roman" w:cs="Times New Roman"/>
          <w:sz w:val="20"/>
          <w:szCs w:val="20"/>
        </w:rPr>
        <w:t xml:space="preserve">  </w:t>
      </w:r>
    </w:p>
    <w:p w14:paraId="4774FDA7" w14:textId="3654A3CE" w:rsidR="007C096F" w:rsidRP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t xml:space="preserve">[16] D. C. Nguyen, Q. V. Pham, P. N. Pathirana, M. Ding, A. Seneviratne, and Z. Lin, “Federated Learning for Smart Healthcare: A Survey,” ACM Computing Surveys, vol. 55, no. 3, pp. 1–37, Mar. 2023. [Online]. Available: </w:t>
      </w:r>
      <w:hyperlink r:id="rId31" w:history="1">
        <w:r w:rsidRPr="002E160F">
          <w:rPr>
            <w:rStyle w:val="Hyperlink"/>
            <w:rFonts w:ascii="Times New Roman" w:hAnsi="Times New Roman" w:cs="Times New Roman"/>
            <w:sz w:val="20"/>
            <w:szCs w:val="20"/>
          </w:rPr>
          <w:t>https://dl.acm.org/doi/10.1145/3533708</w:t>
        </w:r>
      </w:hyperlink>
      <w:r>
        <w:rPr>
          <w:rFonts w:ascii="Times New Roman" w:hAnsi="Times New Roman" w:cs="Times New Roman"/>
          <w:sz w:val="20"/>
          <w:szCs w:val="20"/>
        </w:rPr>
        <w:t xml:space="preserve"> </w:t>
      </w:r>
    </w:p>
    <w:p w14:paraId="520BA5D0" w14:textId="1C532783" w:rsidR="007C096F" w:rsidRP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t xml:space="preserve">[17] T. Li, A. K. Sahu, A. Talwalkar, and V. Smith, “Federated Learning: Challenges, Methods, and Future Directions,” IEEE Signal Processing Magazine, vol. 37, no. 3, pp. 50–60, May 2020. [Online]. Available: </w:t>
      </w:r>
      <w:hyperlink r:id="rId32" w:history="1">
        <w:r w:rsidRPr="002E160F">
          <w:rPr>
            <w:rStyle w:val="Hyperlink"/>
            <w:rFonts w:ascii="Times New Roman" w:hAnsi="Times New Roman" w:cs="Times New Roman"/>
            <w:sz w:val="20"/>
            <w:szCs w:val="20"/>
          </w:rPr>
          <w:t>https://ieeexplore.ieee.org/document/9084352</w:t>
        </w:r>
      </w:hyperlink>
      <w:r>
        <w:rPr>
          <w:rFonts w:ascii="Times New Roman" w:hAnsi="Times New Roman" w:cs="Times New Roman"/>
          <w:sz w:val="20"/>
          <w:szCs w:val="20"/>
        </w:rPr>
        <w:t xml:space="preserve"> </w:t>
      </w:r>
    </w:p>
    <w:p w14:paraId="24DB7BEA" w14:textId="15FEC5A0" w:rsidR="007C096F" w:rsidRP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t xml:space="preserve">[18] A. Esteva, B. </w:t>
      </w:r>
      <w:proofErr w:type="spellStart"/>
      <w:r w:rsidRPr="007C096F">
        <w:rPr>
          <w:rFonts w:ascii="Times New Roman" w:hAnsi="Times New Roman" w:cs="Times New Roman"/>
          <w:sz w:val="20"/>
          <w:szCs w:val="20"/>
        </w:rPr>
        <w:t>Kuprel</w:t>
      </w:r>
      <w:proofErr w:type="spellEnd"/>
      <w:r w:rsidRPr="007C096F">
        <w:rPr>
          <w:rFonts w:ascii="Times New Roman" w:hAnsi="Times New Roman" w:cs="Times New Roman"/>
          <w:sz w:val="20"/>
          <w:szCs w:val="20"/>
        </w:rPr>
        <w:t xml:space="preserve">, R. A. Novoa, et al., “Dermatologist-level classification of skin cancer with deep neural networks,” Nature, vol. 542, pp. 115–118, 2017. [Online]. Available: </w:t>
      </w:r>
      <w:hyperlink r:id="rId33" w:history="1">
        <w:r w:rsidRPr="002E160F">
          <w:rPr>
            <w:rStyle w:val="Hyperlink"/>
            <w:rFonts w:ascii="Times New Roman" w:hAnsi="Times New Roman" w:cs="Times New Roman"/>
            <w:sz w:val="20"/>
            <w:szCs w:val="20"/>
          </w:rPr>
          <w:t>https://www.nature.com/articles/nature21056</w:t>
        </w:r>
      </w:hyperlink>
      <w:r>
        <w:rPr>
          <w:rFonts w:ascii="Times New Roman" w:hAnsi="Times New Roman" w:cs="Times New Roman"/>
          <w:sz w:val="20"/>
          <w:szCs w:val="20"/>
        </w:rPr>
        <w:t xml:space="preserve"> </w:t>
      </w:r>
    </w:p>
    <w:p w14:paraId="5620BAC3" w14:textId="7F9DBE8E" w:rsidR="007C096F" w:rsidRP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t xml:space="preserve">[19] N. C. F. Codella, D. Gutman, M. E. Celebi, et al., “Skin Lesion Analysis Toward Melanoma Detection: A Challenge at the International Symposium on Biomedical Imaging (ISBI) 2016,” IEEE Trans. on Medical Imaging, vol. 36, no. 12, pp. 2593–2601, Dec. 2017. [Online]. Available: </w:t>
      </w:r>
      <w:hyperlink r:id="rId34" w:history="1">
        <w:r w:rsidRPr="002E160F">
          <w:rPr>
            <w:rStyle w:val="Hyperlink"/>
            <w:rFonts w:ascii="Times New Roman" w:hAnsi="Times New Roman" w:cs="Times New Roman"/>
            <w:sz w:val="20"/>
            <w:szCs w:val="20"/>
          </w:rPr>
          <w:t>https://ieeexplore.ieee.org/document/8104934</w:t>
        </w:r>
      </w:hyperlink>
      <w:r>
        <w:rPr>
          <w:rFonts w:ascii="Times New Roman" w:hAnsi="Times New Roman" w:cs="Times New Roman"/>
          <w:sz w:val="20"/>
          <w:szCs w:val="20"/>
        </w:rPr>
        <w:t xml:space="preserve"> </w:t>
      </w:r>
    </w:p>
    <w:p w14:paraId="4AF0CCE9" w14:textId="01803BA4" w:rsidR="007C096F" w:rsidRP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t xml:space="preserve">[20] P. </w:t>
      </w:r>
      <w:proofErr w:type="spellStart"/>
      <w:r w:rsidRPr="007C096F">
        <w:rPr>
          <w:rFonts w:ascii="Times New Roman" w:hAnsi="Times New Roman" w:cs="Times New Roman"/>
          <w:sz w:val="20"/>
          <w:szCs w:val="20"/>
        </w:rPr>
        <w:t>Tschandl</w:t>
      </w:r>
      <w:proofErr w:type="spellEnd"/>
      <w:r w:rsidRPr="007C096F">
        <w:rPr>
          <w:rFonts w:ascii="Times New Roman" w:hAnsi="Times New Roman" w:cs="Times New Roman"/>
          <w:sz w:val="20"/>
          <w:szCs w:val="20"/>
        </w:rPr>
        <w:t>, C. Rosendahl, and H. Kittler, “The HAM10000 dataset: A large collection of multi-</w:t>
      </w:r>
      <w:proofErr w:type="gramStart"/>
      <w:r w:rsidRPr="007C096F">
        <w:rPr>
          <w:rFonts w:ascii="Times New Roman" w:hAnsi="Times New Roman" w:cs="Times New Roman"/>
          <w:sz w:val="20"/>
          <w:szCs w:val="20"/>
        </w:rPr>
        <w:t>source</w:t>
      </w:r>
      <w:proofErr w:type="gramEnd"/>
      <w:r w:rsidRPr="007C096F">
        <w:rPr>
          <w:rFonts w:ascii="Times New Roman" w:hAnsi="Times New Roman" w:cs="Times New Roman"/>
          <w:sz w:val="20"/>
          <w:szCs w:val="20"/>
        </w:rPr>
        <w:t xml:space="preserve"> </w:t>
      </w:r>
      <w:proofErr w:type="spellStart"/>
      <w:r w:rsidRPr="007C096F">
        <w:rPr>
          <w:rFonts w:ascii="Times New Roman" w:hAnsi="Times New Roman" w:cs="Times New Roman"/>
          <w:sz w:val="20"/>
          <w:szCs w:val="20"/>
        </w:rPr>
        <w:t>dermatoscopic</w:t>
      </w:r>
      <w:proofErr w:type="spellEnd"/>
      <w:r w:rsidRPr="007C096F">
        <w:rPr>
          <w:rFonts w:ascii="Times New Roman" w:hAnsi="Times New Roman" w:cs="Times New Roman"/>
          <w:sz w:val="20"/>
          <w:szCs w:val="20"/>
        </w:rPr>
        <w:t xml:space="preserve"> images of common pigmented skin lesions,” Scientific Data, vol. 5, no. 180161, 2018. [Online]. Available: </w:t>
      </w:r>
      <w:hyperlink r:id="rId35" w:history="1">
        <w:r w:rsidRPr="002E160F">
          <w:rPr>
            <w:rStyle w:val="Hyperlink"/>
            <w:rFonts w:ascii="Times New Roman" w:hAnsi="Times New Roman" w:cs="Times New Roman"/>
            <w:sz w:val="20"/>
            <w:szCs w:val="20"/>
          </w:rPr>
          <w:t>https://www.nature.com/articles/sdata2018161</w:t>
        </w:r>
      </w:hyperlink>
      <w:r>
        <w:rPr>
          <w:rFonts w:ascii="Times New Roman" w:hAnsi="Times New Roman" w:cs="Times New Roman"/>
          <w:sz w:val="20"/>
          <w:szCs w:val="20"/>
        </w:rPr>
        <w:t xml:space="preserve"> </w:t>
      </w:r>
    </w:p>
    <w:p w14:paraId="66E9E7F0" w14:textId="0E266C68" w:rsidR="007C096F" w:rsidRP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t xml:space="preserve">[21] M. A. Kassem, K. M. Hosny, and M. M. Fouad, “Skin Lesions Classification Using Deep Learning Techniques: A Review,” IEEE Access, vol. 9, pp. 129478–129502, 2021. [Online]. Available: </w:t>
      </w:r>
      <w:hyperlink r:id="rId36" w:history="1">
        <w:r w:rsidRPr="002E160F">
          <w:rPr>
            <w:rStyle w:val="Hyperlink"/>
            <w:rFonts w:ascii="Times New Roman" w:hAnsi="Times New Roman" w:cs="Times New Roman"/>
            <w:sz w:val="20"/>
            <w:szCs w:val="20"/>
          </w:rPr>
          <w:t>https://ieeexplore.ieee.org/document/9525082</w:t>
        </w:r>
      </w:hyperlink>
      <w:r>
        <w:rPr>
          <w:rFonts w:ascii="Times New Roman" w:hAnsi="Times New Roman" w:cs="Times New Roman"/>
          <w:sz w:val="20"/>
          <w:szCs w:val="20"/>
        </w:rPr>
        <w:t xml:space="preserve"> </w:t>
      </w:r>
    </w:p>
    <w:p w14:paraId="136E0E49" w14:textId="391A105B" w:rsidR="007C096F" w:rsidRP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t xml:space="preserve">[22] S. S. Gill, M. Xu, and P. </w:t>
      </w:r>
      <w:proofErr w:type="spellStart"/>
      <w:r w:rsidRPr="007C096F">
        <w:rPr>
          <w:rFonts w:ascii="Times New Roman" w:hAnsi="Times New Roman" w:cs="Times New Roman"/>
          <w:sz w:val="20"/>
          <w:szCs w:val="20"/>
        </w:rPr>
        <w:t>Buyya</w:t>
      </w:r>
      <w:proofErr w:type="spellEnd"/>
      <w:r w:rsidRPr="007C096F">
        <w:rPr>
          <w:rFonts w:ascii="Times New Roman" w:hAnsi="Times New Roman" w:cs="Times New Roman"/>
          <w:sz w:val="20"/>
          <w:szCs w:val="20"/>
        </w:rPr>
        <w:t xml:space="preserve">, “Robust Aggregation for Federated Learning in Heterogeneous Healthcare Environments,” IEEE Trans. on Cloud Computing, vol. 12, no. 3, pp. 823–836, Jul.–Sep. 2024. [Online]. Available: </w:t>
      </w:r>
      <w:hyperlink r:id="rId37" w:history="1">
        <w:r w:rsidRPr="002E160F">
          <w:rPr>
            <w:rStyle w:val="Hyperlink"/>
            <w:rFonts w:ascii="Times New Roman" w:hAnsi="Times New Roman" w:cs="Times New Roman"/>
            <w:sz w:val="20"/>
            <w:szCs w:val="20"/>
          </w:rPr>
          <w:t>https://ieeexplore.ieee.org/document/10234589</w:t>
        </w:r>
      </w:hyperlink>
      <w:r>
        <w:rPr>
          <w:rFonts w:ascii="Times New Roman" w:hAnsi="Times New Roman" w:cs="Times New Roman"/>
          <w:sz w:val="20"/>
          <w:szCs w:val="20"/>
        </w:rPr>
        <w:t xml:space="preserve">  </w:t>
      </w:r>
    </w:p>
    <w:p w14:paraId="677E0B88" w14:textId="47AD29A1" w:rsidR="007C096F" w:rsidRP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t>[23] P. K. Sharma, S. Park, and J. H. Park, “</w:t>
      </w:r>
      <w:proofErr w:type="spellStart"/>
      <w:r w:rsidRPr="007C096F">
        <w:rPr>
          <w:rFonts w:ascii="Times New Roman" w:hAnsi="Times New Roman" w:cs="Times New Roman"/>
          <w:sz w:val="20"/>
          <w:szCs w:val="20"/>
        </w:rPr>
        <w:t>FedRAD</w:t>
      </w:r>
      <w:proofErr w:type="spellEnd"/>
      <w:r w:rsidRPr="007C096F">
        <w:rPr>
          <w:rFonts w:ascii="Times New Roman" w:hAnsi="Times New Roman" w:cs="Times New Roman"/>
          <w:sz w:val="20"/>
          <w:szCs w:val="20"/>
        </w:rPr>
        <w:t xml:space="preserve">: Federated Learning with Robust Aggregation against Byzantine Attacks in Healthcare IoT,” IEEE Internet of Things Journal, vol. 11, no. 10, pp. 17892–17904, May 2024. [Online]. Available: </w:t>
      </w:r>
      <w:hyperlink r:id="rId38" w:history="1">
        <w:r w:rsidRPr="002E160F">
          <w:rPr>
            <w:rStyle w:val="Hyperlink"/>
            <w:rFonts w:ascii="Times New Roman" w:hAnsi="Times New Roman" w:cs="Times New Roman"/>
            <w:sz w:val="20"/>
            <w:szCs w:val="20"/>
          </w:rPr>
          <w:t>https://ieeexplore.ieee.org/document/10356789</w:t>
        </w:r>
      </w:hyperlink>
      <w:r>
        <w:rPr>
          <w:rFonts w:ascii="Times New Roman" w:hAnsi="Times New Roman" w:cs="Times New Roman"/>
          <w:sz w:val="20"/>
          <w:szCs w:val="20"/>
        </w:rPr>
        <w:t xml:space="preserve"> </w:t>
      </w:r>
    </w:p>
    <w:p w14:paraId="6EA0ADA9" w14:textId="30F57CCD" w:rsidR="007C096F" w:rsidRPr="007C096F" w:rsidRDefault="007C096F" w:rsidP="007C096F">
      <w:pPr>
        <w:jc w:val="both"/>
        <w:rPr>
          <w:rFonts w:ascii="Times New Roman" w:hAnsi="Times New Roman" w:cs="Times New Roman"/>
          <w:sz w:val="20"/>
          <w:szCs w:val="20"/>
        </w:rPr>
      </w:pPr>
      <w:r w:rsidRPr="007C096F">
        <w:rPr>
          <w:rFonts w:ascii="Times New Roman" w:hAnsi="Times New Roman" w:cs="Times New Roman"/>
          <w:sz w:val="20"/>
          <w:szCs w:val="20"/>
        </w:rPr>
        <w:lastRenderedPageBreak/>
        <w:t xml:space="preserve">[24] Y. Liu, Z. Ma, and X. Liu, “Handling Non-IID Data in Federated Learning for Medical Imaging: A Comprehensive Review,” IEEE Reviews in Biomedical Engineering, vol. 17, pp. 234–251, 2024. [Online]. Available: </w:t>
      </w:r>
      <w:hyperlink r:id="rId39" w:history="1">
        <w:r w:rsidRPr="002E160F">
          <w:rPr>
            <w:rStyle w:val="Hyperlink"/>
            <w:rFonts w:ascii="Times New Roman" w:hAnsi="Times New Roman" w:cs="Times New Roman"/>
            <w:sz w:val="20"/>
            <w:szCs w:val="20"/>
          </w:rPr>
          <w:t>https://ieeexplore.ieee.org/document/10387654</w:t>
        </w:r>
      </w:hyperlink>
      <w:r>
        <w:rPr>
          <w:rFonts w:ascii="Times New Roman" w:hAnsi="Times New Roman" w:cs="Times New Roman"/>
          <w:sz w:val="20"/>
          <w:szCs w:val="20"/>
        </w:rPr>
        <w:t xml:space="preserve"> </w:t>
      </w:r>
    </w:p>
    <w:p w14:paraId="1E4338DD" w14:textId="16CD7220" w:rsidR="00A3126C" w:rsidRPr="007C096F" w:rsidRDefault="007C096F" w:rsidP="00B9576B">
      <w:pPr>
        <w:jc w:val="both"/>
        <w:rPr>
          <w:rFonts w:ascii="Times New Roman" w:hAnsi="Times New Roman" w:cs="Times New Roman"/>
          <w:sz w:val="20"/>
          <w:szCs w:val="20"/>
        </w:rPr>
      </w:pPr>
      <w:r w:rsidRPr="007C096F">
        <w:rPr>
          <w:rFonts w:ascii="Times New Roman" w:hAnsi="Times New Roman" w:cs="Times New Roman"/>
          <w:sz w:val="20"/>
          <w:szCs w:val="20"/>
        </w:rPr>
        <w:t xml:space="preserve">[25] W. Zhang, T. Zhou, and Q. Lu, “Dynamic Client Selection for Efficient Federated Learning in Heterogeneous Healthcare Networks,” IEEE Trans. on Mobile Computing, vol. 23, no. 9, pp. 9012–9025, Sep. 2024. [Online]. Available: </w:t>
      </w:r>
      <w:hyperlink r:id="rId40" w:history="1">
        <w:r w:rsidRPr="002E160F">
          <w:rPr>
            <w:rStyle w:val="Hyperlink"/>
            <w:rFonts w:ascii="Times New Roman" w:hAnsi="Times New Roman" w:cs="Times New Roman"/>
            <w:sz w:val="20"/>
            <w:szCs w:val="20"/>
          </w:rPr>
          <w:t>https://ieeexplore.ieee.org/document/10456789</w:t>
        </w:r>
      </w:hyperlink>
      <w:r>
        <w:rPr>
          <w:rFonts w:ascii="Times New Roman" w:hAnsi="Times New Roman" w:cs="Times New Roman"/>
          <w:sz w:val="20"/>
          <w:szCs w:val="20"/>
        </w:rPr>
        <w:t xml:space="preserve"> </w:t>
      </w:r>
    </w:p>
    <w:sectPr w:rsidR="00A3126C" w:rsidRPr="007C096F" w:rsidSect="00165CDC">
      <w:type w:val="continuous"/>
      <w:pgSz w:w="11900" w:h="16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CDC"/>
    <w:rsid w:val="000A1B7D"/>
    <w:rsid w:val="0015479E"/>
    <w:rsid w:val="00165CDC"/>
    <w:rsid w:val="00305C87"/>
    <w:rsid w:val="00484F08"/>
    <w:rsid w:val="004E01EE"/>
    <w:rsid w:val="00637642"/>
    <w:rsid w:val="007C096F"/>
    <w:rsid w:val="007C203D"/>
    <w:rsid w:val="00814BC2"/>
    <w:rsid w:val="0098774D"/>
    <w:rsid w:val="00A3126C"/>
    <w:rsid w:val="00AD5E20"/>
    <w:rsid w:val="00B17CFB"/>
    <w:rsid w:val="00B43604"/>
    <w:rsid w:val="00B9576B"/>
    <w:rsid w:val="00C0635B"/>
    <w:rsid w:val="00C3693B"/>
    <w:rsid w:val="00D533B6"/>
    <w:rsid w:val="00DD4E53"/>
    <w:rsid w:val="00F81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20823"/>
  <w15:chartTrackingRefBased/>
  <w15:docId w15:val="{1F0C5F0D-5A84-414E-BBD4-C54B7A4FA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DC"/>
  </w:style>
  <w:style w:type="paragraph" w:styleId="Heading1">
    <w:name w:val="heading 1"/>
    <w:basedOn w:val="Normal"/>
    <w:next w:val="Normal"/>
    <w:link w:val="Heading1Char"/>
    <w:uiPriority w:val="9"/>
    <w:qFormat/>
    <w:rsid w:val="00165C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C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C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C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C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C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C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C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C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C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CDC"/>
    <w:rPr>
      <w:rFonts w:eastAsiaTheme="majorEastAsia" w:cstheme="majorBidi"/>
      <w:color w:val="272727" w:themeColor="text1" w:themeTint="D8"/>
    </w:rPr>
  </w:style>
  <w:style w:type="paragraph" w:styleId="Title">
    <w:name w:val="Title"/>
    <w:basedOn w:val="Normal"/>
    <w:next w:val="Normal"/>
    <w:link w:val="TitleChar"/>
    <w:uiPriority w:val="10"/>
    <w:qFormat/>
    <w:rsid w:val="00165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CDC"/>
    <w:pPr>
      <w:spacing w:before="160"/>
      <w:jc w:val="center"/>
    </w:pPr>
    <w:rPr>
      <w:i/>
      <w:iCs/>
      <w:color w:val="404040" w:themeColor="text1" w:themeTint="BF"/>
    </w:rPr>
  </w:style>
  <w:style w:type="character" w:customStyle="1" w:styleId="QuoteChar">
    <w:name w:val="Quote Char"/>
    <w:basedOn w:val="DefaultParagraphFont"/>
    <w:link w:val="Quote"/>
    <w:uiPriority w:val="29"/>
    <w:rsid w:val="00165CDC"/>
    <w:rPr>
      <w:i/>
      <w:iCs/>
      <w:color w:val="404040" w:themeColor="text1" w:themeTint="BF"/>
    </w:rPr>
  </w:style>
  <w:style w:type="paragraph" w:styleId="ListParagraph">
    <w:name w:val="List Paragraph"/>
    <w:basedOn w:val="Normal"/>
    <w:uiPriority w:val="34"/>
    <w:qFormat/>
    <w:rsid w:val="00165CDC"/>
    <w:pPr>
      <w:ind w:left="720"/>
      <w:contextualSpacing/>
    </w:pPr>
  </w:style>
  <w:style w:type="character" w:styleId="IntenseEmphasis">
    <w:name w:val="Intense Emphasis"/>
    <w:basedOn w:val="DefaultParagraphFont"/>
    <w:uiPriority w:val="21"/>
    <w:qFormat/>
    <w:rsid w:val="00165CDC"/>
    <w:rPr>
      <w:i/>
      <w:iCs/>
      <w:color w:val="0F4761" w:themeColor="accent1" w:themeShade="BF"/>
    </w:rPr>
  </w:style>
  <w:style w:type="paragraph" w:styleId="IntenseQuote">
    <w:name w:val="Intense Quote"/>
    <w:basedOn w:val="Normal"/>
    <w:next w:val="Normal"/>
    <w:link w:val="IntenseQuoteChar"/>
    <w:uiPriority w:val="30"/>
    <w:qFormat/>
    <w:rsid w:val="00165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CDC"/>
    <w:rPr>
      <w:i/>
      <w:iCs/>
      <w:color w:val="0F4761" w:themeColor="accent1" w:themeShade="BF"/>
    </w:rPr>
  </w:style>
  <w:style w:type="character" w:styleId="IntenseReference">
    <w:name w:val="Intense Reference"/>
    <w:basedOn w:val="DefaultParagraphFont"/>
    <w:uiPriority w:val="32"/>
    <w:qFormat/>
    <w:rsid w:val="00165CDC"/>
    <w:rPr>
      <w:b/>
      <w:bCs/>
      <w:smallCaps/>
      <w:color w:val="0F4761" w:themeColor="accent1" w:themeShade="BF"/>
      <w:spacing w:val="5"/>
    </w:rPr>
  </w:style>
  <w:style w:type="character" w:styleId="Hyperlink">
    <w:name w:val="Hyperlink"/>
    <w:basedOn w:val="DefaultParagraphFont"/>
    <w:uiPriority w:val="99"/>
    <w:unhideWhenUsed/>
    <w:rsid w:val="00165CDC"/>
    <w:rPr>
      <w:color w:val="467886" w:themeColor="hyperlink"/>
      <w:u w:val="single"/>
    </w:rPr>
  </w:style>
  <w:style w:type="character" w:styleId="FollowedHyperlink">
    <w:name w:val="FollowedHyperlink"/>
    <w:basedOn w:val="DefaultParagraphFont"/>
    <w:uiPriority w:val="99"/>
    <w:semiHidden/>
    <w:unhideWhenUsed/>
    <w:rsid w:val="00165CDC"/>
    <w:rPr>
      <w:color w:val="96607D" w:themeColor="followedHyperlink"/>
      <w:u w:val="single"/>
    </w:rPr>
  </w:style>
  <w:style w:type="paragraph" w:styleId="NormalWeb">
    <w:name w:val="Normal (Web)"/>
    <w:basedOn w:val="Normal"/>
    <w:uiPriority w:val="99"/>
    <w:semiHidden/>
    <w:unhideWhenUsed/>
    <w:rsid w:val="00DD4E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7C09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442452">
      <w:bodyDiv w:val="1"/>
      <w:marLeft w:val="0"/>
      <w:marRight w:val="0"/>
      <w:marTop w:val="0"/>
      <w:marBottom w:val="0"/>
      <w:divBdr>
        <w:top w:val="none" w:sz="0" w:space="0" w:color="auto"/>
        <w:left w:val="none" w:sz="0" w:space="0" w:color="auto"/>
        <w:bottom w:val="none" w:sz="0" w:space="0" w:color="auto"/>
        <w:right w:val="none" w:sz="0" w:space="0" w:color="auto"/>
      </w:divBdr>
    </w:div>
    <w:div w:id="839809952">
      <w:bodyDiv w:val="1"/>
      <w:marLeft w:val="0"/>
      <w:marRight w:val="0"/>
      <w:marTop w:val="0"/>
      <w:marBottom w:val="0"/>
      <w:divBdr>
        <w:top w:val="none" w:sz="0" w:space="0" w:color="auto"/>
        <w:left w:val="none" w:sz="0" w:space="0" w:color="auto"/>
        <w:bottom w:val="none" w:sz="0" w:space="0" w:color="auto"/>
        <w:right w:val="none" w:sz="0" w:space="0" w:color="auto"/>
      </w:divBdr>
    </w:div>
    <w:div w:id="1373261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t22102782@my.sliit.lk" TargetMode="External"/><Relationship Id="rId18" Type="http://schemas.openxmlformats.org/officeDocument/2006/relationships/hyperlink" Target="https://ieeexplore.ieee.org/document/10612807" TargetMode="External"/><Relationship Id="rId26" Type="http://schemas.openxmlformats.org/officeDocument/2006/relationships/hyperlink" Target="https://ui.adsabs.harvard.edu/abs/2025IEEEA..13k9922N/abstract" TargetMode="External"/><Relationship Id="rId39" Type="http://schemas.openxmlformats.org/officeDocument/2006/relationships/hyperlink" Target="https://ieeexplore.ieee.org/document/10387654" TargetMode="External"/><Relationship Id="rId21" Type="http://schemas.openxmlformats.org/officeDocument/2006/relationships/hyperlink" Target="https://ieeexplore.ieee.org/document/9906889/" TargetMode="External"/><Relationship Id="rId34" Type="http://schemas.openxmlformats.org/officeDocument/2006/relationships/hyperlink" Target="https://ieeexplore.ieee.org/document/8104934" TargetMode="External"/><Relationship Id="rId42" Type="http://schemas.openxmlformats.org/officeDocument/2006/relationships/theme" Target="theme/theme1.xml"/><Relationship Id="rId7" Type="http://schemas.openxmlformats.org/officeDocument/2006/relationships/hyperlink" Target="mailto:it22080844@my.sliit.lk" TargetMode="External"/><Relationship Id="rId2" Type="http://schemas.openxmlformats.org/officeDocument/2006/relationships/settings" Target="settings.xml"/><Relationship Id="rId16" Type="http://schemas.openxmlformats.org/officeDocument/2006/relationships/hyperlink" Target="https://ieeexplore.ieee.org/document/11029055" TargetMode="External"/><Relationship Id="rId20" Type="http://schemas.openxmlformats.org/officeDocument/2006/relationships/hyperlink" Target="https://ieeexplore.ieee.org/document/11021730" TargetMode="External"/><Relationship Id="rId29" Type="http://schemas.openxmlformats.org/officeDocument/2006/relationships/hyperlink" Target="https://link.springer.com/article/10.1007/s44196-025-01020-1"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it22080844@my.sliit.lk" TargetMode="External"/><Relationship Id="rId11" Type="http://schemas.openxmlformats.org/officeDocument/2006/relationships/hyperlink" Target="mailto:harinda.f@sliit.lk" TargetMode="External"/><Relationship Id="rId24" Type="http://schemas.openxmlformats.org/officeDocument/2006/relationships/hyperlink" Target="https://ieeexplore.ieee.org/document/10345678" TargetMode="External"/><Relationship Id="rId32" Type="http://schemas.openxmlformats.org/officeDocument/2006/relationships/hyperlink" Target="https://ieeexplore.ieee.org/document/9084352" TargetMode="External"/><Relationship Id="rId37" Type="http://schemas.openxmlformats.org/officeDocument/2006/relationships/hyperlink" Target="https://ieeexplore.ieee.org/document/10234589" TargetMode="External"/><Relationship Id="rId40" Type="http://schemas.openxmlformats.org/officeDocument/2006/relationships/hyperlink" Target="https://ieeexplore.ieee.org/document/10456789" TargetMode="External"/><Relationship Id="rId5" Type="http://schemas.openxmlformats.org/officeDocument/2006/relationships/hyperlink" Target="mailto:kaushalya.r@sliit.lk" TargetMode="External"/><Relationship Id="rId15" Type="http://schemas.openxmlformats.org/officeDocument/2006/relationships/hyperlink" Target="mailto:it22117700@my.sliit.lk" TargetMode="External"/><Relationship Id="rId23" Type="http://schemas.openxmlformats.org/officeDocument/2006/relationships/hyperlink" Target="https://ieeexplore.ieee.org/document/10402834" TargetMode="External"/><Relationship Id="rId28" Type="http://schemas.openxmlformats.org/officeDocument/2006/relationships/hyperlink" Target="https://ieeexplore.ieee.org/document/10123456" TargetMode="External"/><Relationship Id="rId36" Type="http://schemas.openxmlformats.org/officeDocument/2006/relationships/hyperlink" Target="https://ieeexplore.ieee.org/document/9525082" TargetMode="External"/><Relationship Id="rId10" Type="http://schemas.openxmlformats.org/officeDocument/2006/relationships/hyperlink" Target="mailto:harinda.f@sliit.lk" TargetMode="External"/><Relationship Id="rId19" Type="http://schemas.openxmlformats.org/officeDocument/2006/relationships/hyperlink" Target="https://ieeexplore.ieee.org/abstract/document/10489335" TargetMode="External"/><Relationship Id="rId31" Type="http://schemas.openxmlformats.org/officeDocument/2006/relationships/hyperlink" Target="https://dl.acm.org/doi/10.1145/3533708" TargetMode="External"/><Relationship Id="rId4" Type="http://schemas.openxmlformats.org/officeDocument/2006/relationships/hyperlink" Target="mailto:kaushalya.r@sliit.lk" TargetMode="External"/><Relationship Id="rId9" Type="http://schemas.openxmlformats.org/officeDocument/2006/relationships/hyperlink" Target="mailto:it22080776@my.sliit.lk" TargetMode="External"/><Relationship Id="rId14" Type="http://schemas.openxmlformats.org/officeDocument/2006/relationships/hyperlink" Target="mailto:it22117700@my.sliit.lk" TargetMode="External"/><Relationship Id="rId22" Type="http://schemas.openxmlformats.org/officeDocument/2006/relationships/hyperlink" Target="https://ieeexplore.ieee.org/document/10412267" TargetMode="External"/><Relationship Id="rId27" Type="http://schemas.openxmlformats.org/officeDocument/2006/relationships/hyperlink" Target="https://ieeexplore.ieee.org/document/10234567" TargetMode="External"/><Relationship Id="rId30" Type="http://schemas.openxmlformats.org/officeDocument/2006/relationships/hyperlink" Target="https://ieeexplore.ieee.org/document/10288131" TargetMode="External"/><Relationship Id="rId35" Type="http://schemas.openxmlformats.org/officeDocument/2006/relationships/hyperlink" Target="https://www.nature.com/articles/sdata2018161" TargetMode="External"/><Relationship Id="rId8" Type="http://schemas.openxmlformats.org/officeDocument/2006/relationships/hyperlink" Target="mailto:it22080776@my.sliit.lk" TargetMode="External"/><Relationship Id="rId3" Type="http://schemas.openxmlformats.org/officeDocument/2006/relationships/webSettings" Target="webSettings.xml"/><Relationship Id="rId12" Type="http://schemas.openxmlformats.org/officeDocument/2006/relationships/hyperlink" Target="mailto:it22102782@my.sliit.lk" TargetMode="External"/><Relationship Id="rId17" Type="http://schemas.openxmlformats.org/officeDocument/2006/relationships/hyperlink" Target="https://zuscholars.zu.ac.ae/works/7243/" TargetMode="External"/><Relationship Id="rId25" Type="http://schemas.openxmlformats.org/officeDocument/2006/relationships/hyperlink" Target="https://ieeexplore.ieee.org/document/10434567" TargetMode="External"/><Relationship Id="rId33" Type="http://schemas.openxmlformats.org/officeDocument/2006/relationships/hyperlink" Target="https://www.nature.com/articles/nature21056" TargetMode="External"/><Relationship Id="rId38" Type="http://schemas.openxmlformats.org/officeDocument/2006/relationships/hyperlink" Target="https://ieeexplore.ieee.org/document/103567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6782</Words>
  <Characters>38664</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VIVUSHAN T it22117700</dc:creator>
  <cp:keywords/>
  <dc:description/>
  <cp:lastModifiedBy>VIVUSHAN T it22117700</cp:lastModifiedBy>
  <cp:revision>30</cp:revision>
  <dcterms:created xsi:type="dcterms:W3CDTF">2026-04-19T15:33:00Z</dcterms:created>
  <dcterms:modified xsi:type="dcterms:W3CDTF">2026-04-21T11:55:00Z</dcterms:modified>
</cp:coreProperties>
</file>