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47A6" w14:textId="77777777" w:rsidR="00183698" w:rsidRPr="00CC3AAC" w:rsidRDefault="00183698">
      <w:pPr>
        <w:rPr>
          <w:rFonts w:ascii="Times New Roman" w:hAnsi="Times New Roman" w:cs="Times New Roman"/>
        </w:rPr>
      </w:pPr>
    </w:p>
    <w:p w14:paraId="6653F05D" w14:textId="77777777" w:rsidR="007A6288" w:rsidRPr="00CC3AAC" w:rsidRDefault="007A6288" w:rsidP="00183698">
      <w:pPr>
        <w:pStyle w:val="NormalWeb"/>
        <w:jc w:val="center"/>
      </w:pPr>
    </w:p>
    <w:p w14:paraId="01C21347" w14:textId="3C65219B" w:rsidR="007A6288" w:rsidRPr="00CC3AAC" w:rsidRDefault="007A6288" w:rsidP="007A6288">
      <w:pPr>
        <w:pStyle w:val="NormalWeb"/>
      </w:pPr>
      <w:r w:rsidRPr="00CC3AAC">
        <w:rPr>
          <w:sz w:val="22"/>
          <w:szCs w:val="22"/>
        </w:rPr>
        <w:t xml:space="preserve">6-2024 </w:t>
      </w:r>
    </w:p>
    <w:p w14:paraId="0F2E1B26" w14:textId="2BC48F37" w:rsidR="007A6288" w:rsidRPr="00CC3AAC" w:rsidRDefault="007A6288" w:rsidP="007A6288">
      <w:pPr>
        <w:pStyle w:val="NormalWeb"/>
        <w:rPr>
          <w:sz w:val="40"/>
          <w:szCs w:val="40"/>
        </w:rPr>
      </w:pPr>
      <w:r w:rsidRPr="00CC3AAC">
        <w:rPr>
          <w:sz w:val="40"/>
          <w:szCs w:val="40"/>
        </w:rPr>
        <w:t>Examining the Interaction Between Calcium Supplement Use, Demographics, and Lifestyle Factors in Bone Health</w:t>
      </w:r>
      <w:r w:rsidR="00596020">
        <w:rPr>
          <w:sz w:val="40"/>
          <w:szCs w:val="40"/>
        </w:rPr>
        <w:t xml:space="preserve"> of Women</w:t>
      </w:r>
    </w:p>
    <w:p w14:paraId="0D6A2E76" w14:textId="15325BF8" w:rsidR="007A6288" w:rsidRPr="00CC3AAC" w:rsidRDefault="007A6288" w:rsidP="007A6288">
      <w:pPr>
        <w:pStyle w:val="NormalWeb"/>
        <w:rPr>
          <w:sz w:val="28"/>
          <w:szCs w:val="28"/>
        </w:rPr>
      </w:pPr>
      <w:r w:rsidRPr="00CC3AAC">
        <w:rPr>
          <w:sz w:val="40"/>
          <w:szCs w:val="40"/>
        </w:rPr>
        <w:br/>
      </w:r>
      <w:r w:rsidRPr="00CC3AAC">
        <w:rPr>
          <w:sz w:val="28"/>
          <w:szCs w:val="28"/>
        </w:rPr>
        <w:t>Vix Talbot</w:t>
      </w:r>
    </w:p>
    <w:p w14:paraId="3D852A07" w14:textId="1CD44B89" w:rsidR="007A6288" w:rsidRPr="00CC3AAC" w:rsidRDefault="007A6288" w:rsidP="007A6288">
      <w:pPr>
        <w:pStyle w:val="NormalWeb"/>
        <w:rPr>
          <w:sz w:val="28"/>
          <w:szCs w:val="28"/>
        </w:rPr>
      </w:pPr>
      <w:r w:rsidRPr="00CC3AAC">
        <w:rPr>
          <w:sz w:val="28"/>
          <w:szCs w:val="28"/>
        </w:rPr>
        <w:t xml:space="preserve">Portland State University </w:t>
      </w:r>
    </w:p>
    <w:p w14:paraId="4EC7558B" w14:textId="77777777" w:rsidR="007A6288" w:rsidRPr="00CC3AAC" w:rsidRDefault="007A6288" w:rsidP="00183698">
      <w:pPr>
        <w:pStyle w:val="NormalWeb"/>
        <w:jc w:val="center"/>
      </w:pPr>
    </w:p>
    <w:p w14:paraId="691E5D5D" w14:textId="77777777" w:rsidR="007A6288" w:rsidRPr="00CC3AAC" w:rsidRDefault="007A6288" w:rsidP="00183698">
      <w:pPr>
        <w:pStyle w:val="NormalWeb"/>
        <w:jc w:val="center"/>
      </w:pPr>
    </w:p>
    <w:p w14:paraId="03FB46B9" w14:textId="77777777" w:rsidR="007A6288" w:rsidRPr="00CC3AAC" w:rsidRDefault="007A6288" w:rsidP="00183698">
      <w:pPr>
        <w:pStyle w:val="NormalWeb"/>
        <w:jc w:val="center"/>
      </w:pPr>
    </w:p>
    <w:p w14:paraId="58825E77" w14:textId="77777777" w:rsidR="007A6288" w:rsidRPr="00CC3AAC" w:rsidRDefault="007A6288" w:rsidP="00183698">
      <w:pPr>
        <w:pStyle w:val="NormalWeb"/>
        <w:jc w:val="center"/>
      </w:pPr>
    </w:p>
    <w:p w14:paraId="655DC946" w14:textId="77777777" w:rsidR="007A6288" w:rsidRPr="00CC3AAC" w:rsidRDefault="007A6288" w:rsidP="00183698">
      <w:pPr>
        <w:pStyle w:val="NormalWeb"/>
        <w:jc w:val="center"/>
      </w:pPr>
    </w:p>
    <w:p w14:paraId="390720C0" w14:textId="77777777" w:rsidR="007A6288" w:rsidRPr="00CC3AAC" w:rsidRDefault="007A6288" w:rsidP="00183698">
      <w:pPr>
        <w:pStyle w:val="NormalWeb"/>
        <w:jc w:val="center"/>
      </w:pPr>
    </w:p>
    <w:p w14:paraId="0EF4E277" w14:textId="77777777" w:rsidR="007A6288" w:rsidRPr="00CC3AAC" w:rsidRDefault="007A6288" w:rsidP="00183698">
      <w:pPr>
        <w:pStyle w:val="NormalWeb"/>
        <w:jc w:val="center"/>
      </w:pPr>
    </w:p>
    <w:p w14:paraId="23021D46" w14:textId="77777777" w:rsidR="007A6288" w:rsidRPr="00CC3AAC" w:rsidRDefault="007A6288" w:rsidP="00183698">
      <w:pPr>
        <w:pStyle w:val="NormalWeb"/>
        <w:jc w:val="center"/>
      </w:pPr>
    </w:p>
    <w:p w14:paraId="1575717C" w14:textId="77777777" w:rsidR="007A6288" w:rsidRPr="00CC3AAC" w:rsidRDefault="007A6288" w:rsidP="00183698">
      <w:pPr>
        <w:pStyle w:val="NormalWeb"/>
        <w:jc w:val="center"/>
      </w:pPr>
    </w:p>
    <w:p w14:paraId="47ED4AFD" w14:textId="77777777" w:rsidR="007A6288" w:rsidRPr="00CC3AAC" w:rsidRDefault="007A6288" w:rsidP="00183698">
      <w:pPr>
        <w:pStyle w:val="NormalWeb"/>
        <w:jc w:val="center"/>
      </w:pPr>
    </w:p>
    <w:p w14:paraId="66F8CBD7" w14:textId="77777777" w:rsidR="007A6288" w:rsidRPr="00CC3AAC" w:rsidRDefault="007A6288" w:rsidP="00183698">
      <w:pPr>
        <w:pStyle w:val="NormalWeb"/>
        <w:jc w:val="center"/>
      </w:pPr>
    </w:p>
    <w:p w14:paraId="28BC9509" w14:textId="77777777" w:rsidR="007A6288" w:rsidRPr="00CC3AAC" w:rsidRDefault="007A6288" w:rsidP="00183698">
      <w:pPr>
        <w:pStyle w:val="NormalWeb"/>
        <w:jc w:val="center"/>
      </w:pPr>
    </w:p>
    <w:p w14:paraId="67823A05" w14:textId="77777777" w:rsidR="007A6288" w:rsidRPr="00CC3AAC" w:rsidRDefault="007A6288" w:rsidP="00183698">
      <w:pPr>
        <w:pStyle w:val="NormalWeb"/>
        <w:jc w:val="center"/>
      </w:pPr>
    </w:p>
    <w:p w14:paraId="27B5317A" w14:textId="77777777" w:rsidR="007A6288" w:rsidRPr="00CC3AAC" w:rsidRDefault="007A6288" w:rsidP="00183698">
      <w:pPr>
        <w:pStyle w:val="NormalWeb"/>
        <w:jc w:val="center"/>
      </w:pPr>
    </w:p>
    <w:p w14:paraId="118EFB3B" w14:textId="77777777" w:rsidR="007A6288" w:rsidRPr="00CC3AAC" w:rsidRDefault="007A6288" w:rsidP="00183698">
      <w:pPr>
        <w:pStyle w:val="NormalWeb"/>
        <w:jc w:val="center"/>
      </w:pPr>
    </w:p>
    <w:p w14:paraId="52298AD2" w14:textId="6D37D262" w:rsidR="00183698" w:rsidRPr="00CC3AAC" w:rsidRDefault="007A6288" w:rsidP="00183698">
      <w:pPr>
        <w:pStyle w:val="NormalWeb"/>
        <w:jc w:val="center"/>
        <w:rPr>
          <w:sz w:val="32"/>
          <w:szCs w:val="32"/>
        </w:rPr>
      </w:pPr>
      <w:r w:rsidRPr="00CC3AAC">
        <w:rPr>
          <w:sz w:val="32"/>
          <w:szCs w:val="32"/>
        </w:rPr>
        <w:t>Examining the Interaction Between Calcium Supplement Use, Demographics, and Lifestyle Factors in Postmenopausal Bone Health</w:t>
      </w:r>
    </w:p>
    <w:p w14:paraId="5FCD5947" w14:textId="77777777" w:rsidR="00B032BD" w:rsidRPr="00CC3AAC" w:rsidRDefault="00B032BD" w:rsidP="00183698">
      <w:pPr>
        <w:pStyle w:val="NormalWeb"/>
        <w:jc w:val="center"/>
        <w:rPr>
          <w:sz w:val="32"/>
          <w:szCs w:val="32"/>
        </w:rPr>
      </w:pPr>
    </w:p>
    <w:p w14:paraId="1EBF7D1F" w14:textId="12F22E45" w:rsidR="00183698" w:rsidRPr="00CC3AAC" w:rsidRDefault="00183698" w:rsidP="00183698">
      <w:pPr>
        <w:pStyle w:val="NormalWeb"/>
        <w:jc w:val="center"/>
        <w:rPr>
          <w:sz w:val="32"/>
          <w:szCs w:val="32"/>
        </w:rPr>
      </w:pPr>
      <w:r w:rsidRPr="00CC3AAC">
        <w:rPr>
          <w:sz w:val="32"/>
          <w:szCs w:val="32"/>
        </w:rPr>
        <w:t>by Vix Talbot</w:t>
      </w:r>
    </w:p>
    <w:p w14:paraId="28FD6498" w14:textId="77777777" w:rsidR="00B032BD" w:rsidRPr="00CC3AAC" w:rsidRDefault="00B032BD" w:rsidP="00183698">
      <w:pPr>
        <w:pStyle w:val="NormalWeb"/>
        <w:jc w:val="center"/>
        <w:rPr>
          <w:sz w:val="32"/>
          <w:szCs w:val="32"/>
        </w:rPr>
      </w:pPr>
    </w:p>
    <w:p w14:paraId="64D925B5" w14:textId="25C067B4" w:rsidR="007A6288" w:rsidRPr="00CC3AAC" w:rsidRDefault="00183698" w:rsidP="007A6288">
      <w:pPr>
        <w:pStyle w:val="NormalWeb"/>
        <w:spacing w:after="0" w:afterAutospacing="0"/>
        <w:jc w:val="center"/>
        <w:rPr>
          <w:sz w:val="32"/>
          <w:szCs w:val="32"/>
        </w:rPr>
      </w:pPr>
      <w:r w:rsidRPr="00CC3AAC">
        <w:rPr>
          <w:sz w:val="32"/>
          <w:szCs w:val="32"/>
        </w:rPr>
        <w:t>An undergraduate honors thesis submitted in partial fulfillment of the requirements for the degree of</w:t>
      </w:r>
    </w:p>
    <w:p w14:paraId="4937FD34" w14:textId="77777777" w:rsidR="00B032BD" w:rsidRPr="00CC3AAC" w:rsidRDefault="00B032BD" w:rsidP="007A6288">
      <w:pPr>
        <w:pStyle w:val="NormalWeb"/>
        <w:spacing w:after="0" w:afterAutospacing="0"/>
        <w:jc w:val="center"/>
        <w:rPr>
          <w:sz w:val="32"/>
          <w:szCs w:val="32"/>
        </w:rPr>
      </w:pPr>
    </w:p>
    <w:p w14:paraId="2B2462BA" w14:textId="77777777" w:rsidR="00B032BD" w:rsidRPr="00CC3AAC" w:rsidRDefault="00183698" w:rsidP="007A6288">
      <w:pPr>
        <w:pStyle w:val="NormalWeb"/>
        <w:spacing w:after="0" w:afterAutospacing="0"/>
        <w:jc w:val="center"/>
        <w:rPr>
          <w:sz w:val="32"/>
          <w:szCs w:val="32"/>
        </w:rPr>
      </w:pPr>
      <w:r w:rsidRPr="00CC3AAC">
        <w:rPr>
          <w:sz w:val="32"/>
          <w:szCs w:val="32"/>
        </w:rPr>
        <w:t xml:space="preserve">Bachelor of Science in </w:t>
      </w:r>
    </w:p>
    <w:p w14:paraId="171CCDF2" w14:textId="77777777" w:rsidR="00B032BD" w:rsidRPr="00CC3AAC" w:rsidRDefault="00183698" w:rsidP="007A6288">
      <w:pPr>
        <w:pStyle w:val="NormalWeb"/>
        <w:spacing w:after="0" w:afterAutospacing="0"/>
        <w:jc w:val="center"/>
        <w:rPr>
          <w:sz w:val="32"/>
          <w:szCs w:val="32"/>
        </w:rPr>
      </w:pPr>
      <w:r w:rsidRPr="00CC3AAC">
        <w:rPr>
          <w:sz w:val="32"/>
          <w:szCs w:val="32"/>
        </w:rPr>
        <w:t>University Honors</w:t>
      </w:r>
    </w:p>
    <w:p w14:paraId="11149F09" w14:textId="77777777" w:rsidR="00B032BD" w:rsidRPr="00CC3AAC" w:rsidRDefault="00183698" w:rsidP="00B032BD">
      <w:pPr>
        <w:pStyle w:val="NormalWeb"/>
        <w:spacing w:after="0" w:afterAutospacing="0"/>
        <w:jc w:val="center"/>
        <w:rPr>
          <w:sz w:val="32"/>
          <w:szCs w:val="32"/>
        </w:rPr>
      </w:pPr>
      <w:r w:rsidRPr="00CC3AAC">
        <w:rPr>
          <w:sz w:val="32"/>
          <w:szCs w:val="32"/>
        </w:rPr>
        <w:t xml:space="preserve"> </w:t>
      </w:r>
      <w:r w:rsidR="007A6288" w:rsidRPr="00CC3AAC">
        <w:rPr>
          <w:sz w:val="32"/>
          <w:szCs w:val="32"/>
        </w:rPr>
        <w:t xml:space="preserve">and </w:t>
      </w:r>
    </w:p>
    <w:p w14:paraId="4D83BAAA" w14:textId="1E467C20" w:rsidR="00183698" w:rsidRPr="00CC3AAC" w:rsidRDefault="00183698" w:rsidP="00B032BD">
      <w:pPr>
        <w:pStyle w:val="NormalWeb"/>
        <w:spacing w:after="0" w:afterAutospacing="0"/>
        <w:jc w:val="center"/>
        <w:rPr>
          <w:sz w:val="32"/>
          <w:szCs w:val="32"/>
        </w:rPr>
      </w:pPr>
      <w:r w:rsidRPr="00CC3AAC">
        <w:rPr>
          <w:sz w:val="32"/>
          <w:szCs w:val="32"/>
        </w:rPr>
        <w:t>Data Science</w:t>
      </w:r>
    </w:p>
    <w:p w14:paraId="05567125" w14:textId="77777777" w:rsidR="00183698" w:rsidRPr="00CC3AAC" w:rsidRDefault="00183698" w:rsidP="00183698">
      <w:pPr>
        <w:pStyle w:val="NormalWeb"/>
        <w:jc w:val="center"/>
        <w:rPr>
          <w:sz w:val="32"/>
          <w:szCs w:val="32"/>
        </w:rPr>
      </w:pPr>
    </w:p>
    <w:p w14:paraId="519CE093" w14:textId="58E1511A" w:rsidR="00183698" w:rsidRPr="00CC3AAC" w:rsidRDefault="00183698" w:rsidP="00183698">
      <w:pPr>
        <w:pStyle w:val="NormalWeb"/>
        <w:jc w:val="center"/>
        <w:rPr>
          <w:sz w:val="32"/>
          <w:szCs w:val="32"/>
        </w:rPr>
      </w:pPr>
      <w:r w:rsidRPr="00CC3AAC">
        <w:rPr>
          <w:sz w:val="32"/>
          <w:szCs w:val="32"/>
        </w:rPr>
        <w:t>Thesis Advisor</w:t>
      </w:r>
    </w:p>
    <w:p w14:paraId="7FE03FCC" w14:textId="6E87F775" w:rsidR="007A6288" w:rsidRPr="00CC3AAC" w:rsidRDefault="007A6288" w:rsidP="00183698">
      <w:pPr>
        <w:pStyle w:val="NormalWeb"/>
        <w:jc w:val="center"/>
        <w:rPr>
          <w:sz w:val="32"/>
          <w:szCs w:val="32"/>
        </w:rPr>
      </w:pPr>
      <w:r w:rsidRPr="00CC3AAC">
        <w:rPr>
          <w:sz w:val="32"/>
          <w:szCs w:val="32"/>
        </w:rPr>
        <w:t xml:space="preserve">Dr. William Harry York, </w:t>
      </w:r>
    </w:p>
    <w:p w14:paraId="0A6058EC" w14:textId="240FCDA1" w:rsidR="00183698" w:rsidRPr="00CC3AAC" w:rsidRDefault="00183698" w:rsidP="00183698">
      <w:pPr>
        <w:pStyle w:val="NormalWeb"/>
        <w:jc w:val="center"/>
        <w:rPr>
          <w:sz w:val="32"/>
          <w:szCs w:val="32"/>
        </w:rPr>
      </w:pPr>
      <w:r w:rsidRPr="00CC3AAC">
        <w:rPr>
          <w:sz w:val="32"/>
          <w:szCs w:val="32"/>
        </w:rPr>
        <w:t>Portland State University 202</w:t>
      </w:r>
      <w:r w:rsidR="007A6288" w:rsidRPr="00CC3AAC">
        <w:rPr>
          <w:sz w:val="32"/>
          <w:szCs w:val="32"/>
        </w:rPr>
        <w:t>4</w:t>
      </w:r>
    </w:p>
    <w:p w14:paraId="1F8950C6" w14:textId="77777777" w:rsidR="00183698" w:rsidRPr="00CC3AAC" w:rsidRDefault="00183698">
      <w:pPr>
        <w:rPr>
          <w:rFonts w:ascii="Times New Roman" w:hAnsi="Times New Roman" w:cs="Times New Roman"/>
        </w:rPr>
      </w:pPr>
    </w:p>
    <w:p w14:paraId="1AF2C6FC" w14:textId="77777777" w:rsidR="00183698" w:rsidRPr="00CC3AAC" w:rsidRDefault="00183698">
      <w:pPr>
        <w:rPr>
          <w:rFonts w:ascii="Times New Roman" w:hAnsi="Times New Roman" w:cs="Times New Roman"/>
        </w:rPr>
      </w:pPr>
    </w:p>
    <w:p w14:paraId="7FDE8233" w14:textId="77777777" w:rsidR="00B032BD" w:rsidRPr="00CC3AAC" w:rsidRDefault="00B032BD">
      <w:pPr>
        <w:rPr>
          <w:rFonts w:ascii="Times New Roman" w:hAnsi="Times New Roman" w:cs="Times New Roman"/>
        </w:rPr>
      </w:pPr>
    </w:p>
    <w:p w14:paraId="2BD3DBED" w14:textId="77777777" w:rsidR="00B032BD" w:rsidRPr="00CC3AAC" w:rsidRDefault="00B032BD">
      <w:pPr>
        <w:rPr>
          <w:rFonts w:ascii="Times New Roman" w:hAnsi="Times New Roman" w:cs="Times New Roman"/>
        </w:rPr>
      </w:pPr>
    </w:p>
    <w:p w14:paraId="5E3DBFE3" w14:textId="77777777" w:rsidR="00B032BD" w:rsidRPr="00CC3AAC" w:rsidRDefault="00B032BD">
      <w:pPr>
        <w:rPr>
          <w:rFonts w:ascii="Times New Roman" w:hAnsi="Times New Roman" w:cs="Times New Roman"/>
        </w:rPr>
      </w:pPr>
    </w:p>
    <w:p w14:paraId="081AC1C9" w14:textId="77777777" w:rsidR="00B032BD" w:rsidRPr="00CC3AAC" w:rsidRDefault="00B032BD">
      <w:pPr>
        <w:rPr>
          <w:rFonts w:ascii="Times New Roman" w:hAnsi="Times New Roman" w:cs="Times New Roman"/>
        </w:rPr>
      </w:pPr>
    </w:p>
    <w:p w14:paraId="6FAF56F1" w14:textId="77777777" w:rsidR="00B032BD" w:rsidRPr="00CC3AAC" w:rsidRDefault="00B032BD">
      <w:pPr>
        <w:rPr>
          <w:rFonts w:ascii="Times New Roman" w:hAnsi="Times New Roman" w:cs="Times New Roman"/>
        </w:rPr>
      </w:pPr>
    </w:p>
    <w:p w14:paraId="4753A5EA" w14:textId="77777777" w:rsidR="00B032BD" w:rsidRPr="00CC3AAC" w:rsidRDefault="00B032BD">
      <w:pPr>
        <w:rPr>
          <w:rFonts w:ascii="Times New Roman" w:hAnsi="Times New Roman" w:cs="Times New Roman"/>
        </w:rPr>
      </w:pPr>
    </w:p>
    <w:p w14:paraId="20BFBAD4" w14:textId="77777777" w:rsidR="00CC3AAC" w:rsidRDefault="00CC3AAC" w:rsidP="00B032BD">
      <w:pPr>
        <w:jc w:val="center"/>
        <w:rPr>
          <w:rFonts w:ascii="Times New Roman" w:hAnsi="Times New Roman" w:cs="Times New Roman"/>
          <w:b/>
          <w:bCs/>
        </w:rPr>
      </w:pPr>
    </w:p>
    <w:p w14:paraId="7378D4E4" w14:textId="1AC20829" w:rsidR="00B032BD" w:rsidRPr="00CC3AAC" w:rsidRDefault="00B032BD" w:rsidP="00B032BD">
      <w:pPr>
        <w:jc w:val="center"/>
        <w:rPr>
          <w:rFonts w:ascii="Times New Roman" w:hAnsi="Times New Roman" w:cs="Times New Roman"/>
          <w:b/>
          <w:bCs/>
        </w:rPr>
      </w:pPr>
      <w:r w:rsidRPr="00CC3AAC">
        <w:rPr>
          <w:rFonts w:ascii="Times New Roman" w:hAnsi="Times New Roman" w:cs="Times New Roman"/>
          <w:b/>
          <w:bCs/>
        </w:rPr>
        <w:lastRenderedPageBreak/>
        <w:t>Abstract</w:t>
      </w:r>
    </w:p>
    <w:p w14:paraId="283A5C1A" w14:textId="77777777" w:rsidR="00B032BD" w:rsidRPr="00CC3AAC" w:rsidRDefault="00B032BD" w:rsidP="00B032BD">
      <w:pPr>
        <w:jc w:val="center"/>
        <w:rPr>
          <w:rFonts w:ascii="Times New Roman" w:hAnsi="Times New Roman" w:cs="Times New Roman"/>
          <w:b/>
          <w:bCs/>
        </w:rPr>
      </w:pPr>
    </w:p>
    <w:p w14:paraId="37CA74CB" w14:textId="77777777" w:rsidR="00B032BD" w:rsidRPr="00CC3AAC" w:rsidRDefault="00B032BD" w:rsidP="00B032BD">
      <w:pPr>
        <w:jc w:val="center"/>
        <w:rPr>
          <w:rFonts w:ascii="Times New Roman" w:hAnsi="Times New Roman" w:cs="Times New Roman"/>
          <w:b/>
          <w:bCs/>
        </w:rPr>
      </w:pPr>
    </w:p>
    <w:p w14:paraId="21BD42A1" w14:textId="77777777" w:rsidR="00B0639E" w:rsidRDefault="00B0639E" w:rsidP="00B0639E">
      <w:pPr>
        <w:spacing w:line="480" w:lineRule="auto"/>
        <w:jc w:val="center"/>
        <w:rPr>
          <w:rFonts w:ascii="Times New Roman" w:hAnsi="Times New Roman" w:cs="Times New Roman"/>
        </w:rPr>
      </w:pPr>
    </w:p>
    <w:p w14:paraId="56740686" w14:textId="77777777" w:rsidR="00CC3AAC" w:rsidRDefault="00CC3AAC" w:rsidP="00B0639E">
      <w:pPr>
        <w:spacing w:line="480" w:lineRule="auto"/>
        <w:jc w:val="center"/>
        <w:rPr>
          <w:rFonts w:ascii="Times New Roman" w:hAnsi="Times New Roman" w:cs="Times New Roman"/>
        </w:rPr>
      </w:pPr>
    </w:p>
    <w:p w14:paraId="606FE3C4" w14:textId="77777777" w:rsidR="00CC3AAC" w:rsidRDefault="00CC3AAC" w:rsidP="00B0639E">
      <w:pPr>
        <w:spacing w:line="480" w:lineRule="auto"/>
        <w:jc w:val="center"/>
        <w:rPr>
          <w:rFonts w:ascii="Times New Roman" w:hAnsi="Times New Roman" w:cs="Times New Roman"/>
        </w:rPr>
      </w:pPr>
    </w:p>
    <w:p w14:paraId="70A12141" w14:textId="77777777" w:rsidR="00CC3AAC" w:rsidRDefault="00CC3AAC" w:rsidP="00B0639E">
      <w:pPr>
        <w:spacing w:line="480" w:lineRule="auto"/>
        <w:jc w:val="center"/>
        <w:rPr>
          <w:rFonts w:ascii="Times New Roman" w:hAnsi="Times New Roman" w:cs="Times New Roman"/>
        </w:rPr>
      </w:pPr>
    </w:p>
    <w:p w14:paraId="55D8502F" w14:textId="77777777" w:rsidR="00CC3AAC" w:rsidRDefault="00CC3AAC" w:rsidP="00B0639E">
      <w:pPr>
        <w:spacing w:line="480" w:lineRule="auto"/>
        <w:jc w:val="center"/>
        <w:rPr>
          <w:rFonts w:ascii="Times New Roman" w:hAnsi="Times New Roman" w:cs="Times New Roman"/>
        </w:rPr>
      </w:pPr>
    </w:p>
    <w:p w14:paraId="3361560E" w14:textId="77777777" w:rsidR="00CC3AAC" w:rsidRDefault="00CC3AAC" w:rsidP="00B0639E">
      <w:pPr>
        <w:spacing w:line="480" w:lineRule="auto"/>
        <w:jc w:val="center"/>
        <w:rPr>
          <w:rFonts w:ascii="Times New Roman" w:hAnsi="Times New Roman" w:cs="Times New Roman"/>
        </w:rPr>
      </w:pPr>
    </w:p>
    <w:p w14:paraId="0324A06A" w14:textId="77777777" w:rsidR="00CC3AAC" w:rsidRDefault="00CC3AAC" w:rsidP="00B0639E">
      <w:pPr>
        <w:spacing w:line="480" w:lineRule="auto"/>
        <w:jc w:val="center"/>
        <w:rPr>
          <w:rFonts w:ascii="Times New Roman" w:hAnsi="Times New Roman" w:cs="Times New Roman"/>
        </w:rPr>
      </w:pPr>
    </w:p>
    <w:p w14:paraId="1540CE77" w14:textId="77777777" w:rsidR="00CC3AAC" w:rsidRDefault="00CC3AAC" w:rsidP="00B0639E">
      <w:pPr>
        <w:spacing w:line="480" w:lineRule="auto"/>
        <w:jc w:val="center"/>
        <w:rPr>
          <w:rFonts w:ascii="Times New Roman" w:hAnsi="Times New Roman" w:cs="Times New Roman"/>
        </w:rPr>
      </w:pPr>
    </w:p>
    <w:p w14:paraId="3838EDFC" w14:textId="77777777" w:rsidR="00CC3AAC" w:rsidRDefault="00CC3AAC" w:rsidP="00B0639E">
      <w:pPr>
        <w:spacing w:line="480" w:lineRule="auto"/>
        <w:jc w:val="center"/>
        <w:rPr>
          <w:rFonts w:ascii="Times New Roman" w:hAnsi="Times New Roman" w:cs="Times New Roman"/>
        </w:rPr>
      </w:pPr>
    </w:p>
    <w:p w14:paraId="7F523BCE" w14:textId="77777777" w:rsidR="00CC3AAC" w:rsidRDefault="00CC3AAC" w:rsidP="00B0639E">
      <w:pPr>
        <w:spacing w:line="480" w:lineRule="auto"/>
        <w:jc w:val="center"/>
        <w:rPr>
          <w:rFonts w:ascii="Times New Roman" w:hAnsi="Times New Roman" w:cs="Times New Roman"/>
        </w:rPr>
      </w:pPr>
    </w:p>
    <w:p w14:paraId="2E3AB2C3" w14:textId="77777777" w:rsidR="00CC3AAC" w:rsidRDefault="00CC3AAC" w:rsidP="00B0639E">
      <w:pPr>
        <w:spacing w:line="480" w:lineRule="auto"/>
        <w:jc w:val="center"/>
        <w:rPr>
          <w:rFonts w:ascii="Times New Roman" w:hAnsi="Times New Roman" w:cs="Times New Roman"/>
        </w:rPr>
      </w:pPr>
    </w:p>
    <w:p w14:paraId="257069D8" w14:textId="77777777" w:rsidR="00CC3AAC" w:rsidRDefault="00CC3AAC" w:rsidP="00B0639E">
      <w:pPr>
        <w:spacing w:line="480" w:lineRule="auto"/>
        <w:jc w:val="center"/>
        <w:rPr>
          <w:rFonts w:ascii="Times New Roman" w:hAnsi="Times New Roman" w:cs="Times New Roman"/>
        </w:rPr>
      </w:pPr>
    </w:p>
    <w:p w14:paraId="690263DD" w14:textId="77777777" w:rsidR="00CC3AAC" w:rsidRDefault="00CC3AAC" w:rsidP="00B0639E">
      <w:pPr>
        <w:spacing w:line="480" w:lineRule="auto"/>
        <w:jc w:val="center"/>
        <w:rPr>
          <w:rFonts w:ascii="Times New Roman" w:hAnsi="Times New Roman" w:cs="Times New Roman"/>
        </w:rPr>
      </w:pPr>
    </w:p>
    <w:p w14:paraId="628DF925" w14:textId="77777777" w:rsidR="00CC3AAC" w:rsidRDefault="00CC3AAC" w:rsidP="00B0639E">
      <w:pPr>
        <w:spacing w:line="480" w:lineRule="auto"/>
        <w:jc w:val="center"/>
        <w:rPr>
          <w:rFonts w:ascii="Times New Roman" w:hAnsi="Times New Roman" w:cs="Times New Roman"/>
        </w:rPr>
      </w:pPr>
    </w:p>
    <w:p w14:paraId="296FFB86" w14:textId="77777777" w:rsidR="00CC3AAC" w:rsidRPr="00CC3AAC" w:rsidRDefault="00CC3AAC" w:rsidP="00B0639E">
      <w:pPr>
        <w:spacing w:line="480" w:lineRule="auto"/>
        <w:jc w:val="center"/>
        <w:rPr>
          <w:rFonts w:ascii="Times New Roman" w:hAnsi="Times New Roman" w:cs="Times New Roman"/>
        </w:rPr>
      </w:pPr>
    </w:p>
    <w:p w14:paraId="26BF7A51" w14:textId="77777777" w:rsidR="00055E31" w:rsidRDefault="00055E31" w:rsidP="00B0639E">
      <w:pPr>
        <w:spacing w:line="480" w:lineRule="auto"/>
        <w:jc w:val="center"/>
        <w:rPr>
          <w:rFonts w:ascii="Times New Roman" w:hAnsi="Times New Roman" w:cs="Times New Roman"/>
          <w:sz w:val="32"/>
          <w:szCs w:val="32"/>
        </w:rPr>
      </w:pPr>
    </w:p>
    <w:p w14:paraId="753656FF" w14:textId="77777777" w:rsidR="00055E31" w:rsidRDefault="00055E31" w:rsidP="00B0639E">
      <w:pPr>
        <w:spacing w:line="480" w:lineRule="auto"/>
        <w:jc w:val="center"/>
        <w:rPr>
          <w:rFonts w:ascii="Times New Roman" w:hAnsi="Times New Roman" w:cs="Times New Roman"/>
          <w:sz w:val="32"/>
          <w:szCs w:val="32"/>
        </w:rPr>
      </w:pPr>
    </w:p>
    <w:p w14:paraId="657A7348" w14:textId="77777777" w:rsidR="00055E31" w:rsidRDefault="00055E31" w:rsidP="00B0639E">
      <w:pPr>
        <w:spacing w:line="480" w:lineRule="auto"/>
        <w:jc w:val="center"/>
        <w:rPr>
          <w:rFonts w:ascii="Times New Roman" w:hAnsi="Times New Roman" w:cs="Times New Roman"/>
          <w:sz w:val="32"/>
          <w:szCs w:val="32"/>
        </w:rPr>
      </w:pPr>
    </w:p>
    <w:p w14:paraId="59F1BD2C" w14:textId="77777777" w:rsidR="00055E31" w:rsidRDefault="00055E31" w:rsidP="00B0639E">
      <w:pPr>
        <w:spacing w:line="480" w:lineRule="auto"/>
        <w:jc w:val="center"/>
        <w:rPr>
          <w:rFonts w:ascii="Times New Roman" w:hAnsi="Times New Roman" w:cs="Times New Roman"/>
          <w:sz w:val="32"/>
          <w:szCs w:val="32"/>
        </w:rPr>
      </w:pPr>
    </w:p>
    <w:p w14:paraId="2254EF08" w14:textId="77777777" w:rsidR="00055E31" w:rsidRDefault="00055E31" w:rsidP="00B0639E">
      <w:pPr>
        <w:spacing w:line="480" w:lineRule="auto"/>
        <w:jc w:val="center"/>
        <w:rPr>
          <w:rFonts w:ascii="Times New Roman" w:hAnsi="Times New Roman" w:cs="Times New Roman"/>
          <w:sz w:val="32"/>
          <w:szCs w:val="32"/>
        </w:rPr>
      </w:pPr>
    </w:p>
    <w:p w14:paraId="5952DBD4" w14:textId="17F80E9A" w:rsidR="00B032BD" w:rsidRPr="00CC3AAC" w:rsidRDefault="00B032BD" w:rsidP="00B0639E">
      <w:pPr>
        <w:spacing w:line="480" w:lineRule="auto"/>
        <w:jc w:val="center"/>
        <w:rPr>
          <w:rFonts w:ascii="Times New Roman" w:hAnsi="Times New Roman" w:cs="Times New Roman"/>
          <w:b/>
          <w:bCs/>
        </w:rPr>
      </w:pPr>
      <w:r w:rsidRPr="00CC3AAC">
        <w:rPr>
          <w:rFonts w:ascii="Times New Roman" w:hAnsi="Times New Roman" w:cs="Times New Roman"/>
          <w:sz w:val="32"/>
          <w:szCs w:val="32"/>
        </w:rPr>
        <w:lastRenderedPageBreak/>
        <w:t xml:space="preserve">Contents </w:t>
      </w:r>
    </w:p>
    <w:p w14:paraId="14283447" w14:textId="30CF05AD" w:rsidR="00B032BD" w:rsidRPr="00CC3AAC" w:rsidRDefault="00B032BD" w:rsidP="00B032BD">
      <w:pPr>
        <w:pStyle w:val="NormalWeb"/>
        <w:numPr>
          <w:ilvl w:val="0"/>
          <w:numId w:val="7"/>
        </w:numPr>
        <w:rPr>
          <w:sz w:val="32"/>
          <w:szCs w:val="32"/>
        </w:rPr>
      </w:pPr>
      <w:r w:rsidRPr="00CC3AAC">
        <w:rPr>
          <w:sz w:val="32"/>
          <w:szCs w:val="32"/>
        </w:rPr>
        <w:t>Introduction &lt;</w:t>
      </w:r>
      <w:proofErr w:type="spellStart"/>
      <w:r w:rsidRPr="00CC3AAC">
        <w:rPr>
          <w:sz w:val="32"/>
          <w:szCs w:val="32"/>
        </w:rPr>
        <w:t>pg</w:t>
      </w:r>
      <w:proofErr w:type="spellEnd"/>
      <w:r w:rsidRPr="00CC3AAC">
        <w:rPr>
          <w:sz w:val="32"/>
          <w:szCs w:val="32"/>
        </w:rPr>
        <w:t xml:space="preserve"> num&gt;</w:t>
      </w:r>
    </w:p>
    <w:p w14:paraId="4EB343CA" w14:textId="1371E3BC" w:rsidR="00B032BD" w:rsidRPr="00CC3AAC" w:rsidRDefault="00B032BD" w:rsidP="00B032BD">
      <w:pPr>
        <w:pStyle w:val="NormalWeb"/>
        <w:numPr>
          <w:ilvl w:val="0"/>
          <w:numId w:val="7"/>
        </w:numPr>
        <w:rPr>
          <w:sz w:val="32"/>
          <w:szCs w:val="32"/>
        </w:rPr>
      </w:pPr>
      <w:r w:rsidRPr="00CC3AAC">
        <w:rPr>
          <w:sz w:val="32"/>
          <w:szCs w:val="32"/>
        </w:rPr>
        <w:t>Background &lt;</w:t>
      </w:r>
      <w:proofErr w:type="spellStart"/>
      <w:r w:rsidRPr="00CC3AAC">
        <w:rPr>
          <w:sz w:val="32"/>
          <w:szCs w:val="32"/>
        </w:rPr>
        <w:t>pg</w:t>
      </w:r>
      <w:proofErr w:type="spellEnd"/>
      <w:r w:rsidRPr="00CC3AAC">
        <w:rPr>
          <w:sz w:val="32"/>
          <w:szCs w:val="32"/>
        </w:rPr>
        <w:t xml:space="preserve"> num&gt; </w:t>
      </w:r>
    </w:p>
    <w:p w14:paraId="4E3C6A28" w14:textId="05956125" w:rsidR="00B032BD" w:rsidRPr="00CC3AAC" w:rsidRDefault="00B032BD" w:rsidP="00B032BD">
      <w:pPr>
        <w:pStyle w:val="NormalWeb"/>
        <w:ind w:left="1440"/>
        <w:rPr>
          <w:sz w:val="32"/>
          <w:szCs w:val="32"/>
        </w:rPr>
      </w:pPr>
      <w:r w:rsidRPr="00CC3AAC">
        <w:rPr>
          <w:sz w:val="32"/>
          <w:szCs w:val="32"/>
        </w:rPr>
        <w:t>2.1 Data</w:t>
      </w:r>
      <w:r w:rsidR="00B0639E" w:rsidRPr="00CC3AAC">
        <w:rPr>
          <w:sz w:val="32"/>
          <w:szCs w:val="32"/>
        </w:rPr>
        <w:t xml:space="preserve"> </w:t>
      </w:r>
      <w:r w:rsidRPr="00CC3AAC">
        <w:rPr>
          <w:sz w:val="32"/>
          <w:szCs w:val="32"/>
        </w:rPr>
        <w:t>Collection</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7EC16F32" w14:textId="68905EE5" w:rsidR="00B032BD" w:rsidRPr="00CC3AAC" w:rsidRDefault="00B032BD" w:rsidP="00B032BD">
      <w:pPr>
        <w:pStyle w:val="NormalWeb"/>
        <w:ind w:left="1440"/>
        <w:rPr>
          <w:sz w:val="32"/>
          <w:szCs w:val="32"/>
        </w:rPr>
      </w:pPr>
      <w:r w:rsidRPr="00CC3AAC">
        <w:rPr>
          <w:sz w:val="32"/>
          <w:szCs w:val="32"/>
        </w:rPr>
        <w:t>2.2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DD3DC3B" w14:textId="17E4CFAB" w:rsidR="00B032BD" w:rsidRPr="00CC3AAC" w:rsidRDefault="00B032BD" w:rsidP="00B032BD">
      <w:pPr>
        <w:pStyle w:val="NormalWeb"/>
        <w:ind w:left="1440"/>
        <w:rPr>
          <w:sz w:val="32"/>
          <w:szCs w:val="32"/>
        </w:rPr>
      </w:pPr>
      <w:r w:rsidRPr="00CC3AAC">
        <w:rPr>
          <w:sz w:val="32"/>
          <w:szCs w:val="32"/>
        </w:rPr>
        <w:t xml:space="preserve">2.3 </w:t>
      </w:r>
      <w:r w:rsidR="00B0639E" w:rsidRPr="00CC3AAC">
        <w:rPr>
          <w:sz w:val="32"/>
          <w:szCs w:val="32"/>
        </w:rPr>
        <w:t>Regression Analysis</w:t>
      </w:r>
      <w:r w:rsidRPr="00CC3AAC">
        <w:rPr>
          <w:sz w:val="32"/>
          <w:szCs w:val="32"/>
        </w:rPr>
        <w:t xml:space="preserve"> ........................... &lt;</w:t>
      </w:r>
      <w:proofErr w:type="spellStart"/>
      <w:r w:rsidRPr="00CC3AAC">
        <w:rPr>
          <w:sz w:val="32"/>
          <w:szCs w:val="32"/>
        </w:rPr>
        <w:t>pg</w:t>
      </w:r>
      <w:proofErr w:type="spellEnd"/>
      <w:r w:rsidRPr="00CC3AAC">
        <w:rPr>
          <w:sz w:val="32"/>
          <w:szCs w:val="32"/>
        </w:rPr>
        <w:t xml:space="preserve"> num&gt; </w:t>
      </w:r>
    </w:p>
    <w:p w14:paraId="23B4A212" w14:textId="4E7D843C" w:rsidR="00B032BD" w:rsidRPr="00CC3AAC" w:rsidRDefault="00B032BD" w:rsidP="00B032BD">
      <w:pPr>
        <w:pStyle w:val="NormalWeb"/>
        <w:numPr>
          <w:ilvl w:val="0"/>
          <w:numId w:val="7"/>
        </w:numPr>
        <w:rPr>
          <w:sz w:val="32"/>
          <w:szCs w:val="32"/>
        </w:rPr>
      </w:pPr>
      <w:r w:rsidRPr="00CC3AAC">
        <w:rPr>
          <w:sz w:val="32"/>
          <w:szCs w:val="32"/>
        </w:rPr>
        <w:t>Methodology &lt;</w:t>
      </w:r>
      <w:proofErr w:type="spellStart"/>
      <w:r w:rsidRPr="00CC3AAC">
        <w:rPr>
          <w:sz w:val="32"/>
          <w:szCs w:val="32"/>
        </w:rPr>
        <w:t>pg</w:t>
      </w:r>
      <w:proofErr w:type="spellEnd"/>
      <w:r w:rsidRPr="00CC3AAC">
        <w:rPr>
          <w:sz w:val="32"/>
          <w:szCs w:val="32"/>
        </w:rPr>
        <w:t xml:space="preserve"> num&gt;</w:t>
      </w:r>
    </w:p>
    <w:p w14:paraId="63BA4FD3" w14:textId="292DA63D" w:rsidR="00B032BD" w:rsidRPr="00CC3AAC" w:rsidRDefault="00B032BD" w:rsidP="00B032BD">
      <w:pPr>
        <w:pStyle w:val="NormalWeb"/>
        <w:numPr>
          <w:ilvl w:val="0"/>
          <w:numId w:val="7"/>
        </w:numPr>
        <w:rPr>
          <w:sz w:val="32"/>
          <w:szCs w:val="32"/>
        </w:rPr>
      </w:pPr>
      <w:r w:rsidRPr="00CC3AAC">
        <w:rPr>
          <w:sz w:val="32"/>
          <w:szCs w:val="32"/>
        </w:rPr>
        <w:t>Results &lt;</w:t>
      </w:r>
      <w:proofErr w:type="spellStart"/>
      <w:r w:rsidRPr="00CC3AAC">
        <w:rPr>
          <w:sz w:val="32"/>
          <w:szCs w:val="32"/>
        </w:rPr>
        <w:t>pg</w:t>
      </w:r>
      <w:proofErr w:type="spellEnd"/>
      <w:r w:rsidRPr="00CC3AAC">
        <w:rPr>
          <w:sz w:val="32"/>
          <w:szCs w:val="32"/>
        </w:rPr>
        <w:t xml:space="preserve"> num&gt;</w:t>
      </w:r>
    </w:p>
    <w:p w14:paraId="7D952FD5" w14:textId="351E5ADB" w:rsidR="00B032BD" w:rsidRPr="00CC3AAC" w:rsidRDefault="00B032BD" w:rsidP="00B032BD">
      <w:pPr>
        <w:pStyle w:val="NormalWeb"/>
        <w:ind w:left="1440"/>
        <w:rPr>
          <w:sz w:val="32"/>
          <w:szCs w:val="32"/>
        </w:rPr>
      </w:pPr>
      <w:r w:rsidRPr="00CC3AAC">
        <w:rPr>
          <w:sz w:val="32"/>
          <w:szCs w:val="32"/>
        </w:rPr>
        <w:t>4.1 Exploratory Data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F590AF1" w14:textId="2148FFDE" w:rsidR="00B032BD" w:rsidRPr="00CC3AAC" w:rsidRDefault="00B032BD" w:rsidP="00B032BD">
      <w:pPr>
        <w:pStyle w:val="NormalWeb"/>
        <w:ind w:left="1440"/>
        <w:rPr>
          <w:sz w:val="32"/>
          <w:szCs w:val="32"/>
        </w:rPr>
      </w:pPr>
      <w:r w:rsidRPr="00CC3AAC">
        <w:rPr>
          <w:sz w:val="32"/>
          <w:szCs w:val="32"/>
        </w:rPr>
        <w:t>4.2 Regression Analysis ................................. &lt;</w:t>
      </w:r>
      <w:proofErr w:type="spellStart"/>
      <w:r w:rsidRPr="00CC3AAC">
        <w:rPr>
          <w:sz w:val="32"/>
          <w:szCs w:val="32"/>
        </w:rPr>
        <w:t>pg</w:t>
      </w:r>
      <w:proofErr w:type="spellEnd"/>
      <w:r w:rsidRPr="00CC3AAC">
        <w:rPr>
          <w:sz w:val="32"/>
          <w:szCs w:val="32"/>
        </w:rPr>
        <w:t xml:space="preserve"> num&gt;</w:t>
      </w:r>
    </w:p>
    <w:p w14:paraId="7605B676" w14:textId="02D0DAF9" w:rsidR="00B032BD" w:rsidRPr="00CC3AAC" w:rsidRDefault="00B032BD" w:rsidP="00B032BD">
      <w:pPr>
        <w:pStyle w:val="NormalWeb"/>
        <w:ind w:left="1440"/>
        <w:rPr>
          <w:sz w:val="32"/>
          <w:szCs w:val="32"/>
        </w:rPr>
      </w:pPr>
      <w:r w:rsidRPr="00CC3AAC">
        <w:rPr>
          <w:sz w:val="32"/>
          <w:szCs w:val="32"/>
        </w:rPr>
        <w:t xml:space="preserve">4.3 </w:t>
      </w:r>
      <w:r w:rsidR="00B0639E" w:rsidRPr="00CC3AAC">
        <w:rPr>
          <w:sz w:val="32"/>
          <w:szCs w:val="32"/>
        </w:rPr>
        <w:t xml:space="preserve">Multiple Regression Analysis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435B0D2" w14:textId="52FD18F9" w:rsidR="00B032BD" w:rsidRPr="00CC3AAC" w:rsidRDefault="00B032BD" w:rsidP="00B032BD">
      <w:pPr>
        <w:pStyle w:val="NormalWeb"/>
        <w:ind w:left="1440"/>
        <w:rPr>
          <w:sz w:val="32"/>
          <w:szCs w:val="32"/>
        </w:rPr>
      </w:pPr>
      <w:r w:rsidRPr="00CC3AAC">
        <w:rPr>
          <w:sz w:val="32"/>
          <w:szCs w:val="32"/>
        </w:rPr>
        <w:t xml:space="preserve">4.4 </w:t>
      </w:r>
      <w:r w:rsidR="00B0639E" w:rsidRPr="00CC3AAC">
        <w:rPr>
          <w:sz w:val="32"/>
          <w:szCs w:val="32"/>
        </w:rPr>
        <w:t xml:space="preserve">Nest Models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213AA8F8" w14:textId="60819B1E" w:rsidR="00B032BD" w:rsidRPr="00CC3AAC" w:rsidRDefault="00B032BD" w:rsidP="00B032BD">
      <w:pPr>
        <w:pStyle w:val="NormalWeb"/>
        <w:numPr>
          <w:ilvl w:val="0"/>
          <w:numId w:val="7"/>
        </w:numPr>
        <w:rPr>
          <w:sz w:val="32"/>
          <w:szCs w:val="32"/>
        </w:rPr>
      </w:pPr>
      <w:r w:rsidRPr="00CC3AAC">
        <w:rPr>
          <w:sz w:val="32"/>
          <w:szCs w:val="32"/>
        </w:rPr>
        <w:t>Discussion &lt;</w:t>
      </w:r>
      <w:proofErr w:type="spellStart"/>
      <w:r w:rsidRPr="00CC3AAC">
        <w:rPr>
          <w:sz w:val="32"/>
          <w:szCs w:val="32"/>
        </w:rPr>
        <w:t>pg</w:t>
      </w:r>
      <w:proofErr w:type="spellEnd"/>
      <w:r w:rsidRPr="00CC3AAC">
        <w:rPr>
          <w:sz w:val="32"/>
          <w:szCs w:val="32"/>
        </w:rPr>
        <w:t xml:space="preserve"> num&gt;</w:t>
      </w:r>
    </w:p>
    <w:p w14:paraId="6271044A" w14:textId="71B970B8" w:rsidR="00B032BD" w:rsidRPr="00CC3AAC" w:rsidRDefault="00B032BD" w:rsidP="00B032BD">
      <w:pPr>
        <w:pStyle w:val="NormalWeb"/>
        <w:numPr>
          <w:ilvl w:val="0"/>
          <w:numId w:val="7"/>
        </w:numPr>
        <w:rPr>
          <w:sz w:val="32"/>
          <w:szCs w:val="32"/>
        </w:rPr>
      </w:pPr>
      <w:r w:rsidRPr="00CC3AAC">
        <w:rPr>
          <w:sz w:val="32"/>
          <w:szCs w:val="32"/>
        </w:rPr>
        <w:t>Conclusions &lt;</w:t>
      </w:r>
      <w:proofErr w:type="spellStart"/>
      <w:r w:rsidRPr="00CC3AAC">
        <w:rPr>
          <w:sz w:val="32"/>
          <w:szCs w:val="32"/>
        </w:rPr>
        <w:t>pg</w:t>
      </w:r>
      <w:proofErr w:type="spellEnd"/>
      <w:r w:rsidRPr="00CC3AAC">
        <w:rPr>
          <w:sz w:val="32"/>
          <w:szCs w:val="32"/>
        </w:rPr>
        <w:t xml:space="preserve"> num&gt;</w:t>
      </w:r>
    </w:p>
    <w:p w14:paraId="756314F7" w14:textId="77777777" w:rsidR="00B0639E" w:rsidRPr="00CC3AAC" w:rsidRDefault="00B032BD" w:rsidP="00B032BD">
      <w:pPr>
        <w:pStyle w:val="NormalWeb"/>
        <w:numPr>
          <w:ilvl w:val="0"/>
          <w:numId w:val="7"/>
        </w:numPr>
        <w:rPr>
          <w:sz w:val="32"/>
          <w:szCs w:val="32"/>
        </w:rPr>
      </w:pPr>
      <w:r w:rsidRPr="00CC3AAC">
        <w:rPr>
          <w:sz w:val="32"/>
          <w:szCs w:val="32"/>
        </w:rPr>
        <w:t>Appendix &lt;</w:t>
      </w:r>
      <w:proofErr w:type="spellStart"/>
      <w:r w:rsidRPr="00CC3AAC">
        <w:rPr>
          <w:sz w:val="32"/>
          <w:szCs w:val="32"/>
        </w:rPr>
        <w:t>pg</w:t>
      </w:r>
      <w:proofErr w:type="spellEnd"/>
      <w:r w:rsidRPr="00CC3AAC">
        <w:rPr>
          <w:sz w:val="32"/>
          <w:szCs w:val="32"/>
        </w:rPr>
        <w:t xml:space="preserve"> num&gt; </w:t>
      </w:r>
    </w:p>
    <w:p w14:paraId="4D4A3A96" w14:textId="7FDA5104" w:rsidR="00B032BD" w:rsidRPr="00CC3AAC" w:rsidRDefault="00B032BD" w:rsidP="00B032BD">
      <w:pPr>
        <w:pStyle w:val="NormalWeb"/>
        <w:numPr>
          <w:ilvl w:val="0"/>
          <w:numId w:val="7"/>
        </w:numPr>
        <w:rPr>
          <w:sz w:val="32"/>
          <w:szCs w:val="32"/>
        </w:rPr>
      </w:pPr>
      <w:r w:rsidRPr="00CC3AAC">
        <w:rPr>
          <w:sz w:val="32"/>
          <w:szCs w:val="32"/>
        </w:rPr>
        <w:t xml:space="preserve">Bibliography </w:t>
      </w:r>
    </w:p>
    <w:p w14:paraId="650FCC88" w14:textId="77777777" w:rsidR="00B032BD" w:rsidRPr="00CC3AAC" w:rsidRDefault="00B032BD" w:rsidP="00B032BD">
      <w:pPr>
        <w:jc w:val="center"/>
        <w:rPr>
          <w:rFonts w:ascii="Times New Roman" w:hAnsi="Times New Roman" w:cs="Times New Roman"/>
          <w:b/>
          <w:bCs/>
        </w:rPr>
      </w:pPr>
    </w:p>
    <w:p w14:paraId="40092AD8" w14:textId="77777777" w:rsidR="00B032BD" w:rsidRPr="00CC3AAC" w:rsidRDefault="00B032BD">
      <w:pPr>
        <w:rPr>
          <w:rFonts w:ascii="Times New Roman" w:hAnsi="Times New Roman" w:cs="Times New Roman"/>
        </w:rPr>
      </w:pPr>
    </w:p>
    <w:p w14:paraId="133D8C89" w14:textId="77777777" w:rsidR="00B032BD" w:rsidRPr="00CC3AAC" w:rsidRDefault="00B032BD">
      <w:pPr>
        <w:rPr>
          <w:rFonts w:ascii="Times New Roman" w:hAnsi="Times New Roman" w:cs="Times New Roman"/>
        </w:rPr>
      </w:pPr>
    </w:p>
    <w:p w14:paraId="6770DCD6" w14:textId="77777777" w:rsidR="00B032BD" w:rsidRPr="00CC3AAC" w:rsidRDefault="00B032BD">
      <w:pPr>
        <w:rPr>
          <w:rFonts w:ascii="Times New Roman" w:hAnsi="Times New Roman" w:cs="Times New Roman"/>
        </w:rPr>
      </w:pPr>
    </w:p>
    <w:p w14:paraId="58082B21" w14:textId="77777777" w:rsidR="00B032BD" w:rsidRPr="00CC3AAC" w:rsidRDefault="00B032BD">
      <w:pPr>
        <w:rPr>
          <w:rFonts w:ascii="Times New Roman" w:hAnsi="Times New Roman" w:cs="Times New Roman"/>
        </w:rPr>
      </w:pPr>
    </w:p>
    <w:p w14:paraId="5249BD87" w14:textId="77777777" w:rsidR="00B032BD" w:rsidRPr="00CC3AAC" w:rsidRDefault="00B032BD">
      <w:pPr>
        <w:rPr>
          <w:rFonts w:ascii="Times New Roman" w:hAnsi="Times New Roman" w:cs="Times New Roman"/>
        </w:rPr>
      </w:pPr>
    </w:p>
    <w:p w14:paraId="7111BC52" w14:textId="77777777" w:rsidR="00B032BD" w:rsidRPr="00CC3AAC" w:rsidRDefault="00B032BD">
      <w:pPr>
        <w:rPr>
          <w:rFonts w:ascii="Times New Roman" w:hAnsi="Times New Roman" w:cs="Times New Roman"/>
        </w:rPr>
      </w:pPr>
    </w:p>
    <w:p w14:paraId="53422D70" w14:textId="77777777" w:rsidR="00B032BD" w:rsidRDefault="00B032BD">
      <w:pPr>
        <w:rPr>
          <w:rFonts w:ascii="Times New Roman" w:hAnsi="Times New Roman" w:cs="Times New Roman"/>
        </w:rPr>
      </w:pPr>
    </w:p>
    <w:p w14:paraId="4F117DC1" w14:textId="77777777" w:rsidR="00CC3AAC" w:rsidRDefault="00CC3AAC">
      <w:pPr>
        <w:rPr>
          <w:rFonts w:ascii="Times New Roman" w:hAnsi="Times New Roman" w:cs="Times New Roman"/>
        </w:rPr>
      </w:pPr>
    </w:p>
    <w:p w14:paraId="194D5362" w14:textId="77777777" w:rsidR="00CC3AAC" w:rsidRPr="00CC3AAC" w:rsidRDefault="00CC3AAC">
      <w:pPr>
        <w:rPr>
          <w:rFonts w:ascii="Times New Roman" w:hAnsi="Times New Roman" w:cs="Times New Roman"/>
        </w:rPr>
      </w:pPr>
    </w:p>
    <w:p w14:paraId="2A7240F2" w14:textId="77777777" w:rsidR="00B032BD" w:rsidRPr="00CC3AAC" w:rsidRDefault="00B032BD">
      <w:pPr>
        <w:rPr>
          <w:rFonts w:ascii="Times New Roman" w:hAnsi="Times New Roman" w:cs="Times New Roman"/>
        </w:rPr>
      </w:pPr>
    </w:p>
    <w:p w14:paraId="31FE586E" w14:textId="77777777" w:rsidR="00B032BD" w:rsidRPr="00CC3AAC" w:rsidRDefault="00B032BD">
      <w:pPr>
        <w:rPr>
          <w:rFonts w:ascii="Times New Roman" w:hAnsi="Times New Roman" w:cs="Times New Roman"/>
        </w:rPr>
      </w:pPr>
    </w:p>
    <w:p w14:paraId="7BF1E79C" w14:textId="77777777" w:rsidR="00B032BD" w:rsidRPr="00CC3AAC" w:rsidRDefault="00B032BD">
      <w:pPr>
        <w:rPr>
          <w:rFonts w:ascii="Times New Roman" w:hAnsi="Times New Roman" w:cs="Times New Roman"/>
        </w:rPr>
      </w:pPr>
    </w:p>
    <w:p w14:paraId="1C3C24BF" w14:textId="46849B16" w:rsidR="005A0EED" w:rsidRPr="00CC3AAC" w:rsidRDefault="005A0EED">
      <w:pPr>
        <w:rPr>
          <w:rFonts w:ascii="Times New Roman" w:hAnsi="Times New Roman" w:cs="Times New Roman"/>
        </w:rPr>
      </w:pPr>
    </w:p>
    <w:p w14:paraId="3F319FC2" w14:textId="3BC8BC0D" w:rsidR="00CC3AAC" w:rsidRDefault="00CC3AAC" w:rsidP="00CC3AAC">
      <w:pPr>
        <w:spacing w:line="480" w:lineRule="auto"/>
        <w:jc w:val="center"/>
        <w:rPr>
          <w:rFonts w:ascii="Times New Roman" w:hAnsi="Times New Roman" w:cs="Times New Roman"/>
          <w:b/>
          <w:bCs/>
        </w:rPr>
      </w:pPr>
      <w:r w:rsidRPr="00CC3AAC">
        <w:rPr>
          <w:rFonts w:ascii="Times New Roman" w:hAnsi="Times New Roman" w:cs="Times New Roman"/>
          <w:b/>
          <w:bCs/>
        </w:rPr>
        <w:t>Introduction</w:t>
      </w:r>
    </w:p>
    <w:p w14:paraId="141AE51C" w14:textId="77777777" w:rsidR="003C7FA1" w:rsidRDefault="003C7FA1" w:rsidP="003C7FA1">
      <w:pPr>
        <w:spacing w:line="480" w:lineRule="auto"/>
        <w:rPr>
          <w:rFonts w:ascii="Times New Roman" w:hAnsi="Times New Roman" w:cs="Times New Roman"/>
          <w:b/>
          <w:bCs/>
        </w:rPr>
      </w:pPr>
    </w:p>
    <w:p w14:paraId="62C95DBA" w14:textId="2A85AEFD" w:rsidR="00593A88" w:rsidRPr="00630C11" w:rsidRDefault="003C7FA1" w:rsidP="00593A88">
      <w:pPr>
        <w:spacing w:line="480" w:lineRule="auto"/>
        <w:rPr>
          <w:rFonts w:ascii="Times New Roman" w:hAnsi="Times New Roman" w:cs="Times New Roman"/>
        </w:rPr>
      </w:pPr>
      <w:r>
        <w:rPr>
          <w:rFonts w:ascii="Times New Roman" w:hAnsi="Times New Roman" w:cs="Times New Roman"/>
        </w:rPr>
        <w:t xml:space="preserve">From the time we are born until </w:t>
      </w:r>
      <w:r w:rsidR="00630C11">
        <w:rPr>
          <w:rFonts w:ascii="Times New Roman" w:hAnsi="Times New Roman" w:cs="Times New Roman"/>
        </w:rPr>
        <w:t xml:space="preserve">we </w:t>
      </w:r>
      <w:r>
        <w:rPr>
          <w:rFonts w:ascii="Times New Roman" w:hAnsi="Times New Roman" w:cs="Times New Roman"/>
        </w:rPr>
        <w:t>d</w:t>
      </w:r>
      <w:r w:rsidR="00630C11">
        <w:rPr>
          <w:rFonts w:ascii="Times New Roman" w:hAnsi="Times New Roman" w:cs="Times New Roman"/>
        </w:rPr>
        <w:t>ie</w:t>
      </w:r>
      <w:r>
        <w:rPr>
          <w:rFonts w:ascii="Times New Roman" w:hAnsi="Times New Roman" w:cs="Times New Roman"/>
        </w:rPr>
        <w:t xml:space="preserve"> our skeleton has two key cell types that are shaping our bones</w:t>
      </w:r>
      <w:r w:rsidR="00630C11">
        <w:rPr>
          <w:rFonts w:ascii="Times New Roman" w:hAnsi="Times New Roman" w:cs="Times New Roman"/>
        </w:rPr>
        <w:t>. T</w:t>
      </w:r>
      <w:r>
        <w:rPr>
          <w:rFonts w:ascii="Times New Roman" w:hAnsi="Times New Roman" w:cs="Times New Roman"/>
        </w:rPr>
        <w:t>hey are called osteo</w:t>
      </w:r>
      <w:r w:rsidR="00630C11">
        <w:rPr>
          <w:rFonts w:ascii="Times New Roman" w:hAnsi="Times New Roman" w:cs="Times New Roman"/>
        </w:rPr>
        <w:t>b</w:t>
      </w:r>
      <w:r>
        <w:rPr>
          <w:rFonts w:ascii="Times New Roman" w:hAnsi="Times New Roman" w:cs="Times New Roman"/>
        </w:rPr>
        <w:t xml:space="preserve">lasts and osteoclasts. Osteoblasts are responsible for bone </w:t>
      </w:r>
      <w:r w:rsidR="00630C11">
        <w:rPr>
          <w:rFonts w:ascii="Times New Roman" w:hAnsi="Times New Roman" w:cs="Times New Roman"/>
        </w:rPr>
        <w:t>formation;</w:t>
      </w:r>
      <w:r>
        <w:rPr>
          <w:rFonts w:ascii="Times New Roman" w:hAnsi="Times New Roman" w:cs="Times New Roman"/>
        </w:rPr>
        <w:t xml:space="preserve"> they secrete organic components that form the matrix of bone tissue </w:t>
      </w:r>
      <w:r w:rsidR="00630C11">
        <w:rPr>
          <w:rFonts w:ascii="Times New Roman" w:hAnsi="Times New Roman" w:cs="Times New Roman"/>
        </w:rPr>
        <w:t>and</w:t>
      </w:r>
      <w:r>
        <w:rPr>
          <w:rFonts w:ascii="Times New Roman" w:hAnsi="Times New Roman" w:cs="Times New Roman"/>
        </w:rPr>
        <w:t xml:space="preserve"> deliver calcium and other minerals to the bone. Osteoclasts on the other hand perform a function call</w:t>
      </w:r>
      <w:r w:rsidR="00630C11">
        <w:rPr>
          <w:rFonts w:ascii="Times New Roman" w:hAnsi="Times New Roman" w:cs="Times New Roman"/>
        </w:rPr>
        <w:t>ed</w:t>
      </w:r>
      <w:r>
        <w:rPr>
          <w:rFonts w:ascii="Times New Roman" w:hAnsi="Times New Roman" w:cs="Times New Roman"/>
        </w:rPr>
        <w:t xml:space="preserve"> bone reabsorption, they secrete acids and enzymes that dissolve the mineralized bone matrix. </w:t>
      </w:r>
      <w:r w:rsidR="00593A88">
        <w:rPr>
          <w:rFonts w:ascii="Times New Roman" w:hAnsi="Times New Roman" w:cs="Times New Roman"/>
        </w:rPr>
        <w:t>This entire process is regulated by osteotropic hormones. (</w:t>
      </w:r>
      <w:r w:rsidR="00593A88" w:rsidRPr="00593A88">
        <w:t xml:space="preserve">T </w:t>
      </w:r>
      <w:proofErr w:type="spellStart"/>
      <w:r w:rsidR="00593A88" w:rsidRPr="00593A88">
        <w:t>Katagiri</w:t>
      </w:r>
      <w:proofErr w:type="spellEnd"/>
      <w:r w:rsidR="00593A88" w:rsidRPr="00593A88">
        <w:t>, N Takahashi</w:t>
      </w:r>
      <w:r w:rsidR="00593A88">
        <w:t>)</w:t>
      </w:r>
    </w:p>
    <w:p w14:paraId="452E1ABC" w14:textId="1917C7A5" w:rsidR="00593A88" w:rsidRDefault="00CA264D" w:rsidP="00CA264D">
      <w:pPr>
        <w:spacing w:line="480" w:lineRule="auto"/>
        <w:rPr>
          <w:rFonts w:ascii="Times New Roman" w:hAnsi="Times New Roman" w:cs="Times New Roman"/>
        </w:rPr>
      </w:pPr>
      <w:r w:rsidRPr="00CA264D">
        <w:rPr>
          <w:rFonts w:ascii="Times New Roman" w:hAnsi="Times New Roman" w:cs="Times New Roman"/>
        </w:rPr>
        <w:t xml:space="preserve">Osteoporosis is </w:t>
      </w:r>
      <w:r>
        <w:rPr>
          <w:rFonts w:ascii="Times New Roman" w:hAnsi="Times New Roman" w:cs="Times New Roman"/>
        </w:rPr>
        <w:t xml:space="preserve">a condition defined as someone who’s bone mineral density (BMD) is 2.5 standard deviations below normal. </w:t>
      </w:r>
      <w:r w:rsidR="007237BD">
        <w:rPr>
          <w:rFonts w:ascii="Times New Roman" w:hAnsi="Times New Roman" w:cs="Times New Roman"/>
        </w:rPr>
        <w:t xml:space="preserve">(WHO, John Hopkins) </w:t>
      </w:r>
      <w:r w:rsidR="00593A88">
        <w:rPr>
          <w:rFonts w:ascii="Times New Roman" w:hAnsi="Times New Roman" w:cs="Times New Roman"/>
        </w:rPr>
        <w:t>Osteoporosis p</w:t>
      </w:r>
      <w:r>
        <w:rPr>
          <w:rFonts w:ascii="Times New Roman" w:hAnsi="Times New Roman" w:cs="Times New Roman"/>
        </w:rPr>
        <w:t xml:space="preserve">uts </w:t>
      </w:r>
      <w:r w:rsidR="00593A88">
        <w:rPr>
          <w:rFonts w:ascii="Times New Roman" w:hAnsi="Times New Roman" w:cs="Times New Roman"/>
        </w:rPr>
        <w:t>people</w:t>
      </w:r>
      <w:r>
        <w:rPr>
          <w:rFonts w:ascii="Times New Roman" w:hAnsi="Times New Roman" w:cs="Times New Roman"/>
        </w:rPr>
        <w:t xml:space="preserve"> at risk of fractures,</w:t>
      </w:r>
      <w:r w:rsidR="00593A88">
        <w:rPr>
          <w:rFonts w:ascii="Times New Roman" w:hAnsi="Times New Roman" w:cs="Times New Roman"/>
        </w:rPr>
        <w:t xml:space="preserve"> even from little to no trauma, which result in what are known as fragility fractures and</w:t>
      </w:r>
      <w:r>
        <w:rPr>
          <w:rFonts w:ascii="Times New Roman" w:hAnsi="Times New Roman" w:cs="Times New Roman"/>
        </w:rPr>
        <w:t xml:space="preserve"> spontaneous fractures</w:t>
      </w:r>
      <w:r w:rsidR="00593A88">
        <w:rPr>
          <w:rFonts w:ascii="Times New Roman" w:hAnsi="Times New Roman" w:cs="Times New Roman"/>
        </w:rPr>
        <w:t xml:space="preserve"> respectively</w:t>
      </w:r>
      <w:r>
        <w:rPr>
          <w:rFonts w:ascii="Times New Roman" w:hAnsi="Times New Roman" w:cs="Times New Roman"/>
        </w:rPr>
        <w:t xml:space="preserve">. </w:t>
      </w:r>
      <w:r w:rsidR="007237BD">
        <w:rPr>
          <w:rFonts w:ascii="Times New Roman" w:hAnsi="Times New Roman" w:cs="Times New Roman"/>
        </w:rPr>
        <w:t xml:space="preserve">The most concerning of these fractures are hip and spine fractures, </w:t>
      </w:r>
    </w:p>
    <w:p w14:paraId="525E1013" w14:textId="2A74E57E" w:rsidR="00593A88" w:rsidRDefault="007237BD" w:rsidP="00CA264D">
      <w:pPr>
        <w:spacing w:line="480" w:lineRule="auto"/>
        <w:rPr>
          <w:rFonts w:ascii="Times New Roman" w:hAnsi="Times New Roman" w:cs="Times New Roman"/>
        </w:rPr>
      </w:pPr>
      <w:r>
        <w:rPr>
          <w:rFonts w:ascii="Times New Roman" w:hAnsi="Times New Roman" w:cs="Times New Roman"/>
        </w:rPr>
        <w:t>As our population longevity continues to grow fragility fractures are of great concern.</w:t>
      </w:r>
    </w:p>
    <w:p w14:paraId="6050837E" w14:textId="5506B9AB" w:rsidR="00CA264D" w:rsidRDefault="00CA264D" w:rsidP="00CA264D">
      <w:pPr>
        <w:spacing w:line="480" w:lineRule="auto"/>
        <w:rPr>
          <w:rFonts w:ascii="Times New Roman" w:hAnsi="Times New Roman" w:cs="Times New Roman"/>
        </w:rPr>
      </w:pPr>
      <w:r>
        <w:rPr>
          <w:rFonts w:ascii="Times New Roman" w:hAnsi="Times New Roman" w:cs="Times New Roman"/>
        </w:rPr>
        <w:t>Fracture risk reduction, financial and emotional burden of these fractures is important.</w:t>
      </w:r>
    </w:p>
    <w:p w14:paraId="65E38E5C" w14:textId="77777777" w:rsidR="00055E31" w:rsidRPr="00CC3AAC" w:rsidRDefault="00CA264D" w:rsidP="00055E31">
      <w:pPr>
        <w:spacing w:line="48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It’s important to study at risk groups </w:t>
      </w:r>
      <w:r w:rsidR="007237BD">
        <w:rPr>
          <w:rFonts w:ascii="Times New Roman" w:hAnsi="Times New Roman" w:cs="Times New Roman"/>
        </w:rPr>
        <w:t>to</w:t>
      </w:r>
      <w:r>
        <w:rPr>
          <w:rFonts w:ascii="Times New Roman" w:hAnsi="Times New Roman" w:cs="Times New Roman"/>
        </w:rPr>
        <w:t xml:space="preserve"> predict if someone suffers from osteoporosis before they experience a fragility fracture.</w:t>
      </w:r>
      <w:r w:rsidR="00055E31">
        <w:rPr>
          <w:rFonts w:ascii="Times New Roman" w:hAnsi="Times New Roman" w:cs="Times New Roman"/>
        </w:rPr>
        <w:t xml:space="preserve"> </w:t>
      </w:r>
      <w:r w:rsidR="00055E31" w:rsidRPr="00CC3AAC">
        <w:rPr>
          <w:rFonts w:ascii="Times New Roman" w:eastAsia="Times New Roman" w:hAnsi="Times New Roman" w:cs="Times New Roman"/>
          <w:color w:val="000000"/>
          <w:kern w:val="0"/>
          <w14:ligatures w14:val="none"/>
        </w:rPr>
        <w:t>Calcium supplementation has emerged as a promising strategy for abating BMD decline during this transitional phase. However, the efficacy of calcium supplementation appears to be contingent upon various individual factors, including demographic characteristics and lifestyle habits. Studies have indicated that calcium intake beyond five years post-menopause can help mitigate bone loss, whereas its impact within the initial five years post-menopause appears to be negligible (Lanham-New, 2008). </w:t>
      </w:r>
    </w:p>
    <w:p w14:paraId="0D83A472" w14:textId="65D93BA8" w:rsidR="00CA264D" w:rsidRDefault="00CA264D" w:rsidP="00CA264D">
      <w:pPr>
        <w:spacing w:line="480" w:lineRule="auto"/>
        <w:rPr>
          <w:rFonts w:ascii="Times New Roman" w:hAnsi="Times New Roman" w:cs="Times New Roman"/>
        </w:rPr>
      </w:pPr>
    </w:p>
    <w:p w14:paraId="6469925C" w14:textId="77777777" w:rsidR="00596020" w:rsidRDefault="00596020" w:rsidP="00CA264D">
      <w:pPr>
        <w:spacing w:line="480" w:lineRule="auto"/>
        <w:rPr>
          <w:rFonts w:ascii="Times New Roman" w:hAnsi="Times New Roman" w:cs="Times New Roman"/>
        </w:rPr>
      </w:pPr>
    </w:p>
    <w:p w14:paraId="1DD492D1" w14:textId="6B97FA59" w:rsidR="00596020" w:rsidRDefault="00596020" w:rsidP="00596020">
      <w:pPr>
        <w:spacing w:line="480" w:lineRule="auto"/>
        <w:jc w:val="center"/>
        <w:rPr>
          <w:rFonts w:ascii="Times New Roman" w:hAnsi="Times New Roman" w:cs="Times New Roman"/>
          <w:b/>
          <w:bCs/>
        </w:rPr>
      </w:pPr>
      <w:r w:rsidRPr="00596020">
        <w:rPr>
          <w:rFonts w:ascii="Times New Roman" w:hAnsi="Times New Roman" w:cs="Times New Roman"/>
          <w:b/>
          <w:bCs/>
        </w:rPr>
        <w:t>Background</w:t>
      </w:r>
    </w:p>
    <w:p w14:paraId="0F75EBDE" w14:textId="77777777" w:rsidR="00596020" w:rsidRPr="00596020" w:rsidRDefault="00596020" w:rsidP="00596020">
      <w:pPr>
        <w:spacing w:line="480" w:lineRule="auto"/>
        <w:jc w:val="center"/>
        <w:rPr>
          <w:rFonts w:ascii="Times New Roman" w:hAnsi="Times New Roman" w:cs="Times New Roman"/>
          <w:b/>
          <w:bCs/>
        </w:rPr>
      </w:pPr>
    </w:p>
    <w:p w14:paraId="067604F0" w14:textId="77CF021D"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This paper uses data obtained from the SWAN data set.</w:t>
      </w:r>
      <w:r w:rsidR="00596020">
        <w:rPr>
          <w:rFonts w:ascii="Times New Roman" w:eastAsia="Times New Roman" w:hAnsi="Times New Roman" w:cs="Times New Roman"/>
          <w:color w:val="000000"/>
          <w:kern w:val="0"/>
          <w14:ligatures w14:val="none"/>
        </w:rPr>
        <w:t xml:space="preserve"> </w:t>
      </w:r>
      <w:r w:rsidRPr="00CC3AAC">
        <w:rPr>
          <w:rFonts w:ascii="Times New Roman" w:eastAsia="Times New Roman" w:hAnsi="Times New Roman" w:cs="Times New Roman"/>
          <w:color w:val="000000"/>
          <w:kern w:val="0"/>
          <w14:ligatures w14:val="none"/>
        </w:rPr>
        <w:t xml:space="preserve">The Study of Women’s Health Across the Nation (SWAN) is a multi-site longitudinal epidemiological study designed to investigate the health of women during their middle years. It is sponsored by the National Institute on Aging </w:t>
      </w:r>
      <w:r w:rsidR="00F65164">
        <w:rPr>
          <w:rFonts w:ascii="Times New Roman" w:eastAsia="Times New Roman" w:hAnsi="Times New Roman" w:cs="Times New Roman"/>
          <w:color w:val="000000"/>
          <w:kern w:val="0"/>
          <w14:ligatures w14:val="none"/>
        </w:rPr>
        <w:t>(</w:t>
      </w:r>
      <w:r w:rsidRPr="00CC3AAC">
        <w:rPr>
          <w:rFonts w:ascii="Times New Roman" w:eastAsia="Times New Roman" w:hAnsi="Times New Roman" w:cs="Times New Roman"/>
          <w:color w:val="000000"/>
          <w:kern w:val="0"/>
          <w14:ligatures w14:val="none"/>
        </w:rPr>
        <w:t xml:space="preserve">NIA), the National Institute of Nursing Research (NINR), the National Institutes of Health (NIH), Office of Research on Women's Health, and the National Center for Complementary and Alternative Medicine. Data date back as far as 1994, and in 1997 the study grew to 3,302 total participants. This study is representative of five different racial/ethnic backgrounds and has varied backgrounds and cultures. &lt;paraphrased from </w:t>
      </w:r>
      <w:hyperlink r:id="rId7" w:history="1">
        <w:r w:rsidRPr="00CC3AAC">
          <w:rPr>
            <w:rFonts w:ascii="Times New Roman" w:eastAsia="Times New Roman" w:hAnsi="Times New Roman" w:cs="Times New Roman"/>
            <w:color w:val="1155CC"/>
            <w:kern w:val="0"/>
            <w:u w:val="single"/>
            <w14:ligatures w14:val="none"/>
          </w:rPr>
          <w:t>https://www.icpsr.umich.edu/web/ICPSR/series/00253</w:t>
        </w:r>
      </w:hyperlink>
      <w:r w:rsidRPr="00CC3AAC">
        <w:rPr>
          <w:rFonts w:ascii="Times New Roman" w:eastAsia="Times New Roman" w:hAnsi="Times New Roman" w:cs="Times New Roman"/>
          <w:color w:val="000000"/>
          <w:kern w:val="0"/>
          <w14:ligatures w14:val="none"/>
        </w:rPr>
        <w:t>&gt;</w:t>
      </w:r>
    </w:p>
    <w:p w14:paraId="78A80F99" w14:textId="77777777" w:rsidR="00F12D11" w:rsidRPr="00CC3AAC" w:rsidRDefault="00F12D11" w:rsidP="00F12D11">
      <w:pPr>
        <w:rPr>
          <w:rFonts w:ascii="Times New Roman" w:eastAsia="Times New Roman" w:hAnsi="Times New Roman" w:cs="Times New Roman"/>
          <w:color w:val="000000"/>
          <w:kern w:val="0"/>
          <w14:ligatures w14:val="none"/>
        </w:rPr>
      </w:pPr>
    </w:p>
    <w:p w14:paraId="626B6B6C" w14:textId="53D99798"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 xml:space="preserve">The menopause transition is a critical period in a woman's life marked by significant hormonal changes, leading to accelerated bone loss and heightened fracture risk. Bones break when the force exerted on them exceeds their strength. The load-bearing capacity of bones becomes compromised when the rate of bone resorption exceeds that of bone formation, resulting in a progressive decline in bone mineral density (BMD) and structural integrity. “SWAN established that there is a rapid phase of bone loss in a 3-year period around the final menstrual period (FMP); BMD begins to decline around 1 year prior to the FMP, and continues to decrease in early </w:t>
      </w:r>
      <w:proofErr w:type="spellStart"/>
      <w:r w:rsidRPr="00CC3AAC">
        <w:rPr>
          <w:rFonts w:ascii="Times New Roman" w:eastAsia="Times New Roman" w:hAnsi="Times New Roman" w:cs="Times New Roman"/>
          <w:color w:val="000000"/>
          <w:kern w:val="0"/>
          <w14:ligatures w14:val="none"/>
        </w:rPr>
        <w:t>postmenopause</w:t>
      </w:r>
      <w:proofErr w:type="spellEnd"/>
      <w:r w:rsidRPr="00CC3AAC">
        <w:rPr>
          <w:rFonts w:ascii="Times New Roman" w:eastAsia="Times New Roman" w:hAnsi="Times New Roman" w:cs="Times New Roman"/>
          <w:color w:val="000000"/>
          <w:kern w:val="0"/>
          <w14:ligatures w14:val="none"/>
        </w:rPr>
        <w:t>, with a slight reduction in loss rate around 2 years after the FMP” (Bone Health during the Menopause Transition and Beyond</w:t>
      </w:r>
      <w:r w:rsidRPr="00CC3AAC">
        <w:rPr>
          <w:rFonts w:ascii="Times New Roman" w:eastAsia="Times New Roman" w:hAnsi="Times New Roman" w:cs="Times New Roman"/>
          <w:b/>
          <w:bCs/>
          <w:color w:val="000000"/>
          <w:kern w:val="0"/>
          <w14:ligatures w14:val="none"/>
        </w:rPr>
        <w:t>)</w:t>
      </w:r>
    </w:p>
    <w:p w14:paraId="1A290E36" w14:textId="77777777" w:rsidR="00F12D11" w:rsidRPr="00CC3AAC" w:rsidRDefault="00F12D11" w:rsidP="00F12D11">
      <w:pPr>
        <w:rPr>
          <w:rFonts w:ascii="Times New Roman" w:eastAsia="Times New Roman" w:hAnsi="Times New Roman" w:cs="Times New Roman"/>
          <w:color w:val="000000"/>
          <w:kern w:val="0"/>
          <w14:ligatures w14:val="none"/>
        </w:rPr>
      </w:pPr>
    </w:p>
    <w:p w14:paraId="3412F866" w14:textId="47EAB866" w:rsidR="00F12D11"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lastRenderedPageBreak/>
        <w:t>This study seeks</w:t>
      </w:r>
      <w:r w:rsidR="00055E31">
        <w:rPr>
          <w:rFonts w:ascii="Times New Roman" w:eastAsia="Times New Roman" w:hAnsi="Times New Roman" w:cs="Times New Roman"/>
          <w:color w:val="000000"/>
          <w:kern w:val="0"/>
          <w14:ligatures w14:val="none"/>
        </w:rPr>
        <w:t xml:space="preserve"> to</w:t>
      </w:r>
      <w:r w:rsidRPr="00CC3AAC">
        <w:rPr>
          <w:rFonts w:ascii="Times New Roman" w:eastAsia="Times New Roman" w:hAnsi="Times New Roman" w:cs="Times New Roman"/>
          <w:color w:val="000000"/>
          <w:kern w:val="0"/>
          <w14:ligatures w14:val="none"/>
        </w:rPr>
        <w:t xml:space="preserve"> </w:t>
      </w:r>
      <w:r w:rsidR="00596020">
        <w:rPr>
          <w:rFonts w:ascii="Times New Roman" w:eastAsia="Times New Roman" w:hAnsi="Times New Roman" w:cs="Times New Roman"/>
          <w:color w:val="000000"/>
          <w:kern w:val="0"/>
          <w14:ligatures w14:val="none"/>
        </w:rPr>
        <w:t>demonstrate how machine learning and predictive modeling can be applied to identify potential osteoporosis prior to a fragility fracture and thus alleviate the strain posed both to individuals and to our medical systems.</w:t>
      </w:r>
    </w:p>
    <w:p w14:paraId="1354BA72" w14:textId="77777777" w:rsidR="00CC3AAC" w:rsidRDefault="00CC3AAC" w:rsidP="00F12D11">
      <w:pPr>
        <w:spacing w:line="480" w:lineRule="auto"/>
        <w:rPr>
          <w:rFonts w:ascii="Times New Roman" w:eastAsia="Times New Roman" w:hAnsi="Times New Roman" w:cs="Times New Roman"/>
          <w:color w:val="000000"/>
          <w:kern w:val="0"/>
          <w14:ligatures w14:val="none"/>
        </w:rPr>
      </w:pPr>
    </w:p>
    <w:p w14:paraId="657C80FA" w14:textId="57038844" w:rsidR="00CC3AAC" w:rsidRDefault="00CC3AAC" w:rsidP="00CC3AAC">
      <w:pPr>
        <w:spacing w:line="480" w:lineRule="auto"/>
        <w:jc w:val="center"/>
        <w:rPr>
          <w:rFonts w:ascii="Times New Roman" w:eastAsia="Times New Roman" w:hAnsi="Times New Roman" w:cs="Times New Roman"/>
          <w:b/>
          <w:bCs/>
          <w:color w:val="000000"/>
          <w:kern w:val="0"/>
          <w14:ligatures w14:val="none"/>
        </w:rPr>
      </w:pPr>
      <w:r w:rsidRPr="00CC3AAC">
        <w:rPr>
          <w:rFonts w:ascii="Times New Roman" w:eastAsia="Times New Roman" w:hAnsi="Times New Roman" w:cs="Times New Roman"/>
          <w:b/>
          <w:bCs/>
          <w:color w:val="000000"/>
          <w:kern w:val="0"/>
          <w14:ligatures w14:val="none"/>
        </w:rPr>
        <w:t>Methods</w:t>
      </w:r>
    </w:p>
    <w:p w14:paraId="280A48E9" w14:textId="4EEE9DF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Regression Analysis</w:t>
      </w:r>
    </w:p>
    <w:p w14:paraId="3E04D23C" w14:textId="44EB6F8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Multiple Regression Analysis</w:t>
      </w:r>
    </w:p>
    <w:p w14:paraId="2E8ADBE4" w14:textId="160705FE"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Nest Models</w:t>
      </w:r>
    </w:p>
    <w:p w14:paraId="3C360A9C" w14:textId="5749B30D" w:rsidR="00CC3AAC" w:rsidRP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PCA?</w:t>
      </w:r>
    </w:p>
    <w:p w14:paraId="56D01F2B" w14:textId="77777777" w:rsidR="00F12D11" w:rsidRPr="00CC3AAC" w:rsidRDefault="00F12D11" w:rsidP="00F12D11">
      <w:pPr>
        <w:spacing w:after="240"/>
        <w:rPr>
          <w:rFonts w:ascii="Times New Roman" w:eastAsia="Times New Roman" w:hAnsi="Times New Roman" w:cs="Times New Roman"/>
          <w:kern w:val="0"/>
          <w14:ligatures w14:val="none"/>
        </w:rPr>
      </w:pPr>
    </w:p>
    <w:p w14:paraId="0948A4B8" w14:textId="43C8C535" w:rsidR="00F12D11" w:rsidRPr="00CC3AAC" w:rsidRDefault="00CC3AAC" w:rsidP="00F12D11">
      <w:pPr>
        <w:rPr>
          <w:rFonts w:ascii="Times New Roman" w:eastAsia="Times New Roman" w:hAnsi="Times New Roman" w:cs="Times New Roman"/>
          <w:b/>
          <w:bCs/>
          <w:kern w:val="0"/>
          <w14:ligatures w14:val="none"/>
        </w:rPr>
      </w:pPr>
      <w:r w:rsidRPr="00CC3AAC">
        <w:rPr>
          <w:rFonts w:ascii="Times New Roman" w:eastAsia="Times New Roman" w:hAnsi="Times New Roman" w:cs="Times New Roman"/>
          <w:b/>
          <w:bCs/>
          <w:kern w:val="0"/>
          <w14:ligatures w14:val="none"/>
        </w:rPr>
        <w:t>Notes:</w:t>
      </w:r>
    </w:p>
    <w:p w14:paraId="09B5D7A0" w14:textId="77777777" w:rsidR="005A0EED" w:rsidRPr="00CC3AAC" w:rsidRDefault="005A0EED">
      <w:pPr>
        <w:rPr>
          <w:rFonts w:ascii="Times New Roman" w:hAnsi="Times New Roman" w:cs="Times New Roman"/>
        </w:rPr>
      </w:pPr>
    </w:p>
    <w:p w14:paraId="5CC91DE2" w14:textId="4A5A6A89" w:rsidR="00024E8C" w:rsidRPr="00CC3AAC" w:rsidRDefault="00024E8C">
      <w:pPr>
        <w:rPr>
          <w:rFonts w:ascii="Times New Roman" w:hAnsi="Times New Roman" w:cs="Times New Roman"/>
        </w:rPr>
      </w:pPr>
      <w:r w:rsidRPr="00CC3AAC">
        <w:rPr>
          <w:rFonts w:ascii="Times New Roman" w:hAnsi="Times New Roman" w:cs="Times New Roman"/>
        </w:rPr>
        <w:t>Research Question</w:t>
      </w:r>
      <w:r w:rsidR="00B0639E" w:rsidRPr="00CC3AAC">
        <w:rPr>
          <w:rFonts w:ascii="Times New Roman" w:hAnsi="Times New Roman" w:cs="Times New Roman"/>
        </w:rPr>
        <w:t>:</w:t>
      </w:r>
    </w:p>
    <w:p w14:paraId="59D9AB3B" w14:textId="77777777" w:rsidR="00024E8C" w:rsidRPr="00CC3AAC" w:rsidRDefault="00024E8C">
      <w:pPr>
        <w:rPr>
          <w:rFonts w:ascii="Times New Roman" w:hAnsi="Times New Roman" w:cs="Times New Roman"/>
        </w:rPr>
      </w:pPr>
    </w:p>
    <w:p w14:paraId="0537E5AC" w14:textId="77777777" w:rsidR="00A47D08" w:rsidRDefault="00A47D08" w:rsidP="00B0639E">
      <w:pPr>
        <w:rPr>
          <w:rFonts w:ascii="Times New Roman" w:hAnsi="Times New Roman" w:cs="Times New Roman"/>
        </w:rPr>
      </w:pPr>
      <w:r w:rsidRPr="00CC3AAC">
        <w:rPr>
          <w:rFonts w:ascii="Times New Roman" w:hAnsi="Times New Roman" w:cs="Times New Roman"/>
        </w:rPr>
        <w:t>Are there specific demographic or lifestyle factors that modify the association between calcium supplement use and bone mineral density loss during the menopause transition?</w:t>
      </w:r>
    </w:p>
    <w:p w14:paraId="4E3BB7E0" w14:textId="419206C5" w:rsidR="00596020" w:rsidRDefault="00596020" w:rsidP="00B0639E">
      <w:pPr>
        <w:rPr>
          <w:rFonts w:ascii="Times New Roman" w:hAnsi="Times New Roman" w:cs="Times New Roman"/>
        </w:rPr>
      </w:pPr>
    </w:p>
    <w:p w14:paraId="07CC5F2A" w14:textId="48BCD49F" w:rsidR="00596020" w:rsidRDefault="00596020" w:rsidP="00B0639E">
      <w:pPr>
        <w:rPr>
          <w:rFonts w:ascii="Times New Roman" w:hAnsi="Times New Roman" w:cs="Times New Roman"/>
        </w:rPr>
      </w:pPr>
      <w:r>
        <w:rPr>
          <w:rFonts w:ascii="Times New Roman" w:hAnsi="Times New Roman" w:cs="Times New Roman"/>
        </w:rPr>
        <w:t>Argument:</w:t>
      </w:r>
    </w:p>
    <w:p w14:paraId="19F3D23B" w14:textId="77777777" w:rsidR="00596020" w:rsidRDefault="00596020" w:rsidP="00B0639E">
      <w:pPr>
        <w:rPr>
          <w:rFonts w:ascii="Times New Roman" w:hAnsi="Times New Roman" w:cs="Times New Roman"/>
        </w:rPr>
      </w:pPr>
    </w:p>
    <w:p w14:paraId="38CCF438" w14:textId="5C55781B" w:rsidR="00596020" w:rsidRPr="00CC3AAC" w:rsidRDefault="00596020" w:rsidP="00B0639E">
      <w:pPr>
        <w:rPr>
          <w:rFonts w:ascii="Times New Roman" w:hAnsi="Times New Roman" w:cs="Times New Roman"/>
        </w:rPr>
      </w:pPr>
      <w:r>
        <w:rPr>
          <w:rFonts w:ascii="Times New Roman" w:hAnsi="Times New Roman" w:cs="Times New Roman"/>
        </w:rPr>
        <w:t>Predictive modeling can be used to help identify and mitigate the damage done by osteoporosis.</w:t>
      </w:r>
    </w:p>
    <w:p w14:paraId="0B6FEE17" w14:textId="77777777" w:rsidR="00CC3AAC" w:rsidRDefault="00CC3AAC" w:rsidP="00B0639E">
      <w:pPr>
        <w:rPr>
          <w:rFonts w:ascii="Times New Roman" w:hAnsi="Times New Roman" w:cs="Times New Roman"/>
        </w:rPr>
      </w:pPr>
    </w:p>
    <w:p w14:paraId="28D5890A" w14:textId="77777777" w:rsidR="00055E31" w:rsidRPr="00CC3AAC" w:rsidRDefault="00055E31" w:rsidP="00B0639E">
      <w:pPr>
        <w:rPr>
          <w:rFonts w:ascii="Times New Roman" w:hAnsi="Times New Roman" w:cs="Times New Roman"/>
        </w:rPr>
      </w:pPr>
    </w:p>
    <w:p w14:paraId="02F54504" w14:textId="46EF2A2C" w:rsidR="00CC3AAC" w:rsidRPr="00CC3AAC" w:rsidRDefault="00CC3AAC" w:rsidP="00B0639E">
      <w:pPr>
        <w:rPr>
          <w:rFonts w:ascii="Times New Roman" w:hAnsi="Times New Roman" w:cs="Times New Roman"/>
        </w:rPr>
      </w:pPr>
      <w:r w:rsidRPr="00CC3AAC">
        <w:rPr>
          <w:rFonts w:ascii="Times New Roman" w:hAnsi="Times New Roman" w:cs="Times New Roman"/>
        </w:rPr>
        <w:t>Demographics used in this study: Age, Race and Income</w:t>
      </w:r>
      <w:r w:rsidR="00596020">
        <w:rPr>
          <w:rFonts w:ascii="Times New Roman" w:hAnsi="Times New Roman" w:cs="Times New Roman"/>
        </w:rPr>
        <w:t>, Alcohol?</w:t>
      </w:r>
    </w:p>
    <w:p w14:paraId="13628C9F" w14:textId="77777777" w:rsidR="001C308A" w:rsidRPr="00CC3AAC" w:rsidRDefault="001C308A">
      <w:pPr>
        <w:rPr>
          <w:rFonts w:ascii="Times New Roman" w:hAnsi="Times New Roman" w:cs="Times New Roman"/>
        </w:rPr>
      </w:pPr>
    </w:p>
    <w:p w14:paraId="7BFE869F" w14:textId="77777777" w:rsidR="00396378" w:rsidRPr="00CC3AAC" w:rsidRDefault="00396378">
      <w:pPr>
        <w:rPr>
          <w:rFonts w:ascii="Times New Roman" w:hAnsi="Times New Roman" w:cs="Times New Roman"/>
        </w:rPr>
      </w:pPr>
    </w:p>
    <w:p w14:paraId="149A0816" w14:textId="77777777" w:rsidR="00183698" w:rsidRPr="00CC3AAC" w:rsidRDefault="00183698">
      <w:pPr>
        <w:rPr>
          <w:rFonts w:ascii="Times New Roman" w:hAnsi="Times New Roman" w:cs="Times New Roman"/>
        </w:rPr>
      </w:pPr>
    </w:p>
    <w:p w14:paraId="2C1C7E37" w14:textId="77777777" w:rsidR="00183698" w:rsidRPr="00CC3AAC" w:rsidRDefault="00183698">
      <w:pPr>
        <w:rPr>
          <w:rFonts w:ascii="Times New Roman" w:hAnsi="Times New Roman" w:cs="Times New Roman"/>
        </w:rPr>
      </w:pPr>
    </w:p>
    <w:p w14:paraId="403D179E" w14:textId="77777777" w:rsidR="00183698" w:rsidRPr="00CC3AAC" w:rsidRDefault="00183698">
      <w:pPr>
        <w:rPr>
          <w:rFonts w:ascii="Times New Roman" w:hAnsi="Times New Roman" w:cs="Times New Roman"/>
        </w:rPr>
      </w:pPr>
    </w:p>
    <w:p w14:paraId="15825968" w14:textId="77777777" w:rsidR="00183698" w:rsidRPr="00CC3AAC" w:rsidRDefault="00183698">
      <w:pPr>
        <w:rPr>
          <w:rFonts w:ascii="Times New Roman" w:hAnsi="Times New Roman" w:cs="Times New Roman"/>
        </w:rPr>
      </w:pPr>
    </w:p>
    <w:p w14:paraId="2CE436CB" w14:textId="77777777" w:rsidR="00183698" w:rsidRPr="00CC3AAC" w:rsidRDefault="00183698">
      <w:pPr>
        <w:rPr>
          <w:rFonts w:ascii="Times New Roman" w:hAnsi="Times New Roman" w:cs="Times New Roman"/>
        </w:rPr>
      </w:pPr>
    </w:p>
    <w:p w14:paraId="667CD8D5" w14:textId="77777777" w:rsidR="00183698" w:rsidRPr="00CC3AAC" w:rsidRDefault="00183698">
      <w:pPr>
        <w:rPr>
          <w:rFonts w:ascii="Times New Roman" w:hAnsi="Times New Roman" w:cs="Times New Roman"/>
        </w:rPr>
      </w:pPr>
    </w:p>
    <w:p w14:paraId="6E58D961" w14:textId="77777777" w:rsidR="00183698" w:rsidRPr="00CC3AAC" w:rsidRDefault="00183698">
      <w:pPr>
        <w:rPr>
          <w:rFonts w:ascii="Times New Roman" w:hAnsi="Times New Roman" w:cs="Times New Roman"/>
        </w:rPr>
      </w:pPr>
    </w:p>
    <w:p w14:paraId="2BDC58B3" w14:textId="77777777" w:rsidR="00183698" w:rsidRPr="00CC3AAC" w:rsidRDefault="00183698">
      <w:pPr>
        <w:rPr>
          <w:rFonts w:ascii="Times New Roman" w:hAnsi="Times New Roman" w:cs="Times New Roman"/>
        </w:rPr>
      </w:pPr>
    </w:p>
    <w:p w14:paraId="20A2CFA0" w14:textId="77777777" w:rsidR="00183698" w:rsidRPr="00CC3AAC" w:rsidRDefault="00183698">
      <w:pPr>
        <w:rPr>
          <w:rFonts w:ascii="Times New Roman" w:hAnsi="Times New Roman" w:cs="Times New Roman"/>
        </w:rPr>
      </w:pPr>
    </w:p>
    <w:p w14:paraId="2F0E0BA0" w14:textId="77777777" w:rsidR="00183698" w:rsidRPr="00CC3AAC" w:rsidRDefault="00183698">
      <w:pPr>
        <w:rPr>
          <w:rFonts w:ascii="Times New Roman" w:hAnsi="Times New Roman" w:cs="Times New Roman"/>
        </w:rPr>
      </w:pPr>
    </w:p>
    <w:p w14:paraId="7091E75D" w14:textId="77777777" w:rsidR="00183698" w:rsidRPr="00CC3AAC" w:rsidRDefault="00183698">
      <w:pPr>
        <w:rPr>
          <w:rFonts w:ascii="Times New Roman" w:hAnsi="Times New Roman" w:cs="Times New Roman"/>
        </w:rPr>
      </w:pPr>
    </w:p>
    <w:p w14:paraId="61DA83C5" w14:textId="77777777" w:rsidR="00183698" w:rsidRPr="00CC3AAC" w:rsidRDefault="00183698">
      <w:pPr>
        <w:rPr>
          <w:rFonts w:ascii="Times New Roman" w:hAnsi="Times New Roman" w:cs="Times New Roman"/>
        </w:rPr>
      </w:pPr>
    </w:p>
    <w:p w14:paraId="27DFE596" w14:textId="77777777" w:rsidR="00183698" w:rsidRPr="00CC3AAC" w:rsidRDefault="00183698">
      <w:pPr>
        <w:rPr>
          <w:rFonts w:ascii="Times New Roman" w:hAnsi="Times New Roman" w:cs="Times New Roman"/>
        </w:rPr>
      </w:pPr>
    </w:p>
    <w:p w14:paraId="260FFB6E" w14:textId="77777777" w:rsidR="00183698" w:rsidRPr="00CC3AAC" w:rsidRDefault="00183698">
      <w:pPr>
        <w:rPr>
          <w:rFonts w:ascii="Times New Roman" w:hAnsi="Times New Roman" w:cs="Times New Roman"/>
        </w:rPr>
      </w:pPr>
    </w:p>
    <w:p w14:paraId="41B73061" w14:textId="77777777" w:rsidR="00183698" w:rsidRPr="00CC3AAC" w:rsidRDefault="00183698">
      <w:pPr>
        <w:rPr>
          <w:rFonts w:ascii="Times New Roman" w:hAnsi="Times New Roman" w:cs="Times New Roman"/>
        </w:rPr>
      </w:pPr>
    </w:p>
    <w:p w14:paraId="2CBFCF04" w14:textId="77777777" w:rsidR="00183698" w:rsidRPr="00CC3AAC" w:rsidRDefault="00183698">
      <w:pPr>
        <w:rPr>
          <w:rFonts w:ascii="Times New Roman" w:hAnsi="Times New Roman" w:cs="Times New Roman"/>
        </w:rPr>
      </w:pPr>
    </w:p>
    <w:p w14:paraId="1B0998FC" w14:textId="77777777" w:rsidR="00183698" w:rsidRPr="00CC3AAC" w:rsidRDefault="00183698">
      <w:pPr>
        <w:rPr>
          <w:rFonts w:ascii="Times New Roman" w:hAnsi="Times New Roman" w:cs="Times New Roman"/>
        </w:rPr>
      </w:pPr>
    </w:p>
    <w:p w14:paraId="33851711" w14:textId="77777777" w:rsidR="00183698" w:rsidRPr="00CC3AAC" w:rsidRDefault="00183698">
      <w:pPr>
        <w:rPr>
          <w:rFonts w:ascii="Times New Roman" w:hAnsi="Times New Roman" w:cs="Times New Roman"/>
        </w:rPr>
      </w:pPr>
    </w:p>
    <w:p w14:paraId="14B145BE" w14:textId="77777777" w:rsidR="00183698" w:rsidRPr="00CC3AAC" w:rsidRDefault="00183698">
      <w:pPr>
        <w:rPr>
          <w:rFonts w:ascii="Times New Roman" w:hAnsi="Times New Roman" w:cs="Times New Roman"/>
        </w:rPr>
      </w:pPr>
    </w:p>
    <w:p w14:paraId="331E623F" w14:textId="77777777" w:rsidR="00183698" w:rsidRPr="00CC3AAC" w:rsidRDefault="00183698">
      <w:pPr>
        <w:rPr>
          <w:rFonts w:ascii="Times New Roman" w:hAnsi="Times New Roman" w:cs="Times New Roman"/>
        </w:rPr>
      </w:pPr>
    </w:p>
    <w:p w14:paraId="6E789C00" w14:textId="77777777" w:rsidR="00183698" w:rsidRPr="00CC3AAC" w:rsidRDefault="00183698">
      <w:pPr>
        <w:rPr>
          <w:rFonts w:ascii="Times New Roman" w:hAnsi="Times New Roman" w:cs="Times New Roman"/>
        </w:rPr>
      </w:pPr>
    </w:p>
    <w:p w14:paraId="0810DFA0" w14:textId="77777777" w:rsidR="00183698" w:rsidRPr="00CC3AAC" w:rsidRDefault="00183698">
      <w:pPr>
        <w:rPr>
          <w:rFonts w:ascii="Times New Roman" w:hAnsi="Times New Roman" w:cs="Times New Roman"/>
        </w:rPr>
      </w:pPr>
    </w:p>
    <w:p w14:paraId="13DBB78F" w14:textId="77777777" w:rsidR="00183698" w:rsidRPr="00CC3AAC" w:rsidRDefault="00183698">
      <w:pPr>
        <w:rPr>
          <w:rFonts w:ascii="Times New Roman" w:hAnsi="Times New Roman" w:cs="Times New Roman"/>
        </w:rPr>
      </w:pPr>
    </w:p>
    <w:p w14:paraId="61794B91" w14:textId="77777777" w:rsidR="00183698" w:rsidRPr="00CC3AAC" w:rsidRDefault="00183698">
      <w:pPr>
        <w:rPr>
          <w:rFonts w:ascii="Times New Roman" w:hAnsi="Times New Roman" w:cs="Times New Roman"/>
        </w:rPr>
      </w:pPr>
    </w:p>
    <w:p w14:paraId="639EB843" w14:textId="77777777" w:rsidR="00B0639E" w:rsidRPr="00CC3AAC" w:rsidRDefault="00B0639E">
      <w:pPr>
        <w:rPr>
          <w:rFonts w:ascii="Times New Roman" w:hAnsi="Times New Roman" w:cs="Times New Roman"/>
        </w:rPr>
      </w:pPr>
    </w:p>
    <w:p w14:paraId="07D809AF" w14:textId="77777777" w:rsidR="00B0639E" w:rsidRPr="00CC3AAC" w:rsidRDefault="00B0639E">
      <w:pPr>
        <w:rPr>
          <w:rFonts w:ascii="Times New Roman" w:hAnsi="Times New Roman" w:cs="Times New Roman"/>
        </w:rPr>
      </w:pPr>
    </w:p>
    <w:p w14:paraId="2059AF3B" w14:textId="77777777" w:rsidR="00B0639E" w:rsidRPr="00CC3AAC" w:rsidRDefault="00B0639E">
      <w:pPr>
        <w:rPr>
          <w:rFonts w:ascii="Times New Roman" w:hAnsi="Times New Roman" w:cs="Times New Roman"/>
        </w:rPr>
      </w:pPr>
    </w:p>
    <w:p w14:paraId="52AEDEB8" w14:textId="77777777" w:rsidR="00B0639E" w:rsidRPr="00CC3AAC" w:rsidRDefault="00B0639E">
      <w:pPr>
        <w:rPr>
          <w:rFonts w:ascii="Times New Roman" w:hAnsi="Times New Roman" w:cs="Times New Roman"/>
        </w:rPr>
      </w:pPr>
    </w:p>
    <w:p w14:paraId="22FED37E" w14:textId="77777777" w:rsidR="00B0639E" w:rsidRPr="00CC3AAC" w:rsidRDefault="00B0639E">
      <w:pPr>
        <w:rPr>
          <w:rFonts w:ascii="Times New Roman" w:hAnsi="Times New Roman" w:cs="Times New Roman"/>
        </w:rPr>
      </w:pPr>
    </w:p>
    <w:p w14:paraId="340015F1" w14:textId="77777777" w:rsidR="00B0639E" w:rsidRPr="00CC3AAC" w:rsidRDefault="00B0639E">
      <w:pPr>
        <w:rPr>
          <w:rFonts w:ascii="Times New Roman" w:hAnsi="Times New Roman" w:cs="Times New Roman"/>
        </w:rPr>
      </w:pPr>
    </w:p>
    <w:p w14:paraId="4D40FB99" w14:textId="77777777" w:rsidR="00B0639E" w:rsidRPr="00CC3AAC" w:rsidRDefault="00B0639E">
      <w:pPr>
        <w:rPr>
          <w:rFonts w:ascii="Times New Roman" w:hAnsi="Times New Roman" w:cs="Times New Roman"/>
        </w:rPr>
      </w:pPr>
    </w:p>
    <w:p w14:paraId="2C901AB2" w14:textId="77777777" w:rsidR="00B0639E" w:rsidRPr="00CC3AAC" w:rsidRDefault="00B0639E">
      <w:pPr>
        <w:rPr>
          <w:rFonts w:ascii="Times New Roman" w:hAnsi="Times New Roman" w:cs="Times New Roman"/>
        </w:rPr>
      </w:pPr>
    </w:p>
    <w:p w14:paraId="75BA01BB" w14:textId="77777777" w:rsidR="00B0639E" w:rsidRPr="00CC3AAC" w:rsidRDefault="00B0639E">
      <w:pPr>
        <w:rPr>
          <w:rFonts w:ascii="Times New Roman" w:hAnsi="Times New Roman" w:cs="Times New Roman"/>
        </w:rPr>
      </w:pPr>
    </w:p>
    <w:p w14:paraId="4FAA5E65" w14:textId="77777777" w:rsidR="00183698" w:rsidRPr="00CC3AAC" w:rsidRDefault="00183698">
      <w:pPr>
        <w:rPr>
          <w:rFonts w:ascii="Times New Roman" w:hAnsi="Times New Roman" w:cs="Times New Roman"/>
        </w:rPr>
      </w:pPr>
    </w:p>
    <w:p w14:paraId="52AA3B98" w14:textId="38771784" w:rsidR="00024E8C" w:rsidRPr="00CC3AAC" w:rsidRDefault="00396378" w:rsidP="00B0639E">
      <w:pPr>
        <w:rPr>
          <w:rFonts w:ascii="Times New Roman" w:hAnsi="Times New Roman" w:cs="Times New Roman"/>
          <w:b/>
          <w:bCs/>
        </w:rPr>
      </w:pPr>
      <w:r w:rsidRPr="00CC3AAC">
        <w:rPr>
          <w:rFonts w:ascii="Times New Roman" w:hAnsi="Times New Roman" w:cs="Times New Roman"/>
          <w:b/>
          <w:bCs/>
        </w:rPr>
        <w:t>Bibliography</w:t>
      </w:r>
    </w:p>
    <w:p w14:paraId="6FF49B4E" w14:textId="77777777" w:rsidR="00CD61F3" w:rsidRPr="00CC3AAC" w:rsidRDefault="00CD61F3" w:rsidP="00CD61F3">
      <w:pPr>
        <w:rPr>
          <w:rFonts w:ascii="Times New Roman" w:hAnsi="Times New Roman" w:cs="Times New Roman"/>
        </w:rPr>
      </w:pPr>
    </w:p>
    <w:p w14:paraId="39171E33" w14:textId="6B4248D6" w:rsidR="00CD61F3" w:rsidRPr="00CC3AAC" w:rsidRDefault="00183698" w:rsidP="00CD61F3">
      <w:pPr>
        <w:rPr>
          <w:rFonts w:ascii="Times New Roman" w:hAnsi="Times New Roman" w:cs="Times New Roman"/>
          <w:color w:val="212121"/>
          <w:shd w:val="clear" w:color="auto" w:fill="FFFFFF"/>
        </w:rPr>
      </w:pPr>
      <w:r w:rsidRPr="00CC3AAC">
        <w:rPr>
          <w:rFonts w:ascii="Times New Roman" w:hAnsi="Times New Roman" w:cs="Times New Roman"/>
          <w:color w:val="212121"/>
          <w:shd w:val="clear" w:color="auto" w:fill="FFFFFF"/>
        </w:rPr>
        <w:t xml:space="preserve">Yong EL, Logan S. Menopausal osteoporosis: screening, </w:t>
      </w:r>
      <w:proofErr w:type="gramStart"/>
      <w:r w:rsidRPr="00CC3AAC">
        <w:rPr>
          <w:rFonts w:ascii="Times New Roman" w:hAnsi="Times New Roman" w:cs="Times New Roman"/>
          <w:color w:val="212121"/>
          <w:shd w:val="clear" w:color="auto" w:fill="FFFFFF"/>
        </w:rPr>
        <w:t>prevention</w:t>
      </w:r>
      <w:proofErr w:type="gramEnd"/>
      <w:r w:rsidRPr="00CC3AAC">
        <w:rPr>
          <w:rFonts w:ascii="Times New Roman" w:hAnsi="Times New Roman" w:cs="Times New Roman"/>
          <w:color w:val="212121"/>
          <w:shd w:val="clear" w:color="auto" w:fill="FFFFFF"/>
        </w:rPr>
        <w:t xml:space="preserve"> and treatment. Singapore Med J. 2021 Apr;62(4):159-166.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10.11622/smedj.2021036. PMID: 33948669; PMCID: PMC8801823.</w:t>
      </w:r>
    </w:p>
    <w:p w14:paraId="6509386E" w14:textId="77777777" w:rsidR="00183698" w:rsidRPr="00CC3AAC" w:rsidRDefault="00183698" w:rsidP="00CD61F3">
      <w:pPr>
        <w:rPr>
          <w:rFonts w:ascii="Times New Roman" w:hAnsi="Times New Roman" w:cs="Times New Roman"/>
          <w:color w:val="212121"/>
          <w:shd w:val="clear" w:color="auto" w:fill="FFFFFF"/>
        </w:rPr>
      </w:pPr>
    </w:p>
    <w:p w14:paraId="3DC957D2" w14:textId="5EA66BC5"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t>Karlamangla</w:t>
      </w:r>
      <w:proofErr w:type="spellEnd"/>
      <w:r w:rsidRPr="00CC3AAC">
        <w:rPr>
          <w:rFonts w:ascii="Times New Roman" w:hAnsi="Times New Roman" w:cs="Times New Roman"/>
          <w:color w:val="212121"/>
          <w:shd w:val="clear" w:color="auto" w:fill="FFFFFF"/>
        </w:rPr>
        <w:t xml:space="preserve"> AS, Burnett-Bowie SM, Crandall CJ. Bone Health During the Menopause Transition and Beyond. </w:t>
      </w:r>
      <w:proofErr w:type="spellStart"/>
      <w:r w:rsidRPr="00CC3AAC">
        <w:rPr>
          <w:rFonts w:ascii="Times New Roman" w:hAnsi="Times New Roman" w:cs="Times New Roman"/>
          <w:color w:val="212121"/>
          <w:shd w:val="clear" w:color="auto" w:fill="FFFFFF"/>
        </w:rPr>
        <w:t>Obstet</w:t>
      </w:r>
      <w:proofErr w:type="spellEnd"/>
      <w:r w:rsidRPr="00CC3AAC">
        <w:rPr>
          <w:rFonts w:ascii="Times New Roman" w:hAnsi="Times New Roman" w:cs="Times New Roman"/>
          <w:color w:val="212121"/>
          <w:shd w:val="clear" w:color="auto" w:fill="FFFFFF"/>
        </w:rPr>
        <w:t xml:space="preserve"> </w:t>
      </w:r>
      <w:proofErr w:type="spellStart"/>
      <w:r w:rsidRPr="00CC3AAC">
        <w:rPr>
          <w:rFonts w:ascii="Times New Roman" w:hAnsi="Times New Roman" w:cs="Times New Roman"/>
          <w:color w:val="212121"/>
          <w:shd w:val="clear" w:color="auto" w:fill="FFFFFF"/>
        </w:rPr>
        <w:t>Gynecol</w:t>
      </w:r>
      <w:proofErr w:type="spellEnd"/>
      <w:r w:rsidRPr="00CC3AAC">
        <w:rPr>
          <w:rFonts w:ascii="Times New Roman" w:hAnsi="Times New Roman" w:cs="Times New Roman"/>
          <w:color w:val="212121"/>
          <w:shd w:val="clear" w:color="auto" w:fill="FFFFFF"/>
        </w:rPr>
        <w:t xml:space="preserve"> Clin North Am. 2018 Dec;45(4):695-708.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10.1016/j.ogc.2018.07.012.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2018 Oct 25. PMID: 30401551; PMCID: PMC6226267.</w:t>
      </w:r>
    </w:p>
    <w:p w14:paraId="75F55F90" w14:textId="77777777" w:rsidR="00183698" w:rsidRPr="00CC3AAC" w:rsidRDefault="00183698" w:rsidP="00CD61F3">
      <w:pPr>
        <w:rPr>
          <w:rFonts w:ascii="Times New Roman" w:hAnsi="Times New Roman" w:cs="Times New Roman"/>
          <w:color w:val="212121"/>
          <w:shd w:val="clear" w:color="auto" w:fill="FFFFFF"/>
        </w:rPr>
      </w:pPr>
    </w:p>
    <w:p w14:paraId="3AC6FEEA" w14:textId="502C3DEB"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t>Karlamangla</w:t>
      </w:r>
      <w:proofErr w:type="spellEnd"/>
      <w:r w:rsidRPr="00CC3AAC">
        <w:rPr>
          <w:rFonts w:ascii="Times New Roman" w:hAnsi="Times New Roman" w:cs="Times New Roman"/>
          <w:color w:val="212121"/>
          <w:shd w:val="clear" w:color="auto" w:fill="FFFFFF"/>
        </w:rPr>
        <w:t xml:space="preserve"> AS, Shieh A, Greendale GA, Yu EW, Burnett-Bowie SM, </w:t>
      </w:r>
      <w:proofErr w:type="spellStart"/>
      <w:r w:rsidRPr="00CC3AAC">
        <w:rPr>
          <w:rFonts w:ascii="Times New Roman" w:hAnsi="Times New Roman" w:cs="Times New Roman"/>
          <w:color w:val="212121"/>
          <w:shd w:val="clear" w:color="auto" w:fill="FFFFFF"/>
        </w:rPr>
        <w:t>Sluss</w:t>
      </w:r>
      <w:proofErr w:type="spellEnd"/>
      <w:r w:rsidRPr="00CC3AAC">
        <w:rPr>
          <w:rFonts w:ascii="Times New Roman" w:hAnsi="Times New Roman" w:cs="Times New Roman"/>
          <w:color w:val="212121"/>
          <w:shd w:val="clear" w:color="auto" w:fill="FFFFFF"/>
        </w:rPr>
        <w:t xml:space="preserve"> PM, Martin D, Morrison A, Finkelstein JS. Anti-Mullerian Hormone as Predictor of Future and Ongoing Bone Loss During the Menopause Transition. J Bone Miner Res. 2022 Jul;37(7):1224-1232.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10.1002/jbmr.4525.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2022 Apr 4. PMID: 35373854; PMCID: PMC9283201.</w:t>
      </w:r>
    </w:p>
    <w:p w14:paraId="3EB2D46A" w14:textId="77777777" w:rsidR="00183698" w:rsidRPr="00CC3AAC" w:rsidRDefault="00183698" w:rsidP="00CD61F3">
      <w:pPr>
        <w:rPr>
          <w:rFonts w:ascii="Times New Roman" w:hAnsi="Times New Roman" w:cs="Times New Roman"/>
          <w:color w:val="212121"/>
          <w:shd w:val="clear" w:color="auto" w:fill="FFFFFF"/>
        </w:rPr>
      </w:pPr>
    </w:p>
    <w:p w14:paraId="2495B10F" w14:textId="3D104EC1"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t>Johannesdottir</w:t>
      </w:r>
      <w:proofErr w:type="spellEnd"/>
      <w:r w:rsidRPr="00CC3AAC">
        <w:rPr>
          <w:rFonts w:ascii="Times New Roman" w:hAnsi="Times New Roman" w:cs="Times New Roman"/>
          <w:color w:val="212121"/>
          <w:shd w:val="clear" w:color="auto" w:fill="FFFFFF"/>
        </w:rPr>
        <w:t xml:space="preserve"> F, Putman MS, Burnett-Bowie SM, Finkelstein JS, Yu EW, </w:t>
      </w:r>
      <w:proofErr w:type="spellStart"/>
      <w:r w:rsidRPr="00CC3AAC">
        <w:rPr>
          <w:rFonts w:ascii="Times New Roman" w:hAnsi="Times New Roman" w:cs="Times New Roman"/>
          <w:color w:val="212121"/>
          <w:shd w:val="clear" w:color="auto" w:fill="FFFFFF"/>
        </w:rPr>
        <w:t>Bouxsein</w:t>
      </w:r>
      <w:proofErr w:type="spellEnd"/>
      <w:r w:rsidRPr="00CC3AAC">
        <w:rPr>
          <w:rFonts w:ascii="Times New Roman" w:hAnsi="Times New Roman" w:cs="Times New Roman"/>
          <w:color w:val="212121"/>
          <w:shd w:val="clear" w:color="auto" w:fill="FFFFFF"/>
        </w:rPr>
        <w:t xml:space="preserve"> ML. Age-Related Changes in Bone Density, Microarchitecture, and Strength in Postmenopausal Black and White Women: The SWAN Longitudinal HR-</w:t>
      </w:r>
      <w:proofErr w:type="spellStart"/>
      <w:r w:rsidRPr="00CC3AAC">
        <w:rPr>
          <w:rFonts w:ascii="Times New Roman" w:hAnsi="Times New Roman" w:cs="Times New Roman"/>
          <w:color w:val="212121"/>
          <w:shd w:val="clear" w:color="auto" w:fill="FFFFFF"/>
        </w:rPr>
        <w:t>pQCT</w:t>
      </w:r>
      <w:proofErr w:type="spellEnd"/>
      <w:r w:rsidRPr="00CC3AAC">
        <w:rPr>
          <w:rFonts w:ascii="Times New Roman" w:hAnsi="Times New Roman" w:cs="Times New Roman"/>
          <w:color w:val="212121"/>
          <w:shd w:val="clear" w:color="auto" w:fill="FFFFFF"/>
        </w:rPr>
        <w:t xml:space="preserve"> Study. J Bone Miner Res. 2022 Jan;37(1):41-51.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10.1002/jbmr.4460.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2021 Nov 9. PMID: 34647644; PMCID: PMC8770571.</w:t>
      </w:r>
    </w:p>
    <w:p w14:paraId="26E72231" w14:textId="77777777" w:rsidR="00183698" w:rsidRPr="00CC3AAC" w:rsidRDefault="00183698" w:rsidP="00CD61F3">
      <w:pPr>
        <w:rPr>
          <w:rFonts w:ascii="Times New Roman" w:hAnsi="Times New Roman" w:cs="Times New Roman"/>
          <w:color w:val="212121"/>
          <w:shd w:val="clear" w:color="auto" w:fill="FFFFFF"/>
        </w:rPr>
      </w:pPr>
    </w:p>
    <w:p w14:paraId="1D992EEB" w14:textId="51B15364" w:rsidR="00183698" w:rsidRPr="00CC3AAC" w:rsidRDefault="00183698">
      <w:pPr>
        <w:rPr>
          <w:rFonts w:ascii="Times New Roman" w:hAnsi="Times New Roman" w:cs="Times New Roman"/>
          <w:color w:val="212121"/>
          <w:shd w:val="clear" w:color="auto" w:fill="FFFFFF"/>
        </w:rPr>
      </w:pPr>
      <w:r w:rsidRPr="00CC3AAC">
        <w:rPr>
          <w:rFonts w:ascii="Times New Roman" w:hAnsi="Times New Roman" w:cs="Times New Roman"/>
          <w:color w:val="212121"/>
          <w:shd w:val="clear" w:color="auto" w:fill="FFFFFF"/>
        </w:rPr>
        <w:t xml:space="preserve">Burnett-Bowie SM, Saag K, </w:t>
      </w:r>
      <w:proofErr w:type="spellStart"/>
      <w:r w:rsidRPr="00CC3AAC">
        <w:rPr>
          <w:rFonts w:ascii="Times New Roman" w:hAnsi="Times New Roman" w:cs="Times New Roman"/>
          <w:color w:val="212121"/>
          <w:shd w:val="clear" w:color="auto" w:fill="FFFFFF"/>
        </w:rPr>
        <w:t>Sebba</w:t>
      </w:r>
      <w:proofErr w:type="spellEnd"/>
      <w:r w:rsidRPr="00CC3AAC">
        <w:rPr>
          <w:rFonts w:ascii="Times New Roman" w:hAnsi="Times New Roman" w:cs="Times New Roman"/>
          <w:color w:val="212121"/>
          <w:shd w:val="clear" w:color="auto" w:fill="FFFFFF"/>
        </w:rPr>
        <w:t xml:space="preserve"> A, de Papp AE, Chen E, Rosenberg E, Greenspan SL. Prediction of changes in bone mineral density in postmenopausal women treated with once-</w:t>
      </w:r>
      <w:r w:rsidRPr="00CC3AAC">
        <w:rPr>
          <w:rFonts w:ascii="Times New Roman" w:hAnsi="Times New Roman" w:cs="Times New Roman"/>
          <w:color w:val="212121"/>
          <w:shd w:val="clear" w:color="auto" w:fill="FFFFFF"/>
        </w:rPr>
        <w:lastRenderedPageBreak/>
        <w:t xml:space="preserve">weekly bisphosphonates. J Clin Endocrinol </w:t>
      </w:r>
      <w:proofErr w:type="spellStart"/>
      <w:r w:rsidRPr="00CC3AAC">
        <w:rPr>
          <w:rFonts w:ascii="Times New Roman" w:hAnsi="Times New Roman" w:cs="Times New Roman"/>
          <w:color w:val="212121"/>
          <w:shd w:val="clear" w:color="auto" w:fill="FFFFFF"/>
        </w:rPr>
        <w:t>Metab</w:t>
      </w:r>
      <w:proofErr w:type="spellEnd"/>
      <w:r w:rsidRPr="00CC3AAC">
        <w:rPr>
          <w:rFonts w:ascii="Times New Roman" w:hAnsi="Times New Roman" w:cs="Times New Roman"/>
          <w:color w:val="212121"/>
          <w:shd w:val="clear" w:color="auto" w:fill="FFFFFF"/>
        </w:rPr>
        <w:t xml:space="preserve">. 2009 Apr;94(4):1097-103.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10.1210/jc.2008-1122.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2009 Jan 13. PMID: 19141590; PMCID: PMC5393373.</w:t>
      </w:r>
    </w:p>
    <w:p w14:paraId="40C59CE6" w14:textId="2B6EE7FA" w:rsidR="00183698" w:rsidRPr="00183698" w:rsidRDefault="00183698">
      <w:pPr>
        <w:rPr>
          <w:rFonts w:ascii="Times New Roman" w:hAnsi="Times New Roman" w:cs="Times New Roman"/>
        </w:rPr>
      </w:pPr>
      <w:r w:rsidRPr="00183698">
        <w:rPr>
          <w:rFonts w:ascii="Times New Roman" w:hAnsi="Times New Roman" w:cs="Times New Roman"/>
          <w:color w:val="212121"/>
          <w:shd w:val="clear" w:color="auto" w:fill="FFFFFF"/>
        </w:rPr>
        <w:t xml:space="preserve">Lanham-New SA. Importance of calcium, vitamin D and vitamin K for osteoporosis prevention and treatment. Proc </w:t>
      </w:r>
      <w:proofErr w:type="spellStart"/>
      <w:r w:rsidRPr="00183698">
        <w:rPr>
          <w:rFonts w:ascii="Times New Roman" w:hAnsi="Times New Roman" w:cs="Times New Roman"/>
          <w:color w:val="212121"/>
          <w:shd w:val="clear" w:color="auto" w:fill="FFFFFF"/>
        </w:rPr>
        <w:t>Nutr</w:t>
      </w:r>
      <w:proofErr w:type="spellEnd"/>
      <w:r w:rsidRPr="00183698">
        <w:rPr>
          <w:rFonts w:ascii="Times New Roman" w:hAnsi="Times New Roman" w:cs="Times New Roman"/>
          <w:color w:val="212121"/>
          <w:shd w:val="clear" w:color="auto" w:fill="FFFFFF"/>
        </w:rPr>
        <w:t xml:space="preserve"> Soc. 2008 May;67(2):163-76.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10.1017/S0029665108007003. PMID: 18412990.</w:t>
      </w:r>
    </w:p>
    <w:p w14:paraId="6A9817B0" w14:textId="77777777" w:rsidR="00024E8C" w:rsidRDefault="00024E8C"/>
    <w:p w14:paraId="0A802E7E" w14:textId="77777777" w:rsidR="00396378" w:rsidRDefault="00396378"/>
    <w:p w14:paraId="583F13CF" w14:textId="77777777" w:rsidR="00396378" w:rsidRDefault="00396378"/>
    <w:sectPr w:rsidR="00396378" w:rsidSect="00A00306">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6EA4" w14:textId="77777777" w:rsidR="00A00306" w:rsidRDefault="00A00306" w:rsidP="00B0639E">
      <w:r>
        <w:separator/>
      </w:r>
    </w:p>
  </w:endnote>
  <w:endnote w:type="continuationSeparator" w:id="0">
    <w:p w14:paraId="2F705875" w14:textId="77777777" w:rsidR="00A00306" w:rsidRDefault="00A00306" w:rsidP="00B0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5CED" w14:textId="77777777" w:rsidR="00A00306" w:rsidRDefault="00A00306" w:rsidP="00B0639E">
      <w:r>
        <w:separator/>
      </w:r>
    </w:p>
  </w:footnote>
  <w:footnote w:type="continuationSeparator" w:id="0">
    <w:p w14:paraId="6E4BCBF9" w14:textId="77777777" w:rsidR="00A00306" w:rsidRDefault="00A00306" w:rsidP="00B0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005039"/>
      <w:docPartObj>
        <w:docPartGallery w:val="Page Numbers (Top of Page)"/>
        <w:docPartUnique/>
      </w:docPartObj>
    </w:sdtPr>
    <w:sdtContent>
      <w:p w14:paraId="273A2650" w14:textId="362AF50D"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52C88" w14:textId="77777777" w:rsidR="00B0639E" w:rsidRDefault="00B0639E" w:rsidP="00B063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384010"/>
      <w:docPartObj>
        <w:docPartGallery w:val="Page Numbers (Top of Page)"/>
        <w:docPartUnique/>
      </w:docPartObj>
    </w:sdtPr>
    <w:sdtContent>
      <w:p w14:paraId="20B469B8" w14:textId="10CF8076"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0367DD" w14:textId="77777777" w:rsidR="00B0639E" w:rsidRDefault="00B0639E" w:rsidP="00B063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7B"/>
    <w:multiLevelType w:val="multilevel"/>
    <w:tmpl w:val="051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80069"/>
    <w:multiLevelType w:val="multilevel"/>
    <w:tmpl w:val="E42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94A4C"/>
    <w:multiLevelType w:val="multilevel"/>
    <w:tmpl w:val="168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E664C"/>
    <w:multiLevelType w:val="multilevel"/>
    <w:tmpl w:val="9FE49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F1C31"/>
    <w:multiLevelType w:val="multilevel"/>
    <w:tmpl w:val="732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3AE3"/>
    <w:multiLevelType w:val="multilevel"/>
    <w:tmpl w:val="8FD6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8B4"/>
    <w:multiLevelType w:val="multilevel"/>
    <w:tmpl w:val="388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59885">
    <w:abstractNumId w:val="1"/>
  </w:num>
  <w:num w:numId="2" w16cid:durableId="1310403597">
    <w:abstractNumId w:val="5"/>
  </w:num>
  <w:num w:numId="3" w16cid:durableId="1075931032">
    <w:abstractNumId w:val="2"/>
  </w:num>
  <w:num w:numId="4" w16cid:durableId="1710490858">
    <w:abstractNumId w:val="0"/>
  </w:num>
  <w:num w:numId="5" w16cid:durableId="804930597">
    <w:abstractNumId w:val="4"/>
  </w:num>
  <w:num w:numId="6" w16cid:durableId="311720647">
    <w:abstractNumId w:val="6"/>
  </w:num>
  <w:num w:numId="7" w16cid:durableId="162477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8"/>
    <w:rsid w:val="00024E8C"/>
    <w:rsid w:val="00055E31"/>
    <w:rsid w:val="000A3FA4"/>
    <w:rsid w:val="00183698"/>
    <w:rsid w:val="001B7846"/>
    <w:rsid w:val="001C308A"/>
    <w:rsid w:val="002516CB"/>
    <w:rsid w:val="00255573"/>
    <w:rsid w:val="00360F59"/>
    <w:rsid w:val="00396378"/>
    <w:rsid w:val="003C7FA1"/>
    <w:rsid w:val="0040211A"/>
    <w:rsid w:val="00524CD0"/>
    <w:rsid w:val="005663B3"/>
    <w:rsid w:val="00593A88"/>
    <w:rsid w:val="00596020"/>
    <w:rsid w:val="005A0EED"/>
    <w:rsid w:val="005D5BA8"/>
    <w:rsid w:val="00630C11"/>
    <w:rsid w:val="007237BD"/>
    <w:rsid w:val="007728C4"/>
    <w:rsid w:val="007A6288"/>
    <w:rsid w:val="00837007"/>
    <w:rsid w:val="008C6A5E"/>
    <w:rsid w:val="008D5774"/>
    <w:rsid w:val="00A00306"/>
    <w:rsid w:val="00A05125"/>
    <w:rsid w:val="00A40A24"/>
    <w:rsid w:val="00A47D08"/>
    <w:rsid w:val="00A72CDD"/>
    <w:rsid w:val="00B032BD"/>
    <w:rsid w:val="00B0639E"/>
    <w:rsid w:val="00C20FBD"/>
    <w:rsid w:val="00CA264D"/>
    <w:rsid w:val="00CC3AAC"/>
    <w:rsid w:val="00CD61F3"/>
    <w:rsid w:val="00D036A2"/>
    <w:rsid w:val="00D2466E"/>
    <w:rsid w:val="00D369FD"/>
    <w:rsid w:val="00F12D11"/>
    <w:rsid w:val="00F6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7B265"/>
  <w15:chartTrackingRefBased/>
  <w15:docId w15:val="{AF075FC0-D5CB-1048-B9EE-D0FCF3C9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1F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0639E"/>
    <w:pPr>
      <w:ind w:left="720"/>
      <w:contextualSpacing/>
    </w:pPr>
  </w:style>
  <w:style w:type="paragraph" w:styleId="Header">
    <w:name w:val="header"/>
    <w:basedOn w:val="Normal"/>
    <w:link w:val="HeaderChar"/>
    <w:uiPriority w:val="99"/>
    <w:unhideWhenUsed/>
    <w:rsid w:val="00B0639E"/>
    <w:pPr>
      <w:tabs>
        <w:tab w:val="center" w:pos="4680"/>
        <w:tab w:val="right" w:pos="9360"/>
      </w:tabs>
    </w:pPr>
  </w:style>
  <w:style w:type="character" w:customStyle="1" w:styleId="HeaderChar">
    <w:name w:val="Header Char"/>
    <w:basedOn w:val="DefaultParagraphFont"/>
    <w:link w:val="Header"/>
    <w:uiPriority w:val="99"/>
    <w:rsid w:val="00B0639E"/>
  </w:style>
  <w:style w:type="character" w:styleId="PageNumber">
    <w:name w:val="page number"/>
    <w:basedOn w:val="DefaultParagraphFont"/>
    <w:uiPriority w:val="99"/>
    <w:semiHidden/>
    <w:unhideWhenUsed/>
    <w:rsid w:val="00B0639E"/>
  </w:style>
  <w:style w:type="character" w:styleId="Hyperlink">
    <w:name w:val="Hyperlink"/>
    <w:basedOn w:val="DefaultParagraphFont"/>
    <w:uiPriority w:val="99"/>
    <w:semiHidden/>
    <w:unhideWhenUsed/>
    <w:rsid w:val="00F12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232">
      <w:bodyDiv w:val="1"/>
      <w:marLeft w:val="0"/>
      <w:marRight w:val="0"/>
      <w:marTop w:val="0"/>
      <w:marBottom w:val="0"/>
      <w:divBdr>
        <w:top w:val="none" w:sz="0" w:space="0" w:color="auto"/>
        <w:left w:val="none" w:sz="0" w:space="0" w:color="auto"/>
        <w:bottom w:val="none" w:sz="0" w:space="0" w:color="auto"/>
        <w:right w:val="none" w:sz="0" w:space="0" w:color="auto"/>
      </w:divBdr>
    </w:div>
    <w:div w:id="243730430">
      <w:bodyDiv w:val="1"/>
      <w:marLeft w:val="0"/>
      <w:marRight w:val="0"/>
      <w:marTop w:val="0"/>
      <w:marBottom w:val="0"/>
      <w:divBdr>
        <w:top w:val="none" w:sz="0" w:space="0" w:color="auto"/>
        <w:left w:val="none" w:sz="0" w:space="0" w:color="auto"/>
        <w:bottom w:val="none" w:sz="0" w:space="0" w:color="auto"/>
        <w:right w:val="none" w:sz="0" w:space="0" w:color="auto"/>
      </w:divBdr>
      <w:divsChild>
        <w:div w:id="1690183877">
          <w:marLeft w:val="0"/>
          <w:marRight w:val="0"/>
          <w:marTop w:val="0"/>
          <w:marBottom w:val="0"/>
          <w:divBdr>
            <w:top w:val="none" w:sz="0" w:space="0" w:color="auto"/>
            <w:left w:val="none" w:sz="0" w:space="0" w:color="auto"/>
            <w:bottom w:val="none" w:sz="0" w:space="0" w:color="auto"/>
            <w:right w:val="none" w:sz="0" w:space="0" w:color="auto"/>
          </w:divBdr>
          <w:divsChild>
            <w:div w:id="430590073">
              <w:marLeft w:val="0"/>
              <w:marRight w:val="0"/>
              <w:marTop w:val="0"/>
              <w:marBottom w:val="0"/>
              <w:divBdr>
                <w:top w:val="none" w:sz="0" w:space="0" w:color="auto"/>
                <w:left w:val="none" w:sz="0" w:space="0" w:color="auto"/>
                <w:bottom w:val="none" w:sz="0" w:space="0" w:color="auto"/>
                <w:right w:val="none" w:sz="0" w:space="0" w:color="auto"/>
              </w:divBdr>
              <w:divsChild>
                <w:div w:id="1125468816">
                  <w:marLeft w:val="0"/>
                  <w:marRight w:val="0"/>
                  <w:marTop w:val="0"/>
                  <w:marBottom w:val="0"/>
                  <w:divBdr>
                    <w:top w:val="none" w:sz="0" w:space="0" w:color="auto"/>
                    <w:left w:val="none" w:sz="0" w:space="0" w:color="auto"/>
                    <w:bottom w:val="none" w:sz="0" w:space="0" w:color="auto"/>
                    <w:right w:val="none" w:sz="0" w:space="0" w:color="auto"/>
                  </w:divBdr>
                  <w:divsChild>
                    <w:div w:id="7989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55799">
      <w:bodyDiv w:val="1"/>
      <w:marLeft w:val="0"/>
      <w:marRight w:val="0"/>
      <w:marTop w:val="0"/>
      <w:marBottom w:val="0"/>
      <w:divBdr>
        <w:top w:val="none" w:sz="0" w:space="0" w:color="auto"/>
        <w:left w:val="none" w:sz="0" w:space="0" w:color="auto"/>
        <w:bottom w:val="none" w:sz="0" w:space="0" w:color="auto"/>
        <w:right w:val="none" w:sz="0" w:space="0" w:color="auto"/>
      </w:divBdr>
      <w:divsChild>
        <w:div w:id="1601254471">
          <w:marLeft w:val="0"/>
          <w:marRight w:val="0"/>
          <w:marTop w:val="0"/>
          <w:marBottom w:val="0"/>
          <w:divBdr>
            <w:top w:val="none" w:sz="0" w:space="0" w:color="auto"/>
            <w:left w:val="none" w:sz="0" w:space="0" w:color="auto"/>
            <w:bottom w:val="none" w:sz="0" w:space="0" w:color="auto"/>
            <w:right w:val="none" w:sz="0" w:space="0" w:color="auto"/>
          </w:divBdr>
          <w:divsChild>
            <w:div w:id="1171792707">
              <w:marLeft w:val="0"/>
              <w:marRight w:val="0"/>
              <w:marTop w:val="0"/>
              <w:marBottom w:val="0"/>
              <w:divBdr>
                <w:top w:val="none" w:sz="0" w:space="0" w:color="auto"/>
                <w:left w:val="none" w:sz="0" w:space="0" w:color="auto"/>
                <w:bottom w:val="none" w:sz="0" w:space="0" w:color="auto"/>
                <w:right w:val="none" w:sz="0" w:space="0" w:color="auto"/>
              </w:divBdr>
              <w:divsChild>
                <w:div w:id="523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4525">
      <w:bodyDiv w:val="1"/>
      <w:marLeft w:val="0"/>
      <w:marRight w:val="0"/>
      <w:marTop w:val="0"/>
      <w:marBottom w:val="0"/>
      <w:divBdr>
        <w:top w:val="none" w:sz="0" w:space="0" w:color="auto"/>
        <w:left w:val="none" w:sz="0" w:space="0" w:color="auto"/>
        <w:bottom w:val="none" w:sz="0" w:space="0" w:color="auto"/>
        <w:right w:val="none" w:sz="0" w:space="0" w:color="auto"/>
      </w:divBdr>
    </w:div>
    <w:div w:id="536896962">
      <w:bodyDiv w:val="1"/>
      <w:marLeft w:val="0"/>
      <w:marRight w:val="0"/>
      <w:marTop w:val="0"/>
      <w:marBottom w:val="0"/>
      <w:divBdr>
        <w:top w:val="none" w:sz="0" w:space="0" w:color="auto"/>
        <w:left w:val="none" w:sz="0" w:space="0" w:color="auto"/>
        <w:bottom w:val="none" w:sz="0" w:space="0" w:color="auto"/>
        <w:right w:val="none" w:sz="0" w:space="0" w:color="auto"/>
      </w:divBdr>
    </w:div>
    <w:div w:id="700982793">
      <w:bodyDiv w:val="1"/>
      <w:marLeft w:val="0"/>
      <w:marRight w:val="0"/>
      <w:marTop w:val="0"/>
      <w:marBottom w:val="0"/>
      <w:divBdr>
        <w:top w:val="none" w:sz="0" w:space="0" w:color="auto"/>
        <w:left w:val="none" w:sz="0" w:space="0" w:color="auto"/>
        <w:bottom w:val="none" w:sz="0" w:space="0" w:color="auto"/>
        <w:right w:val="none" w:sz="0" w:space="0" w:color="auto"/>
      </w:divBdr>
    </w:div>
    <w:div w:id="893934452">
      <w:bodyDiv w:val="1"/>
      <w:marLeft w:val="0"/>
      <w:marRight w:val="0"/>
      <w:marTop w:val="0"/>
      <w:marBottom w:val="0"/>
      <w:divBdr>
        <w:top w:val="none" w:sz="0" w:space="0" w:color="auto"/>
        <w:left w:val="none" w:sz="0" w:space="0" w:color="auto"/>
        <w:bottom w:val="none" w:sz="0" w:space="0" w:color="auto"/>
        <w:right w:val="none" w:sz="0" w:space="0" w:color="auto"/>
      </w:divBdr>
    </w:div>
    <w:div w:id="923537554">
      <w:bodyDiv w:val="1"/>
      <w:marLeft w:val="0"/>
      <w:marRight w:val="0"/>
      <w:marTop w:val="0"/>
      <w:marBottom w:val="0"/>
      <w:divBdr>
        <w:top w:val="none" w:sz="0" w:space="0" w:color="auto"/>
        <w:left w:val="none" w:sz="0" w:space="0" w:color="auto"/>
        <w:bottom w:val="none" w:sz="0" w:space="0" w:color="auto"/>
        <w:right w:val="none" w:sz="0" w:space="0" w:color="auto"/>
      </w:divBdr>
      <w:divsChild>
        <w:div w:id="259292540">
          <w:marLeft w:val="0"/>
          <w:marRight w:val="0"/>
          <w:marTop w:val="0"/>
          <w:marBottom w:val="0"/>
          <w:divBdr>
            <w:top w:val="none" w:sz="0" w:space="0" w:color="auto"/>
            <w:left w:val="none" w:sz="0" w:space="0" w:color="auto"/>
            <w:bottom w:val="none" w:sz="0" w:space="0" w:color="auto"/>
            <w:right w:val="none" w:sz="0" w:space="0" w:color="auto"/>
          </w:divBdr>
          <w:divsChild>
            <w:div w:id="260574236">
              <w:marLeft w:val="0"/>
              <w:marRight w:val="0"/>
              <w:marTop w:val="0"/>
              <w:marBottom w:val="0"/>
              <w:divBdr>
                <w:top w:val="none" w:sz="0" w:space="0" w:color="auto"/>
                <w:left w:val="none" w:sz="0" w:space="0" w:color="auto"/>
                <w:bottom w:val="none" w:sz="0" w:space="0" w:color="auto"/>
                <w:right w:val="none" w:sz="0" w:space="0" w:color="auto"/>
              </w:divBdr>
              <w:divsChild>
                <w:div w:id="483935053">
                  <w:marLeft w:val="0"/>
                  <w:marRight w:val="0"/>
                  <w:marTop w:val="0"/>
                  <w:marBottom w:val="0"/>
                  <w:divBdr>
                    <w:top w:val="none" w:sz="0" w:space="0" w:color="auto"/>
                    <w:left w:val="none" w:sz="0" w:space="0" w:color="auto"/>
                    <w:bottom w:val="none" w:sz="0" w:space="0" w:color="auto"/>
                    <w:right w:val="none" w:sz="0" w:space="0" w:color="auto"/>
                  </w:divBdr>
                  <w:divsChild>
                    <w:div w:id="1078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8382">
      <w:bodyDiv w:val="1"/>
      <w:marLeft w:val="0"/>
      <w:marRight w:val="0"/>
      <w:marTop w:val="0"/>
      <w:marBottom w:val="0"/>
      <w:divBdr>
        <w:top w:val="none" w:sz="0" w:space="0" w:color="auto"/>
        <w:left w:val="none" w:sz="0" w:space="0" w:color="auto"/>
        <w:bottom w:val="none" w:sz="0" w:space="0" w:color="auto"/>
        <w:right w:val="none" w:sz="0" w:space="0" w:color="auto"/>
      </w:divBdr>
    </w:div>
    <w:div w:id="1053697172">
      <w:bodyDiv w:val="1"/>
      <w:marLeft w:val="0"/>
      <w:marRight w:val="0"/>
      <w:marTop w:val="0"/>
      <w:marBottom w:val="0"/>
      <w:divBdr>
        <w:top w:val="none" w:sz="0" w:space="0" w:color="auto"/>
        <w:left w:val="none" w:sz="0" w:space="0" w:color="auto"/>
        <w:bottom w:val="none" w:sz="0" w:space="0" w:color="auto"/>
        <w:right w:val="none" w:sz="0" w:space="0" w:color="auto"/>
      </w:divBdr>
      <w:divsChild>
        <w:div w:id="306471744">
          <w:marLeft w:val="0"/>
          <w:marRight w:val="0"/>
          <w:marTop w:val="0"/>
          <w:marBottom w:val="0"/>
          <w:divBdr>
            <w:top w:val="none" w:sz="0" w:space="0" w:color="auto"/>
            <w:left w:val="none" w:sz="0" w:space="0" w:color="auto"/>
            <w:bottom w:val="none" w:sz="0" w:space="0" w:color="auto"/>
            <w:right w:val="none" w:sz="0" w:space="0" w:color="auto"/>
          </w:divBdr>
          <w:divsChild>
            <w:div w:id="1216549366">
              <w:marLeft w:val="0"/>
              <w:marRight w:val="0"/>
              <w:marTop w:val="0"/>
              <w:marBottom w:val="0"/>
              <w:divBdr>
                <w:top w:val="none" w:sz="0" w:space="0" w:color="auto"/>
                <w:left w:val="none" w:sz="0" w:space="0" w:color="auto"/>
                <w:bottom w:val="none" w:sz="0" w:space="0" w:color="auto"/>
                <w:right w:val="none" w:sz="0" w:space="0" w:color="auto"/>
              </w:divBdr>
              <w:divsChild>
                <w:div w:id="8080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7705">
      <w:bodyDiv w:val="1"/>
      <w:marLeft w:val="0"/>
      <w:marRight w:val="0"/>
      <w:marTop w:val="0"/>
      <w:marBottom w:val="0"/>
      <w:divBdr>
        <w:top w:val="none" w:sz="0" w:space="0" w:color="auto"/>
        <w:left w:val="none" w:sz="0" w:space="0" w:color="auto"/>
        <w:bottom w:val="none" w:sz="0" w:space="0" w:color="auto"/>
        <w:right w:val="none" w:sz="0" w:space="0" w:color="auto"/>
      </w:divBdr>
    </w:div>
    <w:div w:id="1149975072">
      <w:bodyDiv w:val="1"/>
      <w:marLeft w:val="0"/>
      <w:marRight w:val="0"/>
      <w:marTop w:val="0"/>
      <w:marBottom w:val="0"/>
      <w:divBdr>
        <w:top w:val="none" w:sz="0" w:space="0" w:color="auto"/>
        <w:left w:val="none" w:sz="0" w:space="0" w:color="auto"/>
        <w:bottom w:val="none" w:sz="0" w:space="0" w:color="auto"/>
        <w:right w:val="none" w:sz="0" w:space="0" w:color="auto"/>
      </w:divBdr>
    </w:div>
    <w:div w:id="1257398592">
      <w:bodyDiv w:val="1"/>
      <w:marLeft w:val="0"/>
      <w:marRight w:val="0"/>
      <w:marTop w:val="0"/>
      <w:marBottom w:val="0"/>
      <w:divBdr>
        <w:top w:val="none" w:sz="0" w:space="0" w:color="auto"/>
        <w:left w:val="none" w:sz="0" w:space="0" w:color="auto"/>
        <w:bottom w:val="none" w:sz="0" w:space="0" w:color="auto"/>
        <w:right w:val="none" w:sz="0" w:space="0" w:color="auto"/>
      </w:divBdr>
      <w:divsChild>
        <w:div w:id="1032460912">
          <w:marLeft w:val="0"/>
          <w:marRight w:val="0"/>
          <w:marTop w:val="0"/>
          <w:marBottom w:val="0"/>
          <w:divBdr>
            <w:top w:val="none" w:sz="0" w:space="0" w:color="auto"/>
            <w:left w:val="none" w:sz="0" w:space="0" w:color="auto"/>
            <w:bottom w:val="none" w:sz="0" w:space="0" w:color="auto"/>
            <w:right w:val="none" w:sz="0" w:space="0" w:color="auto"/>
          </w:divBdr>
          <w:divsChild>
            <w:div w:id="250237399">
              <w:marLeft w:val="0"/>
              <w:marRight w:val="0"/>
              <w:marTop w:val="0"/>
              <w:marBottom w:val="0"/>
              <w:divBdr>
                <w:top w:val="none" w:sz="0" w:space="0" w:color="auto"/>
                <w:left w:val="none" w:sz="0" w:space="0" w:color="auto"/>
                <w:bottom w:val="none" w:sz="0" w:space="0" w:color="auto"/>
                <w:right w:val="none" w:sz="0" w:space="0" w:color="auto"/>
              </w:divBdr>
              <w:divsChild>
                <w:div w:id="1694040561">
                  <w:marLeft w:val="0"/>
                  <w:marRight w:val="0"/>
                  <w:marTop w:val="0"/>
                  <w:marBottom w:val="0"/>
                  <w:divBdr>
                    <w:top w:val="none" w:sz="0" w:space="0" w:color="auto"/>
                    <w:left w:val="none" w:sz="0" w:space="0" w:color="auto"/>
                    <w:bottom w:val="none" w:sz="0" w:space="0" w:color="auto"/>
                    <w:right w:val="none" w:sz="0" w:space="0" w:color="auto"/>
                  </w:divBdr>
                  <w:divsChild>
                    <w:div w:id="2265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237">
      <w:bodyDiv w:val="1"/>
      <w:marLeft w:val="0"/>
      <w:marRight w:val="0"/>
      <w:marTop w:val="0"/>
      <w:marBottom w:val="0"/>
      <w:divBdr>
        <w:top w:val="none" w:sz="0" w:space="0" w:color="auto"/>
        <w:left w:val="none" w:sz="0" w:space="0" w:color="auto"/>
        <w:bottom w:val="none" w:sz="0" w:space="0" w:color="auto"/>
        <w:right w:val="none" w:sz="0" w:space="0" w:color="auto"/>
      </w:divBdr>
      <w:divsChild>
        <w:div w:id="445731291">
          <w:marLeft w:val="0"/>
          <w:marRight w:val="0"/>
          <w:marTop w:val="0"/>
          <w:marBottom w:val="0"/>
          <w:divBdr>
            <w:top w:val="none" w:sz="0" w:space="0" w:color="auto"/>
            <w:left w:val="none" w:sz="0" w:space="0" w:color="auto"/>
            <w:bottom w:val="none" w:sz="0" w:space="0" w:color="auto"/>
            <w:right w:val="none" w:sz="0" w:space="0" w:color="auto"/>
          </w:divBdr>
          <w:divsChild>
            <w:div w:id="50463858">
              <w:marLeft w:val="0"/>
              <w:marRight w:val="0"/>
              <w:marTop w:val="0"/>
              <w:marBottom w:val="0"/>
              <w:divBdr>
                <w:top w:val="none" w:sz="0" w:space="0" w:color="auto"/>
                <w:left w:val="none" w:sz="0" w:space="0" w:color="auto"/>
                <w:bottom w:val="none" w:sz="0" w:space="0" w:color="auto"/>
                <w:right w:val="none" w:sz="0" w:space="0" w:color="auto"/>
              </w:divBdr>
              <w:divsChild>
                <w:div w:id="1966958466">
                  <w:marLeft w:val="0"/>
                  <w:marRight w:val="0"/>
                  <w:marTop w:val="0"/>
                  <w:marBottom w:val="0"/>
                  <w:divBdr>
                    <w:top w:val="none" w:sz="0" w:space="0" w:color="auto"/>
                    <w:left w:val="none" w:sz="0" w:space="0" w:color="auto"/>
                    <w:bottom w:val="none" w:sz="0" w:space="0" w:color="auto"/>
                    <w:right w:val="none" w:sz="0" w:space="0" w:color="auto"/>
                  </w:divBdr>
                  <w:divsChild>
                    <w:div w:id="923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392">
      <w:bodyDiv w:val="1"/>
      <w:marLeft w:val="0"/>
      <w:marRight w:val="0"/>
      <w:marTop w:val="0"/>
      <w:marBottom w:val="0"/>
      <w:divBdr>
        <w:top w:val="none" w:sz="0" w:space="0" w:color="auto"/>
        <w:left w:val="none" w:sz="0" w:space="0" w:color="auto"/>
        <w:bottom w:val="none" w:sz="0" w:space="0" w:color="auto"/>
        <w:right w:val="none" w:sz="0" w:space="0" w:color="auto"/>
      </w:divBdr>
      <w:divsChild>
        <w:div w:id="1113745821">
          <w:marLeft w:val="0"/>
          <w:marRight w:val="0"/>
          <w:marTop w:val="0"/>
          <w:marBottom w:val="0"/>
          <w:divBdr>
            <w:top w:val="none" w:sz="0" w:space="0" w:color="auto"/>
            <w:left w:val="none" w:sz="0" w:space="0" w:color="auto"/>
            <w:bottom w:val="none" w:sz="0" w:space="0" w:color="auto"/>
            <w:right w:val="none" w:sz="0" w:space="0" w:color="auto"/>
          </w:divBdr>
          <w:divsChild>
            <w:div w:id="1395815510">
              <w:marLeft w:val="0"/>
              <w:marRight w:val="0"/>
              <w:marTop w:val="0"/>
              <w:marBottom w:val="0"/>
              <w:divBdr>
                <w:top w:val="none" w:sz="0" w:space="0" w:color="auto"/>
                <w:left w:val="none" w:sz="0" w:space="0" w:color="auto"/>
                <w:bottom w:val="none" w:sz="0" w:space="0" w:color="auto"/>
                <w:right w:val="none" w:sz="0" w:space="0" w:color="auto"/>
              </w:divBdr>
              <w:divsChild>
                <w:div w:id="1591550063">
                  <w:marLeft w:val="0"/>
                  <w:marRight w:val="0"/>
                  <w:marTop w:val="0"/>
                  <w:marBottom w:val="0"/>
                  <w:divBdr>
                    <w:top w:val="none" w:sz="0" w:space="0" w:color="auto"/>
                    <w:left w:val="none" w:sz="0" w:space="0" w:color="auto"/>
                    <w:bottom w:val="none" w:sz="0" w:space="0" w:color="auto"/>
                    <w:right w:val="none" w:sz="0" w:space="0" w:color="auto"/>
                  </w:divBdr>
                  <w:divsChild>
                    <w:div w:id="120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3335">
      <w:bodyDiv w:val="1"/>
      <w:marLeft w:val="0"/>
      <w:marRight w:val="0"/>
      <w:marTop w:val="0"/>
      <w:marBottom w:val="0"/>
      <w:divBdr>
        <w:top w:val="none" w:sz="0" w:space="0" w:color="auto"/>
        <w:left w:val="none" w:sz="0" w:space="0" w:color="auto"/>
        <w:bottom w:val="none" w:sz="0" w:space="0" w:color="auto"/>
        <w:right w:val="none" w:sz="0" w:space="0" w:color="auto"/>
      </w:divBdr>
      <w:divsChild>
        <w:div w:id="1750420487">
          <w:marLeft w:val="0"/>
          <w:marRight w:val="0"/>
          <w:marTop w:val="0"/>
          <w:marBottom w:val="0"/>
          <w:divBdr>
            <w:top w:val="none" w:sz="0" w:space="0" w:color="auto"/>
            <w:left w:val="none" w:sz="0" w:space="0" w:color="auto"/>
            <w:bottom w:val="none" w:sz="0" w:space="0" w:color="auto"/>
            <w:right w:val="none" w:sz="0" w:space="0" w:color="auto"/>
          </w:divBdr>
          <w:divsChild>
            <w:div w:id="1171798806">
              <w:marLeft w:val="0"/>
              <w:marRight w:val="0"/>
              <w:marTop w:val="0"/>
              <w:marBottom w:val="0"/>
              <w:divBdr>
                <w:top w:val="none" w:sz="0" w:space="0" w:color="auto"/>
                <w:left w:val="none" w:sz="0" w:space="0" w:color="auto"/>
                <w:bottom w:val="none" w:sz="0" w:space="0" w:color="auto"/>
                <w:right w:val="none" w:sz="0" w:space="0" w:color="auto"/>
              </w:divBdr>
              <w:divsChild>
                <w:div w:id="1608542234">
                  <w:marLeft w:val="0"/>
                  <w:marRight w:val="0"/>
                  <w:marTop w:val="0"/>
                  <w:marBottom w:val="0"/>
                  <w:divBdr>
                    <w:top w:val="none" w:sz="0" w:space="0" w:color="auto"/>
                    <w:left w:val="none" w:sz="0" w:space="0" w:color="auto"/>
                    <w:bottom w:val="none" w:sz="0" w:space="0" w:color="auto"/>
                    <w:right w:val="none" w:sz="0" w:space="0" w:color="auto"/>
                  </w:divBdr>
                </w:div>
              </w:divsChild>
            </w:div>
            <w:div w:id="1211457162">
              <w:marLeft w:val="0"/>
              <w:marRight w:val="0"/>
              <w:marTop w:val="0"/>
              <w:marBottom w:val="0"/>
              <w:divBdr>
                <w:top w:val="none" w:sz="0" w:space="0" w:color="auto"/>
                <w:left w:val="none" w:sz="0" w:space="0" w:color="auto"/>
                <w:bottom w:val="none" w:sz="0" w:space="0" w:color="auto"/>
                <w:right w:val="none" w:sz="0" w:space="0" w:color="auto"/>
              </w:divBdr>
              <w:divsChild>
                <w:div w:id="107624974">
                  <w:marLeft w:val="0"/>
                  <w:marRight w:val="0"/>
                  <w:marTop w:val="0"/>
                  <w:marBottom w:val="0"/>
                  <w:divBdr>
                    <w:top w:val="none" w:sz="0" w:space="0" w:color="auto"/>
                    <w:left w:val="none" w:sz="0" w:space="0" w:color="auto"/>
                    <w:bottom w:val="none" w:sz="0" w:space="0" w:color="auto"/>
                    <w:right w:val="none" w:sz="0" w:space="0" w:color="auto"/>
                  </w:divBdr>
                </w:div>
              </w:divsChild>
            </w:div>
            <w:div w:id="62678866">
              <w:marLeft w:val="0"/>
              <w:marRight w:val="0"/>
              <w:marTop w:val="0"/>
              <w:marBottom w:val="0"/>
              <w:divBdr>
                <w:top w:val="none" w:sz="0" w:space="0" w:color="auto"/>
                <w:left w:val="none" w:sz="0" w:space="0" w:color="auto"/>
                <w:bottom w:val="none" w:sz="0" w:space="0" w:color="auto"/>
                <w:right w:val="none" w:sz="0" w:space="0" w:color="auto"/>
              </w:divBdr>
              <w:divsChild>
                <w:div w:id="2064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575">
      <w:bodyDiv w:val="1"/>
      <w:marLeft w:val="0"/>
      <w:marRight w:val="0"/>
      <w:marTop w:val="0"/>
      <w:marBottom w:val="0"/>
      <w:divBdr>
        <w:top w:val="none" w:sz="0" w:space="0" w:color="auto"/>
        <w:left w:val="none" w:sz="0" w:space="0" w:color="auto"/>
        <w:bottom w:val="none" w:sz="0" w:space="0" w:color="auto"/>
        <w:right w:val="none" w:sz="0" w:space="0" w:color="auto"/>
      </w:divBdr>
    </w:div>
    <w:div w:id="1631322400">
      <w:bodyDiv w:val="1"/>
      <w:marLeft w:val="0"/>
      <w:marRight w:val="0"/>
      <w:marTop w:val="0"/>
      <w:marBottom w:val="0"/>
      <w:divBdr>
        <w:top w:val="none" w:sz="0" w:space="0" w:color="auto"/>
        <w:left w:val="none" w:sz="0" w:space="0" w:color="auto"/>
        <w:bottom w:val="none" w:sz="0" w:space="0" w:color="auto"/>
        <w:right w:val="none" w:sz="0" w:space="0" w:color="auto"/>
      </w:divBdr>
    </w:div>
    <w:div w:id="1766149170">
      <w:bodyDiv w:val="1"/>
      <w:marLeft w:val="0"/>
      <w:marRight w:val="0"/>
      <w:marTop w:val="0"/>
      <w:marBottom w:val="0"/>
      <w:divBdr>
        <w:top w:val="none" w:sz="0" w:space="0" w:color="auto"/>
        <w:left w:val="none" w:sz="0" w:space="0" w:color="auto"/>
        <w:bottom w:val="none" w:sz="0" w:space="0" w:color="auto"/>
        <w:right w:val="none" w:sz="0" w:space="0" w:color="auto"/>
      </w:divBdr>
    </w:div>
    <w:div w:id="1827360813">
      <w:bodyDiv w:val="1"/>
      <w:marLeft w:val="0"/>
      <w:marRight w:val="0"/>
      <w:marTop w:val="0"/>
      <w:marBottom w:val="0"/>
      <w:divBdr>
        <w:top w:val="none" w:sz="0" w:space="0" w:color="auto"/>
        <w:left w:val="none" w:sz="0" w:space="0" w:color="auto"/>
        <w:bottom w:val="none" w:sz="0" w:space="0" w:color="auto"/>
        <w:right w:val="none" w:sz="0" w:space="0" w:color="auto"/>
      </w:divBdr>
      <w:divsChild>
        <w:div w:id="148834884">
          <w:marLeft w:val="0"/>
          <w:marRight w:val="0"/>
          <w:marTop w:val="0"/>
          <w:marBottom w:val="0"/>
          <w:divBdr>
            <w:top w:val="none" w:sz="0" w:space="0" w:color="auto"/>
            <w:left w:val="none" w:sz="0" w:space="0" w:color="auto"/>
            <w:bottom w:val="none" w:sz="0" w:space="0" w:color="auto"/>
            <w:right w:val="none" w:sz="0" w:space="0" w:color="auto"/>
          </w:divBdr>
          <w:divsChild>
            <w:div w:id="59065426">
              <w:marLeft w:val="0"/>
              <w:marRight w:val="0"/>
              <w:marTop w:val="0"/>
              <w:marBottom w:val="0"/>
              <w:divBdr>
                <w:top w:val="none" w:sz="0" w:space="0" w:color="auto"/>
                <w:left w:val="none" w:sz="0" w:space="0" w:color="auto"/>
                <w:bottom w:val="none" w:sz="0" w:space="0" w:color="auto"/>
                <w:right w:val="none" w:sz="0" w:space="0" w:color="auto"/>
              </w:divBdr>
              <w:divsChild>
                <w:div w:id="1607729969">
                  <w:marLeft w:val="0"/>
                  <w:marRight w:val="0"/>
                  <w:marTop w:val="0"/>
                  <w:marBottom w:val="0"/>
                  <w:divBdr>
                    <w:top w:val="none" w:sz="0" w:space="0" w:color="auto"/>
                    <w:left w:val="none" w:sz="0" w:space="0" w:color="auto"/>
                    <w:bottom w:val="none" w:sz="0" w:space="0" w:color="auto"/>
                    <w:right w:val="none" w:sz="0" w:space="0" w:color="auto"/>
                  </w:divBdr>
                  <w:divsChild>
                    <w:div w:id="2065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5267">
      <w:bodyDiv w:val="1"/>
      <w:marLeft w:val="0"/>
      <w:marRight w:val="0"/>
      <w:marTop w:val="0"/>
      <w:marBottom w:val="0"/>
      <w:divBdr>
        <w:top w:val="none" w:sz="0" w:space="0" w:color="auto"/>
        <w:left w:val="none" w:sz="0" w:space="0" w:color="auto"/>
        <w:bottom w:val="none" w:sz="0" w:space="0" w:color="auto"/>
        <w:right w:val="none" w:sz="0" w:space="0" w:color="auto"/>
      </w:divBdr>
    </w:div>
    <w:div w:id="1951469035">
      <w:bodyDiv w:val="1"/>
      <w:marLeft w:val="0"/>
      <w:marRight w:val="0"/>
      <w:marTop w:val="0"/>
      <w:marBottom w:val="0"/>
      <w:divBdr>
        <w:top w:val="none" w:sz="0" w:space="0" w:color="auto"/>
        <w:left w:val="none" w:sz="0" w:space="0" w:color="auto"/>
        <w:bottom w:val="none" w:sz="0" w:space="0" w:color="auto"/>
        <w:right w:val="none" w:sz="0" w:space="0" w:color="auto"/>
      </w:divBdr>
    </w:div>
    <w:div w:id="1989357414">
      <w:bodyDiv w:val="1"/>
      <w:marLeft w:val="0"/>
      <w:marRight w:val="0"/>
      <w:marTop w:val="0"/>
      <w:marBottom w:val="0"/>
      <w:divBdr>
        <w:top w:val="none" w:sz="0" w:space="0" w:color="auto"/>
        <w:left w:val="none" w:sz="0" w:space="0" w:color="auto"/>
        <w:bottom w:val="none" w:sz="0" w:space="0" w:color="auto"/>
        <w:right w:val="none" w:sz="0" w:space="0" w:color="auto"/>
      </w:divBdr>
      <w:divsChild>
        <w:div w:id="210508244">
          <w:marLeft w:val="0"/>
          <w:marRight w:val="0"/>
          <w:marTop w:val="0"/>
          <w:marBottom w:val="0"/>
          <w:divBdr>
            <w:top w:val="none" w:sz="0" w:space="0" w:color="auto"/>
            <w:left w:val="none" w:sz="0" w:space="0" w:color="auto"/>
            <w:bottom w:val="none" w:sz="0" w:space="0" w:color="auto"/>
            <w:right w:val="none" w:sz="0" w:space="0" w:color="auto"/>
          </w:divBdr>
          <w:divsChild>
            <w:div w:id="2049596853">
              <w:marLeft w:val="0"/>
              <w:marRight w:val="0"/>
              <w:marTop w:val="0"/>
              <w:marBottom w:val="0"/>
              <w:divBdr>
                <w:top w:val="none" w:sz="0" w:space="0" w:color="auto"/>
                <w:left w:val="none" w:sz="0" w:space="0" w:color="auto"/>
                <w:bottom w:val="none" w:sz="0" w:space="0" w:color="auto"/>
                <w:right w:val="none" w:sz="0" w:space="0" w:color="auto"/>
              </w:divBdr>
              <w:divsChild>
                <w:div w:id="722631435">
                  <w:marLeft w:val="0"/>
                  <w:marRight w:val="0"/>
                  <w:marTop w:val="0"/>
                  <w:marBottom w:val="0"/>
                  <w:divBdr>
                    <w:top w:val="none" w:sz="0" w:space="0" w:color="auto"/>
                    <w:left w:val="none" w:sz="0" w:space="0" w:color="auto"/>
                    <w:bottom w:val="none" w:sz="0" w:space="0" w:color="auto"/>
                    <w:right w:val="none" w:sz="0" w:space="0" w:color="auto"/>
                  </w:divBdr>
                  <w:divsChild>
                    <w:div w:id="1676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423">
      <w:bodyDiv w:val="1"/>
      <w:marLeft w:val="0"/>
      <w:marRight w:val="0"/>
      <w:marTop w:val="0"/>
      <w:marBottom w:val="0"/>
      <w:divBdr>
        <w:top w:val="none" w:sz="0" w:space="0" w:color="auto"/>
        <w:left w:val="none" w:sz="0" w:space="0" w:color="auto"/>
        <w:bottom w:val="none" w:sz="0" w:space="0" w:color="auto"/>
        <w:right w:val="none" w:sz="0" w:space="0" w:color="auto"/>
      </w:divBdr>
      <w:divsChild>
        <w:div w:id="1461074341">
          <w:marLeft w:val="0"/>
          <w:marRight w:val="0"/>
          <w:marTop w:val="0"/>
          <w:marBottom w:val="0"/>
          <w:divBdr>
            <w:top w:val="none" w:sz="0" w:space="0" w:color="auto"/>
            <w:left w:val="none" w:sz="0" w:space="0" w:color="auto"/>
            <w:bottom w:val="none" w:sz="0" w:space="0" w:color="auto"/>
            <w:right w:val="none" w:sz="0" w:space="0" w:color="auto"/>
          </w:divBdr>
          <w:divsChild>
            <w:div w:id="587739422">
              <w:marLeft w:val="0"/>
              <w:marRight w:val="0"/>
              <w:marTop w:val="0"/>
              <w:marBottom w:val="0"/>
              <w:divBdr>
                <w:top w:val="none" w:sz="0" w:space="0" w:color="auto"/>
                <w:left w:val="none" w:sz="0" w:space="0" w:color="auto"/>
                <w:bottom w:val="none" w:sz="0" w:space="0" w:color="auto"/>
                <w:right w:val="none" w:sz="0" w:space="0" w:color="auto"/>
              </w:divBdr>
              <w:divsChild>
                <w:div w:id="153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145">
      <w:bodyDiv w:val="1"/>
      <w:marLeft w:val="0"/>
      <w:marRight w:val="0"/>
      <w:marTop w:val="0"/>
      <w:marBottom w:val="0"/>
      <w:divBdr>
        <w:top w:val="none" w:sz="0" w:space="0" w:color="auto"/>
        <w:left w:val="none" w:sz="0" w:space="0" w:color="auto"/>
        <w:bottom w:val="none" w:sz="0" w:space="0" w:color="auto"/>
        <w:right w:val="none" w:sz="0" w:space="0" w:color="auto"/>
      </w:divBdr>
      <w:divsChild>
        <w:div w:id="790562636">
          <w:marLeft w:val="0"/>
          <w:marRight w:val="0"/>
          <w:marTop w:val="0"/>
          <w:marBottom w:val="0"/>
          <w:divBdr>
            <w:top w:val="none" w:sz="0" w:space="0" w:color="auto"/>
            <w:left w:val="none" w:sz="0" w:space="0" w:color="auto"/>
            <w:bottom w:val="none" w:sz="0" w:space="0" w:color="auto"/>
            <w:right w:val="none" w:sz="0" w:space="0" w:color="auto"/>
          </w:divBdr>
          <w:divsChild>
            <w:div w:id="1581596084">
              <w:marLeft w:val="0"/>
              <w:marRight w:val="0"/>
              <w:marTop w:val="0"/>
              <w:marBottom w:val="0"/>
              <w:divBdr>
                <w:top w:val="none" w:sz="0" w:space="0" w:color="auto"/>
                <w:left w:val="none" w:sz="0" w:space="0" w:color="auto"/>
                <w:bottom w:val="none" w:sz="0" w:space="0" w:color="auto"/>
                <w:right w:val="none" w:sz="0" w:space="0" w:color="auto"/>
              </w:divBdr>
              <w:divsChild>
                <w:div w:id="1916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2538">
      <w:bodyDiv w:val="1"/>
      <w:marLeft w:val="0"/>
      <w:marRight w:val="0"/>
      <w:marTop w:val="0"/>
      <w:marBottom w:val="0"/>
      <w:divBdr>
        <w:top w:val="none" w:sz="0" w:space="0" w:color="auto"/>
        <w:left w:val="none" w:sz="0" w:space="0" w:color="auto"/>
        <w:bottom w:val="none" w:sz="0" w:space="0" w:color="auto"/>
        <w:right w:val="none" w:sz="0" w:space="0" w:color="auto"/>
      </w:divBdr>
    </w:div>
    <w:div w:id="20415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psr.umich.edu/web/ICPSR/series/0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10</cp:revision>
  <dcterms:created xsi:type="dcterms:W3CDTF">2024-02-13T05:24:00Z</dcterms:created>
  <dcterms:modified xsi:type="dcterms:W3CDTF">2024-04-18T18:47:00Z</dcterms:modified>
</cp:coreProperties>
</file>