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Inventory Management System</w:t>
      </w:r>
    </w:p>
    <w:p>
      <w:pPr>
        <w:pStyle w:val="Normal"/>
        <w:bidi w:val="0"/>
        <w:jc w:val="left"/>
        <w:rPr>
          <w:b/>
          <w:b/>
          <w:bCs/>
          <w:sz w:val="28"/>
          <w:szCs w:val="28"/>
          <w:u w:val="single"/>
        </w:rPr>
      </w:pPr>
      <w:r>
        <w:rPr>
          <w:b/>
          <w:bCs/>
          <w:sz w:val="28"/>
          <w:szCs w:val="28"/>
          <w:u w:val="single"/>
        </w:rPr>
      </w:r>
    </w:p>
    <w:p>
      <w:pPr>
        <w:pStyle w:val="Normal"/>
        <w:bidi w:val="0"/>
        <w:jc w:val="left"/>
        <w:rPr>
          <w:b/>
          <w:b/>
          <w:bCs/>
          <w:sz w:val="28"/>
          <w:szCs w:val="28"/>
          <w:u w:val="single"/>
        </w:rPr>
      </w:pPr>
      <w:r>
        <w:rPr>
          <w:b/>
          <w:bCs/>
          <w:sz w:val="28"/>
          <w:szCs w:val="28"/>
          <w:u w:val="single"/>
        </w:rPr>
      </w:r>
    </w:p>
    <w:p>
      <w:pPr>
        <w:pStyle w:val="Normal"/>
        <w:bidi w:val="0"/>
        <w:jc w:val="left"/>
        <w:rPr>
          <w:b/>
          <w:b/>
          <w:bCs/>
          <w:sz w:val="28"/>
          <w:szCs w:val="28"/>
          <w:u w:val="single"/>
        </w:rPr>
      </w:pPr>
      <w:r>
        <w:rPr>
          <w:b/>
          <w:bCs/>
          <w:sz w:val="28"/>
          <w:szCs w:val="28"/>
          <w:u w:val="single"/>
        </w:rPr>
        <w:t>W</w:t>
      </w:r>
      <w:r>
        <w:rPr>
          <w:b/>
          <w:bCs/>
          <w:sz w:val="28"/>
          <w:szCs w:val="28"/>
          <w:u w:val="single"/>
        </w:rPr>
        <w:t xml:space="preserve">hy </w:t>
      </w:r>
      <w:r>
        <w:rPr>
          <w:b/>
          <w:bCs/>
          <w:sz w:val="28"/>
          <w:szCs w:val="28"/>
          <w:u w:val="single"/>
        </w:rPr>
        <w:t>D</w:t>
      </w:r>
      <w:r>
        <w:rPr>
          <w:b/>
          <w:bCs/>
          <w:sz w:val="28"/>
          <w:szCs w:val="28"/>
          <w:u w:val="single"/>
        </w:rPr>
        <w:t xml:space="preserve">ata </w:t>
      </w:r>
      <w:r>
        <w:rPr>
          <w:b/>
          <w:bCs/>
          <w:sz w:val="28"/>
          <w:szCs w:val="28"/>
          <w:u w:val="single"/>
        </w:rPr>
        <w:t>S</w:t>
      </w:r>
      <w:r>
        <w:rPr>
          <w:b/>
          <w:bCs/>
          <w:sz w:val="28"/>
          <w:szCs w:val="28"/>
          <w:u w:val="single"/>
        </w:rPr>
        <w:t xml:space="preserve">tructures </w:t>
      </w:r>
      <w:r>
        <w:rPr>
          <w:b/>
          <w:bCs/>
          <w:sz w:val="28"/>
          <w:szCs w:val="28"/>
          <w:u w:val="single"/>
        </w:rPr>
        <w:t>A</w:t>
      </w:r>
      <w:r>
        <w:rPr>
          <w:b/>
          <w:bCs/>
          <w:sz w:val="28"/>
          <w:szCs w:val="28"/>
          <w:u w:val="single"/>
        </w:rPr>
        <w:t xml:space="preserve">nd </w:t>
      </w:r>
      <w:r>
        <w:rPr>
          <w:b/>
          <w:bCs/>
          <w:sz w:val="28"/>
          <w:szCs w:val="28"/>
          <w:u w:val="single"/>
        </w:rPr>
        <w:t>A</w:t>
      </w:r>
      <w:r>
        <w:rPr>
          <w:b/>
          <w:bCs/>
          <w:sz w:val="28"/>
          <w:szCs w:val="28"/>
          <w:u w:val="single"/>
        </w:rPr>
        <w:t xml:space="preserve">lgorithms </w:t>
      </w:r>
      <w:r>
        <w:rPr>
          <w:b/>
          <w:bCs/>
          <w:sz w:val="28"/>
          <w:szCs w:val="28"/>
          <w:u w:val="single"/>
        </w:rPr>
        <w:t>A</w:t>
      </w:r>
      <w:r>
        <w:rPr>
          <w:b/>
          <w:bCs/>
          <w:sz w:val="28"/>
          <w:szCs w:val="28"/>
          <w:u w:val="single"/>
        </w:rPr>
        <w:t xml:space="preserve">re </w:t>
      </w:r>
      <w:r>
        <w:rPr>
          <w:b/>
          <w:bCs/>
          <w:sz w:val="28"/>
          <w:szCs w:val="28"/>
          <w:u w:val="single"/>
        </w:rPr>
        <w:t>E</w:t>
      </w:r>
      <w:r>
        <w:rPr>
          <w:b/>
          <w:bCs/>
          <w:sz w:val="28"/>
          <w:szCs w:val="28"/>
          <w:u w:val="single"/>
        </w:rPr>
        <w:t>ssential</w:t>
      </w:r>
    </w:p>
    <w:p>
      <w:pPr>
        <w:pStyle w:val="Normal"/>
        <w:bidi w:val="0"/>
        <w:jc w:val="left"/>
        <w:rPr>
          <w:b/>
          <w:b/>
          <w:bCs/>
          <w:sz w:val="28"/>
          <w:szCs w:val="28"/>
          <w:u w:val="single"/>
        </w:rPr>
      </w:pPr>
      <w:r>
        <w:rPr>
          <w:b/>
          <w:bCs/>
          <w:sz w:val="28"/>
          <w:szCs w:val="28"/>
          <w:u w:val="single"/>
        </w:rPr>
      </w:r>
    </w:p>
    <w:p>
      <w:pPr>
        <w:pStyle w:val="Normal"/>
        <w:bidi w:val="0"/>
        <w:jc w:val="left"/>
        <w:rPr>
          <w:b w:val="false"/>
          <w:b w:val="false"/>
          <w:bCs w:val="false"/>
          <w:sz w:val="28"/>
          <w:szCs w:val="28"/>
          <w:u w:val="none"/>
        </w:rPr>
      </w:pPr>
      <w:r>
        <w:rPr>
          <w:b w:val="false"/>
          <w:bCs w:val="false"/>
          <w:sz w:val="28"/>
          <w:szCs w:val="28"/>
          <w:u w:val="none"/>
        </w:rPr>
        <w:t>In an inventory system, efficient storage and retrieval of product information is essential as the dataset can grow very large. Using the right data structures improves speed and minimizes memory usage.</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For this problem the data structure we are going to be using will be HashMap as it has O(1) for most of its operations. In Hashmap we are going to be storing the products object as the value and productId as the key value.</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single"/>
        </w:rPr>
      </w:pPr>
      <w:r>
        <w:rPr>
          <w:b/>
          <w:bCs/>
          <w:sz w:val="28"/>
          <w:szCs w:val="28"/>
          <w:u w:val="single"/>
        </w:rPr>
        <w:t>Analysis And Optimization</w:t>
      </w:r>
    </w:p>
    <w:p>
      <w:pPr>
        <w:pStyle w:val="Normal"/>
        <w:bidi w:val="0"/>
        <w:jc w:val="left"/>
        <w:rPr>
          <w:b w:val="false"/>
          <w:b w:val="false"/>
          <w:bCs w:val="false"/>
          <w:sz w:val="28"/>
          <w:szCs w:val="28"/>
          <w:u w:val="none"/>
        </w:rPr>
      </w:pPr>
      <w:r>
        <w:rPr>
          <w:b w:val="false"/>
          <w:bCs w:val="false"/>
          <w:sz w:val="28"/>
          <w:szCs w:val="28"/>
          <w:u w:val="none"/>
        </w:rPr>
      </w:r>
    </w:p>
    <w:tbl>
      <w:tblPr>
        <w:tblW w:w="6602" w:type="dxa"/>
        <w:jc w:val="left"/>
        <w:tblInd w:w="-5" w:type="dxa"/>
        <w:tblLayout w:type="fixed"/>
        <w:tblCellMar>
          <w:top w:w="55" w:type="dxa"/>
          <w:left w:w="55" w:type="dxa"/>
          <w:bottom w:w="55" w:type="dxa"/>
          <w:right w:w="55" w:type="dxa"/>
        </w:tblCellMar>
      </w:tblPr>
      <w:tblGrid>
        <w:gridCol w:w="1607"/>
        <w:gridCol w:w="1882"/>
        <w:gridCol w:w="3113"/>
      </w:tblGrid>
      <w:tr>
        <w:trPr>
          <w:tblHeader w:val="true"/>
        </w:trPr>
        <w:tc>
          <w:tcPr>
            <w:tcW w:w="1607"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t>Operation</w:t>
            </w:r>
          </w:p>
        </w:tc>
        <w:tc>
          <w:tcPr>
            <w:tcW w:w="1882"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t>Time Complexity</w:t>
            </w:r>
          </w:p>
        </w:tc>
        <w:tc>
          <w:tcPr>
            <w:tcW w:w="3113"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Notes</w:t>
            </w:r>
          </w:p>
        </w:tc>
      </w:tr>
      <w:tr>
        <w:trPr/>
        <w:tc>
          <w:tcPr>
            <w:tcW w:w="1607" w:type="dxa"/>
            <w:tcBorders>
              <w:left w:val="single" w:sz="4" w:space="0" w:color="000000"/>
              <w:bottom w:val="single" w:sz="4" w:space="0" w:color="000000"/>
            </w:tcBorders>
            <w:vAlign w:val="center"/>
          </w:tcPr>
          <w:p>
            <w:pPr>
              <w:pStyle w:val="TableContents"/>
              <w:widowControl w:val="false"/>
              <w:suppressLineNumbers/>
              <w:bidi w:val="0"/>
              <w:jc w:val="left"/>
              <w:rPr/>
            </w:pPr>
            <w:r>
              <w:rPr/>
              <w:t>Add product</w:t>
            </w:r>
          </w:p>
        </w:tc>
        <w:tc>
          <w:tcPr>
            <w:tcW w:w="1882" w:type="dxa"/>
            <w:tcBorders>
              <w:left w:val="single" w:sz="4" w:space="0" w:color="000000"/>
              <w:bottom w:val="single" w:sz="4" w:space="0" w:color="000000"/>
            </w:tcBorders>
            <w:vAlign w:val="center"/>
          </w:tcPr>
          <w:p>
            <w:pPr>
              <w:pStyle w:val="TableContents"/>
              <w:widowControl w:val="false"/>
              <w:suppressLineNumbers/>
              <w:bidi w:val="0"/>
              <w:jc w:val="left"/>
              <w:rPr/>
            </w:pPr>
            <w:r>
              <w:rPr/>
              <w:t>O(1)</w:t>
            </w:r>
          </w:p>
        </w:tc>
        <w:tc>
          <w:tcPr>
            <w:tcW w:w="3113"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 xml:space="preserve">Constant time insertion </w:t>
            </w:r>
          </w:p>
        </w:tc>
      </w:tr>
      <w:tr>
        <w:trPr/>
        <w:tc>
          <w:tcPr>
            <w:tcW w:w="1607" w:type="dxa"/>
            <w:tcBorders>
              <w:left w:val="single" w:sz="4" w:space="0" w:color="000000"/>
              <w:bottom w:val="single" w:sz="4" w:space="0" w:color="000000"/>
            </w:tcBorders>
            <w:vAlign w:val="center"/>
          </w:tcPr>
          <w:p>
            <w:pPr>
              <w:pStyle w:val="TableContents"/>
              <w:widowControl w:val="false"/>
              <w:suppressLineNumbers/>
              <w:bidi w:val="0"/>
              <w:jc w:val="left"/>
              <w:rPr/>
            </w:pPr>
            <w:r>
              <w:rPr/>
              <w:t>Update product</w:t>
            </w:r>
          </w:p>
        </w:tc>
        <w:tc>
          <w:tcPr>
            <w:tcW w:w="1882" w:type="dxa"/>
            <w:tcBorders>
              <w:left w:val="single" w:sz="4" w:space="0" w:color="000000"/>
              <w:bottom w:val="single" w:sz="4" w:space="0" w:color="000000"/>
            </w:tcBorders>
            <w:vAlign w:val="center"/>
          </w:tcPr>
          <w:p>
            <w:pPr>
              <w:pStyle w:val="TableContents"/>
              <w:widowControl w:val="false"/>
              <w:suppressLineNumbers/>
              <w:bidi w:val="0"/>
              <w:jc w:val="left"/>
              <w:rPr/>
            </w:pPr>
            <w:r>
              <w:rPr/>
              <w:t>O(1)</w:t>
            </w:r>
          </w:p>
        </w:tc>
        <w:tc>
          <w:tcPr>
            <w:tcW w:w="3113"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Direct access via productId</w:t>
            </w:r>
          </w:p>
        </w:tc>
      </w:tr>
      <w:tr>
        <w:trPr/>
        <w:tc>
          <w:tcPr>
            <w:tcW w:w="1607" w:type="dxa"/>
            <w:tcBorders>
              <w:left w:val="single" w:sz="4" w:space="0" w:color="000000"/>
              <w:bottom w:val="single" w:sz="4" w:space="0" w:color="000000"/>
            </w:tcBorders>
            <w:vAlign w:val="center"/>
          </w:tcPr>
          <w:p>
            <w:pPr>
              <w:pStyle w:val="TableContents"/>
              <w:widowControl w:val="false"/>
              <w:suppressLineNumbers/>
              <w:bidi w:val="0"/>
              <w:jc w:val="left"/>
              <w:rPr/>
            </w:pPr>
            <w:r>
              <w:rPr/>
              <w:t>Delete product</w:t>
            </w:r>
          </w:p>
        </w:tc>
        <w:tc>
          <w:tcPr>
            <w:tcW w:w="1882" w:type="dxa"/>
            <w:tcBorders>
              <w:left w:val="single" w:sz="4" w:space="0" w:color="000000"/>
              <w:bottom w:val="single" w:sz="4" w:space="0" w:color="000000"/>
            </w:tcBorders>
            <w:vAlign w:val="center"/>
          </w:tcPr>
          <w:p>
            <w:pPr>
              <w:pStyle w:val="TableContents"/>
              <w:widowControl w:val="false"/>
              <w:suppressLineNumbers/>
              <w:bidi w:val="0"/>
              <w:jc w:val="left"/>
              <w:rPr/>
            </w:pPr>
            <w:r>
              <w:rPr/>
              <w:t>O(1)</w:t>
            </w:r>
          </w:p>
        </w:tc>
        <w:tc>
          <w:tcPr>
            <w:tcW w:w="3113" w:type="dxa"/>
            <w:tcBorders>
              <w:left w:val="single" w:sz="4" w:space="0" w:color="000000"/>
              <w:bottom w:val="single" w:sz="4" w:space="0" w:color="000000"/>
              <w:right w:val="single" w:sz="4" w:space="0" w:color="000000"/>
            </w:tcBorders>
            <w:vAlign w:val="center"/>
          </w:tcPr>
          <w:p>
            <w:pPr>
              <w:pStyle w:val="TableContents"/>
              <w:bidi w:val="0"/>
              <w:jc w:val="left"/>
              <w:rPr/>
            </w:pPr>
            <w:r>
              <w:rPr/>
              <w:t>Removal of Product using key</w:t>
            </w:r>
          </w:p>
        </w:tc>
      </w:tr>
    </w:tbl>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The main optimization that we can do is using a ConcurrentHashMap to allow for multiple threads to access and modify the map concurrently. This allows for thread-safe execution.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LibreOffice/7.4.7.2$Linux_X86_64 LibreOffice_project/40$Build-2</Application>
  <AppVersion>15.0000</AppVersion>
  <Pages>1</Pages>
  <Words>141</Words>
  <Characters>736</Characters>
  <CharactersWithSpaces>860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2025-06-23T03:05:51Z</dcterms:created>
  <dc:creator/>
  <dc:description/>
  <dc:language>en-IN</dc:language>
  <cp:lastModifiedBy/>
  <dcterms:modified xsi:type="dcterms:W3CDTF">2025-06-23T03:16:42Z</dcterms:modified>
  <cp:revision>1</cp:revision>
  <dc:subject/>
  <dc:title/>
</cp:coreProperties>
</file>