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70C09" w14:textId="77777777" w:rsidR="005D6E7E" w:rsidRDefault="005D6E7E" w:rsidP="005D6E7E">
      <w:r>
        <w:t>Phase 1: Mastering Time and Sleep (The Foundation)</w:t>
      </w:r>
    </w:p>
    <w:p w14:paraId="08F57E1B" w14:textId="77777777" w:rsidR="005D6E7E" w:rsidRDefault="005D6E7E" w:rsidP="005D6E7E">
      <w:r>
        <w:t>Before adding complex sensor logic or two-way communication, the microcontroller must prove it can sleep and wake up reliably without draining the supercapacitors.</w:t>
      </w:r>
    </w:p>
    <w:p w14:paraId="4CF37433" w14:textId="77777777" w:rsidR="005D6E7E" w:rsidRDefault="005D6E7E" w:rsidP="005D6E7E"/>
    <w:p w14:paraId="32BDB0AE" w14:textId="77777777" w:rsidR="005D6E7E" w:rsidRDefault="005D6E7E" w:rsidP="005D6E7E">
      <w:r>
        <w:t xml:space="preserve">Step 1.1: Replace the Delay with Deep Sleep. Swap your </w:t>
      </w:r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 xml:space="preserve">5000) with the </w:t>
      </w:r>
      <w:proofErr w:type="spellStart"/>
      <w:r>
        <w:t>Enter_Standby_RTC</w:t>
      </w:r>
      <w:proofErr w:type="spellEnd"/>
      <w:r>
        <w:t>() function. Set it for a short interval (e.g., 10 seconds) just to verify that the STM32 wakes up, flashes its LED, sends a dummy LoRa packet, and successfully goes back to sleep.</w:t>
      </w:r>
    </w:p>
    <w:p w14:paraId="322FC91F" w14:textId="77777777" w:rsidR="005D6E7E" w:rsidRDefault="005D6E7E" w:rsidP="005D6E7E"/>
    <w:p w14:paraId="6E436FCB" w14:textId="77777777" w:rsidR="005D6E7E" w:rsidRDefault="005D6E7E" w:rsidP="005D6E7E">
      <w:r>
        <w:t>Step 1.2: Implement the RTC Jitter. Once basic sleep is working, write the logic to add the +/- 15-minute random jitter to the sleep duration. This prevents your nodes from synchronizing and shouting over each other.</w:t>
      </w:r>
    </w:p>
    <w:p w14:paraId="2C24AE2A" w14:textId="77777777" w:rsidR="005D6E7E" w:rsidRDefault="005D6E7E" w:rsidP="005D6E7E"/>
    <w:p w14:paraId="163A5EFF" w14:textId="77777777" w:rsidR="005D6E7E" w:rsidRDefault="005D6E7E" w:rsidP="005D6E7E">
      <w:r>
        <w:t>Phase 2: The Fuel Gauge (Protecting the Power)</w:t>
      </w:r>
    </w:p>
    <w:p w14:paraId="585B1907" w14:textId="77777777" w:rsidR="005D6E7E" w:rsidRDefault="005D6E7E" w:rsidP="005D6E7E">
      <w:r>
        <w:t>The node must be self-aware of its energy levels to avoid "brownouts" (crashing mid-operation).</w:t>
      </w:r>
    </w:p>
    <w:p w14:paraId="39DC0AD1" w14:textId="77777777" w:rsidR="005D6E7E" w:rsidRDefault="005D6E7E" w:rsidP="005D6E7E"/>
    <w:p w14:paraId="4997D5A2" w14:textId="77777777" w:rsidR="005D6E7E" w:rsidRDefault="005D6E7E" w:rsidP="005D6E7E">
      <w:r>
        <w:t>Step 2.1: Basic ADC Implementation. Configure an ADC channel to read the supercapacitor voltage via a voltage divider.</w:t>
      </w:r>
    </w:p>
    <w:p w14:paraId="60EB7C4B" w14:textId="77777777" w:rsidR="005D6E7E" w:rsidRDefault="005D6E7E" w:rsidP="005D6E7E"/>
    <w:p w14:paraId="450C3E49" w14:textId="77777777" w:rsidR="005D6E7E" w:rsidRDefault="005D6E7E" w:rsidP="005D6E7E">
      <w:r>
        <w:t xml:space="preserve">Step 2.2: Primary Voltage Check. Add the logic: Is </w:t>
      </w:r>
      <w:proofErr w:type="spellStart"/>
      <w:r>
        <w:t>Vcap</w:t>
      </w:r>
      <w:proofErr w:type="spellEnd"/>
      <w:r>
        <w:t xml:space="preserve"> &gt; 3.8V? If yes, proceed. If no, immediately go back to sleep.</w:t>
      </w:r>
    </w:p>
    <w:p w14:paraId="01BE45B9" w14:textId="77777777" w:rsidR="005D6E7E" w:rsidRDefault="005D6E7E" w:rsidP="005D6E7E"/>
    <w:p w14:paraId="7B857D74" w14:textId="77777777" w:rsidR="005D6E7E" w:rsidRDefault="005D6E7E" w:rsidP="005D6E7E">
      <w:r>
        <w:t>Step 2.3: The Inrush Safety Net. Turn on the boost converter and sensors, wait 50ms, and take a second ADC reading. If the voltage sags below 3.0V, abort the mission and go to sleep.</w:t>
      </w:r>
    </w:p>
    <w:p w14:paraId="4B2AD4A3" w14:textId="77777777" w:rsidR="005D6E7E" w:rsidRDefault="005D6E7E" w:rsidP="005D6E7E"/>
    <w:p w14:paraId="452C479B" w14:textId="77777777" w:rsidR="005D6E7E" w:rsidRDefault="005D6E7E" w:rsidP="005D6E7E">
      <w:r>
        <w:t>Phase 3: The Complete Node (Integration &amp; Two-Way LoRa)</w:t>
      </w:r>
    </w:p>
    <w:p w14:paraId="4EC3EFB5" w14:textId="77777777" w:rsidR="005D6E7E" w:rsidRDefault="005D6E7E" w:rsidP="005D6E7E">
      <w:r>
        <w:t>Now we tie the power logic, the sensors, and the radio together.</w:t>
      </w:r>
    </w:p>
    <w:p w14:paraId="4DCFC9E5" w14:textId="77777777" w:rsidR="005D6E7E" w:rsidRDefault="005D6E7E" w:rsidP="005D6E7E"/>
    <w:p w14:paraId="3781398C" w14:textId="77777777" w:rsidR="005D6E7E" w:rsidRDefault="005D6E7E" w:rsidP="005D6E7E">
      <w:r>
        <w:t xml:space="preserve">Step 3.1: Update the Payload. Modify your </w:t>
      </w:r>
      <w:proofErr w:type="spellStart"/>
      <w:r>
        <w:t>lora_packet_t</w:t>
      </w:r>
      <w:proofErr w:type="spellEnd"/>
      <w:r>
        <w:t xml:space="preserve"> </w:t>
      </w:r>
      <w:proofErr w:type="gramStart"/>
      <w:r>
        <w:t>struct</w:t>
      </w:r>
      <w:proofErr w:type="gramEnd"/>
      <w:r>
        <w:t xml:space="preserve"> to include a byte for the supercapacitor voltage (e.g., sending 38 to represent 3.8V).</w:t>
      </w:r>
    </w:p>
    <w:p w14:paraId="73898427" w14:textId="77777777" w:rsidR="005D6E7E" w:rsidRDefault="005D6E7E" w:rsidP="005D6E7E"/>
    <w:p w14:paraId="7D9FB344" w14:textId="77777777" w:rsidR="005D6E7E" w:rsidRDefault="005D6E7E" w:rsidP="005D6E7E">
      <w:r>
        <w:t>Step 3.2: The Rx Window. Implement the strict timing sequence: Transmit (Tx) -&gt; Put LoRa to Standby for exactly 1.0 second -&gt; Open LoRa Receive (Rx) window for 200ms.</w:t>
      </w:r>
    </w:p>
    <w:p w14:paraId="72AD3581" w14:textId="77777777" w:rsidR="005D6E7E" w:rsidRDefault="005D6E7E" w:rsidP="005D6E7E"/>
    <w:p w14:paraId="487EE5C7" w14:textId="54AD5F42" w:rsidR="00030DE1" w:rsidRDefault="005D6E7E" w:rsidP="005D6E7E">
      <w:r>
        <w:t>Step 3.3: ACK Handling. If an Acknowledgement (ACK) is received from the Gateway, or if nothing is heard after 200ms, shut down the radio and execute the deep sleep command.</w:t>
      </w:r>
    </w:p>
    <w:p w14:paraId="1A2C47DD" w14:textId="77777777" w:rsidR="00030DE1" w:rsidRDefault="00030DE1">
      <w:r>
        <w:br w:type="page"/>
      </w:r>
    </w:p>
    <w:p w14:paraId="0338FE7E" w14:textId="77777777" w:rsidR="00030DE1" w:rsidRDefault="00030DE1" w:rsidP="00030DE1">
      <w:r>
        <w:t xml:space="preserve">1. </w:t>
      </w:r>
      <w:proofErr w:type="spellStart"/>
      <w:r>
        <w:t>WiFi</w:t>
      </w:r>
      <w:proofErr w:type="spellEnd"/>
      <w:r>
        <w:t xml:space="preserve"> Manager</w:t>
      </w:r>
    </w:p>
    <w:p w14:paraId="3C87D4A8" w14:textId="77777777" w:rsidR="00030DE1" w:rsidRDefault="00030DE1" w:rsidP="00030DE1">
      <w:r>
        <w:t>2. MQTT Manager</w:t>
      </w:r>
    </w:p>
    <w:p w14:paraId="41F6034E" w14:textId="77777777" w:rsidR="00030DE1" w:rsidRDefault="00030DE1" w:rsidP="00030DE1">
      <w:r>
        <w:t>3. JSON Builder</w:t>
      </w:r>
    </w:p>
    <w:p w14:paraId="15E9A2C0" w14:textId="77777777" w:rsidR="00030DE1" w:rsidRDefault="00030DE1" w:rsidP="00030DE1">
      <w:r>
        <w:t>4. MQTT Publish Task</w:t>
      </w:r>
    </w:p>
    <w:p w14:paraId="3F156A4E" w14:textId="77777777" w:rsidR="00030DE1" w:rsidRDefault="00030DE1" w:rsidP="00030DE1">
      <w:r>
        <w:t>5. Cloud Dashboard</w:t>
      </w:r>
    </w:p>
    <w:p w14:paraId="339C01E9" w14:textId="77777777" w:rsidR="00030DE1" w:rsidRDefault="00030DE1" w:rsidP="00030DE1">
      <w:r>
        <w:t>6. Database</w:t>
      </w:r>
    </w:p>
    <w:p w14:paraId="03021DBE" w14:textId="77777777" w:rsidR="00030DE1" w:rsidRDefault="00030DE1" w:rsidP="00030DE1">
      <w:r>
        <w:t>7. TLS Security</w:t>
      </w:r>
    </w:p>
    <w:p w14:paraId="033BAA30" w14:textId="77777777" w:rsidR="00030DE1" w:rsidRDefault="00030DE1" w:rsidP="00030DE1">
      <w:r>
        <w:t>8. OTA</w:t>
      </w:r>
    </w:p>
    <w:p w14:paraId="22FCB4B4" w14:textId="77777777" w:rsidR="00030DE1" w:rsidRDefault="00030DE1" w:rsidP="00030DE1">
      <w:r>
        <w:t>9. Device Authentication</w:t>
      </w:r>
    </w:p>
    <w:p w14:paraId="101A1BE8" w14:textId="53AD2FE2" w:rsidR="00A17A83" w:rsidRDefault="00030DE1" w:rsidP="00030DE1">
      <w:r>
        <w:t>10. Remote Commands</w:t>
      </w:r>
    </w:p>
    <w:p w14:paraId="129BC4BD" w14:textId="77777777" w:rsidR="003B7176" w:rsidRDefault="003B7176" w:rsidP="00030DE1"/>
    <w:p w14:paraId="68345E81" w14:textId="77777777" w:rsidR="003B7176" w:rsidRDefault="003B7176" w:rsidP="00030DE1"/>
    <w:p w14:paraId="5D971C5E" w14:textId="6ECC80C3" w:rsidR="003B7176" w:rsidRDefault="003B7176" w:rsidP="00030DE1">
      <w:proofErr w:type="spellStart"/>
      <w:r>
        <w:t>fyp_user</w:t>
      </w:r>
      <w:proofErr w:type="spellEnd"/>
      <w:r>
        <w:br/>
      </w:r>
      <w:r w:rsidRPr="003B7176">
        <w:t>Cjed5Tdva52JbA4</w:t>
      </w:r>
    </w:p>
    <w:sectPr w:rsidR="003B7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7E"/>
    <w:rsid w:val="00030DE1"/>
    <w:rsid w:val="0031759C"/>
    <w:rsid w:val="003B7176"/>
    <w:rsid w:val="00504975"/>
    <w:rsid w:val="005D6E7E"/>
    <w:rsid w:val="00637D00"/>
    <w:rsid w:val="00711A68"/>
    <w:rsid w:val="00A17A83"/>
    <w:rsid w:val="00E61DAD"/>
    <w:rsid w:val="00E6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D7512"/>
  <w15:chartTrackingRefBased/>
  <w15:docId w15:val="{DA4676E2-82DC-4A7D-B63F-F3216DC8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1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Viyapakan .S</dc:creator>
  <cp:keywords/>
  <dc:description/>
  <cp:lastModifiedBy>Viyapakan .S</cp:lastModifiedBy>
  <cp:revision>2</cp:revision>
  <dcterms:created xsi:type="dcterms:W3CDTF">2026-05-17T09:08:00Z</dcterms:created>
  <dcterms:modified xsi:type="dcterms:W3CDTF">2026-05-18T19:44:00Z</dcterms:modified>
</cp:coreProperties>
</file>