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emnah24m5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Basic Attack Design Document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Версия: 0.1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Статус: В разработке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ba2xa1yzu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Идея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Обычная атака является базовым способом нанесения урона противникам.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может использовать обычные атаки как основной стиль прохождения игры.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keiqdws5m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Управление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 X на геймпаде</w:t>
      </w:r>
      <w:r w:rsidDel="00000000" w:rsidR="00000000" w:rsidRPr="00000000">
        <w:rPr>
          <w:rtl w:val="0"/>
        </w:rPr>
        <w:t xml:space="preserve"> — выполнить атаку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Много жатиеи на геймпаде X — выполнять серию атак(подумать может нет сделать настраивамой)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lv7a3qgdk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Поток боя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507200" cy="6286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ypg0h8dpy3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Условия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выполнения атаки необходимо: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жив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не находится в состоянии получения урона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не выполняет контратаку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не выполняет другую атаку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vpjrqo91h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Успешная атака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Враг получает урон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Запускается анимация атаки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Игрок переходит в состояние атаки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z64972kxv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Попадание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Попадание происходит если: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Враг находится в радиусе атаки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Враг находится в секторе атаки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Враг жив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b w:val="1"/>
          <w:bCs w:val="1"/>
        </w:rPr>
      </w:pPr>
      <w:bookmarkStart w:colFirst="0" w:colLast="0" w:name="_sl81n5kb7j22" w:id="7"/>
      <w:bookmarkEnd w:id="7"/>
      <w:r w:rsidDel="00000000" w:rsidR="00000000" w:rsidRPr="00000000">
        <w:rPr>
          <w:b w:val="1"/>
          <w:bCs w:val="1"/>
          <w:rtl w:val="0"/>
        </w:rPr>
        <w:t xml:space="preserve">Промах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Промах происходит если: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В секторе атаки нет противников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или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Все противники находятся вне радиуса атаки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Урон не наносится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Атака считается выполненной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9bf3an78b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Ошибка игрока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секторе атаки нет противников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не наносится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Атака считается выполненной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roxhs3n80t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Ограничения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Атака недоступна: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Во время контратаки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Во время получения урона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✗ После смерти игрока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74phxnw66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Правила системы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ЛКМ удерживается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текущей атаки начинается следующая атака.(подумать может отключить 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рядом несколько врагов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получают все враги,</w:t>
        <w:br w:type="textWrapping"/>
        <w:t xml:space="preserve">попавшие в сектор атаки.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одновременно доступны: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обычная атака;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контратака;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выполняется контратака.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враг погибает от удара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текущее действие прерывается.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o8s1tzvq9p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Настройки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Урон атаки = 1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Радиус атаки = Требует настройки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Угол атаки = Требует настройки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атаки = Требует настройки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Задержка между атаками = Требует настройки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значения должны храниться в переменных и настраиваться через движок.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