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5B60BBE5" wp14:textId="77777777">
      <w:pPr>
        <w:pBdr>
          <w:top w:val="single" w:color="000000" w:sz="6"/>
          <w:bottom w:val="single" w:color="000000" w:sz="6"/>
        </w:pBdr>
        <w:spacing w:before="1200" w:after="0"/>
        <w:jc w:val="center"/>
      </w:pPr>
      <w:r>
        <w:rPr>
          <w:rFonts w:ascii="Arial" w:hAnsi="Arial" w:eastAsia="Arial" w:cs="Arial"/>
          <w:b/>
          <w:bCs/>
          <w:sz w:val="40"/>
          <w:szCs w:val="40"/>
        </w:rPr>
        <w:t xml:space="preserve">Assignment 1</w:t>
      </w:r>
    </w:p>
    <w:p xmlns:wp14="http://schemas.microsoft.com/office/word/2010/wordml" w14:paraId="3AAD1E00" wp14:textId="77777777">
      <w:pPr>
        <w:spacing w:before="0" w:after="1200"/>
        <w:jc w:val="center"/>
      </w:pPr>
      <w:r>
        <w:rPr>
          <w:rFonts w:ascii="Arial" w:hAnsi="Arial" w:eastAsia="Arial" w:cs="Arial"/>
          <w:i/>
          <w:iCs/>
          <w:sz w:val="28"/>
          <w:szCs w:val="28"/>
        </w:rPr>
        <w:t xml:space="preserve">Software Design</w:t>
      </w:r>
    </w:p>
    <w:p xmlns:wp14="http://schemas.microsoft.com/office/word/2010/wordml" w14:paraId="66345485" wp14:textId="5D5006B0">
      <w:pPr>
        <w:spacing w:before="0" w:after="120"/>
        <w:jc w:val="right"/>
      </w:pPr>
      <w:r w:rsidRPr="4E272916" w:rsidR="4E272916">
        <w:rPr>
          <w:rFonts w:ascii="Arial" w:hAnsi="Arial" w:eastAsia="Arial" w:cs="Arial"/>
          <w:sz w:val="22"/>
          <w:szCs w:val="22"/>
        </w:rPr>
        <w:t>Author: Virag Raul</w:t>
      </w:r>
    </w:p>
    <w:p xmlns:wp14="http://schemas.microsoft.com/office/word/2010/wordml" w14:paraId="5805A1AE" wp14:textId="5177D3FC">
      <w:pPr>
        <w:spacing w:before="0" w:after="0"/>
        <w:jc w:val="right"/>
      </w:pPr>
      <w:r w:rsidRPr="4E272916" w:rsidR="4E272916">
        <w:rPr>
          <w:rFonts w:ascii="Arial" w:hAnsi="Arial" w:eastAsia="Arial" w:cs="Arial"/>
          <w:sz w:val="22"/>
          <w:szCs w:val="22"/>
        </w:rPr>
        <w:t>Group: 30433</w:t>
      </w:r>
    </w:p>
    <w:p xmlns:wp14="http://schemas.microsoft.com/office/word/2010/wordml" w14:paraId="672A6659" wp14:textId="77777777">
      <w:r>
        <w:br w:type="page"/>
      </w:r>
    </w:p>
    <w:sdt>
      <w:sdtPr>
        <w:id w:val="1804704643"/>
        <w:alias w:val="Table of Contents"/>
        <w:placeholder>
          <w:docPart w:val="DefaultPlaceholder_1081868574"/>
        </w:placeholder>
        <w:showingPlcHdr/>
      </w:sdtPr>
      <w:sdtContent>
        <w:p xmlns:wp14="http://schemas.microsoft.com/office/word/2010/wordml" w14:paraId="0A37501D" wp14:textId="49DEDB7C">
          <w:r w:rsidR="10230D66">
            <w:rPr/>
            <w:t xml:space="preserve">     </w:t>
          </w:r>
        </w:p>
      </w:sdtContent>
    </w:sdt>
    <w:p xmlns:wp14="http://schemas.microsoft.com/office/word/2010/wordml" w:rsidP="4E272916" w14:paraId="718DAB8F" wp14:textId="5AE977D0">
      <w:pPr>
        <w:pStyle w:val="Heading1"/>
        <w:rPr>
          <w:lang w:val="en-US"/>
        </w:rPr>
      </w:pPr>
      <w:r w:rsidRPr="4E272916" w:rsidR="1BFA8A8E">
        <w:rPr>
          <w:lang w:val="en-US"/>
        </w:rPr>
        <w:t>1 Problem</w:t>
      </w:r>
      <w:r w:rsidRPr="4E272916" w:rsidR="4E272916">
        <w:rPr>
          <w:lang w:val="en-US"/>
        </w:rPr>
        <w:t xml:space="preserve"> Definition</w:t>
      </w:r>
    </w:p>
    <w:p xmlns:wp14="http://schemas.microsoft.com/office/word/2010/wordml" w14:paraId="39998F0B" wp14:textId="7CED3AAD">
      <w:pPr>
        <w:spacing w:after="160"/>
      </w:pPr>
      <w:r w:rsidR="4E272916">
        <w:rPr/>
        <w:t xml:space="preserve">This project implements a Warehouse Management System </w:t>
      </w:r>
      <w:r w:rsidR="28CCA0B9">
        <w:rPr/>
        <w:t>-</w:t>
      </w:r>
      <w:r w:rsidR="4E272916">
        <w:rPr/>
        <w:t xml:space="preserve"> a web application that allows warehouse staff to manage product types, track physical stock units, and perform inventory operations such as adding and searching items.</w:t>
      </w:r>
    </w:p>
    <w:p xmlns:wp14="http://schemas.microsoft.com/office/word/2010/wordml" w14:paraId="2AE64A83" wp14:textId="2A8410C1">
      <w:pPr>
        <w:spacing w:after="160"/>
      </w:pPr>
      <w:r w:rsidRPr="4E272916" w:rsidR="4E272916">
        <w:rPr>
          <w:lang w:val="en-US"/>
        </w:rPr>
        <w:t xml:space="preserve">The system </w:t>
      </w:r>
      <w:r w:rsidRPr="4E272916" w:rsidR="4E272916">
        <w:rPr>
          <w:lang w:val="en-US"/>
        </w:rPr>
        <w:t>maintains</w:t>
      </w:r>
      <w:r w:rsidRPr="4E272916" w:rsidR="4E272916">
        <w:rPr>
          <w:lang w:val="en-US"/>
        </w:rPr>
        <w:t xml:space="preserve"> two levels of inventory: a product catalogue (Items) and individual physical units (</w:t>
      </w:r>
      <w:r w:rsidRPr="4E272916" w:rsidR="4E272916">
        <w:rPr>
          <w:lang w:val="en-US"/>
        </w:rPr>
        <w:t>StockUnits</w:t>
      </w:r>
      <w:r w:rsidRPr="4E272916" w:rsidR="4E272916">
        <w:rPr>
          <w:lang w:val="en-US"/>
        </w:rPr>
        <w:t xml:space="preserve">), each </w:t>
      </w:r>
      <w:r w:rsidRPr="4E272916" w:rsidR="4E272916">
        <w:rPr>
          <w:lang w:val="en-US"/>
        </w:rPr>
        <w:t>identified</w:t>
      </w:r>
      <w:r w:rsidRPr="4E272916" w:rsidR="4E272916">
        <w:rPr>
          <w:lang w:val="en-US"/>
        </w:rPr>
        <w:t xml:space="preserve"> by a system-generated serial number. A denormalized Stock counter provides fast aggregate </w:t>
      </w:r>
      <w:r w:rsidRPr="4E272916" w:rsidR="1DD827CA">
        <w:rPr>
          <w:lang w:val="en-US"/>
        </w:rPr>
        <w:t>quantity of</w:t>
      </w:r>
      <w:r w:rsidRPr="4E272916" w:rsidR="4E272916">
        <w:rPr>
          <w:lang w:val="en-US"/>
        </w:rPr>
        <w:t xml:space="preserve"> queries.</w:t>
      </w:r>
    </w:p>
    <w:p xmlns:wp14="http://schemas.microsoft.com/office/word/2010/wordml" w:rsidP="4E272916" w14:paraId="495342B0" wp14:textId="7C34F008">
      <w:pPr>
        <w:spacing w:after="160"/>
        <w:rPr>
          <w:lang w:val="en-US"/>
        </w:rPr>
      </w:pPr>
      <w:r w:rsidRPr="4E272916" w:rsidR="4E272916">
        <w:rPr>
          <w:lang w:val="en-US"/>
        </w:rPr>
        <w:t>This document covers the analysis, design, implementation, and testing phases of the project.</w:t>
      </w:r>
      <w:r w:rsidRPr="4E272916" w:rsidR="4E272916">
        <w:rPr>
          <w:lang w:val="en-US"/>
        </w:rPr>
        <w:t xml:space="preserve"> </w:t>
      </w:r>
    </w:p>
    <w:p xmlns:wp14="http://schemas.microsoft.com/office/word/2010/wordml" w14:paraId="3B3E4989" wp14:textId="645B2ACF">
      <w:pPr>
        <w:pStyle w:val="Heading1"/>
      </w:pPr>
      <w:r w:rsidRPr="4E272916" w:rsidR="04D8C05E">
        <w:rPr>
          <w:lang w:val="en-US"/>
        </w:rPr>
        <w:t>2 Analysis</w:t>
      </w:r>
      <w:r w:rsidRPr="4E272916" w:rsidR="04D8C05E">
        <w:rPr>
          <w:lang w:val="en-US"/>
        </w:rPr>
        <w:t xml:space="preserve"> Phase — Use Cases &amp; Requirements</w:t>
      </w:r>
    </w:p>
    <w:p xmlns:wp14="http://schemas.microsoft.com/office/word/2010/wordml" w14:paraId="488CBC07" wp14:textId="1E578814">
      <w:pPr>
        <w:pStyle w:val="Heading2"/>
      </w:pPr>
      <w:r w:rsidRPr="4E272916" w:rsidR="04D8C05E">
        <w:rPr>
          <w:lang w:val="en-US"/>
        </w:rPr>
        <w:t>2.1 Functional</w:t>
      </w:r>
      <w:r w:rsidRPr="4E272916" w:rsidR="4E272916">
        <w:rPr>
          <w:lang w:val="en-US"/>
        </w:rPr>
        <w:t xml:space="preserve"> Requirements</w:t>
      </w:r>
    </w:p>
    <w:p xmlns:wp14="http://schemas.microsoft.com/office/word/2010/wordml" w14:paraId="76802BCB" wp14:textId="23EFC65A">
      <w:pPr>
        <w:pStyle w:val="ListParagraph"/>
        <w:numPr>
          <w:ilvl w:val="0"/>
          <w:numId w:val="2"/>
        </w:numPr>
        <w:spacing w:after="80"/>
        <w:rPr/>
      </w:pPr>
      <w:r w:rsidRPr="4E272916" w:rsidR="4E272916">
        <w:rPr>
          <w:lang w:val="en-GB"/>
        </w:rPr>
        <w:t xml:space="preserve">The system must allow users to add, edit, and </w:t>
      </w:r>
      <w:r w:rsidRPr="4E272916" w:rsidR="4E272916">
        <w:rPr>
          <w:lang w:val="en-GB"/>
        </w:rPr>
        <w:t>delete</w:t>
      </w:r>
      <w:r w:rsidRPr="4E272916" w:rsidR="4E272916">
        <w:rPr>
          <w:lang w:val="en-GB"/>
        </w:rPr>
        <w:t xml:space="preserve"> product types (Items).</w:t>
      </w:r>
    </w:p>
    <w:p xmlns:wp14="http://schemas.microsoft.com/office/word/2010/wordml" w14:paraId="1D920B11" wp14:textId="77777777">
      <w:pPr>
        <w:pStyle w:val="ListParagraph"/>
        <w:numPr>
          <w:ilvl w:val="0"/>
          <w:numId w:val="2"/>
        </w:numPr>
        <w:spacing w:after="80"/>
      </w:pPr>
      <w:r>
        <w:t xml:space="preserve">The system must allow users to add stock units in bulk; each unit receives a system-generated serial number.</w:t>
      </w:r>
    </w:p>
    <w:p xmlns:wp14="http://schemas.microsoft.com/office/word/2010/wordml" w14:paraId="3274CDA7" wp14:textId="77777777">
      <w:pPr>
        <w:pStyle w:val="ListParagraph"/>
        <w:numPr>
          <w:ilvl w:val="0"/>
          <w:numId w:val="2"/>
        </w:numPr>
        <w:spacing w:after="80"/>
        <w:rPr/>
      </w:pPr>
      <w:r w:rsidR="4E272916">
        <w:rPr/>
        <w:t>The system must allow users to search stock units by product name or serial number.</w:t>
      </w:r>
    </w:p>
    <w:p xmlns:wp14="http://schemas.microsoft.com/office/word/2010/wordml" w:rsidP="4E272916" w14:paraId="5300BCFF" wp14:textId="77777777">
      <w:pPr>
        <w:pStyle w:val="ListParagraph"/>
        <w:numPr>
          <w:ilvl w:val="0"/>
          <w:numId w:val="2"/>
        </w:numPr>
        <w:spacing w:after="80"/>
        <w:rPr>
          <w:lang w:val="en-US"/>
        </w:rPr>
      </w:pPr>
      <w:r w:rsidRPr="4E272916" w:rsidR="4E272916">
        <w:rPr>
          <w:lang w:val="en-US"/>
        </w:rPr>
        <w:t>The system must mark individual units as Available, Reserved, Shipped, or Returned.</w:t>
      </w:r>
    </w:p>
    <w:p xmlns:wp14="http://schemas.microsoft.com/office/word/2010/wordml" w14:paraId="3D691BF5" wp14:textId="68481451">
      <w:pPr>
        <w:pStyle w:val="Heading2"/>
      </w:pPr>
      <w:r w:rsidRPr="4E272916" w:rsidR="5D3B1CE8">
        <w:rPr>
          <w:lang w:val="en-US"/>
        </w:rPr>
        <w:t>2.2 Use</w:t>
      </w:r>
      <w:r w:rsidRPr="4E272916" w:rsidR="4E272916">
        <w:rPr>
          <w:lang w:val="en-US"/>
        </w:rPr>
        <w:t xml:space="preserve"> Cases</w:t>
      </w:r>
    </w:p>
    <w:p xmlns:wp14="http://schemas.microsoft.com/office/word/2010/wordml" w14:paraId="44A74F41" wp14:textId="77777777">
      <w:pPr>
        <w:spacing w:after="80"/>
      </w:pPr>
      <w:r>
        <w:rPr>
          <w:b/>
          <w:bCs/>
        </w:rPr>
        <w:t xml:space="preserve">UC-1 — Add Product Type</w:t>
      </w:r>
    </w:p>
    <w:p xmlns:wp14="http://schemas.microsoft.com/office/word/2010/wordml" w14:paraId="15DACC5E" wp14:textId="2EEBF9C9">
      <w:pPr>
        <w:pStyle w:val="ListParagraph"/>
        <w:numPr>
          <w:ilvl w:val="0"/>
          <w:numId w:val="2"/>
        </w:numPr>
        <w:spacing w:after="40"/>
        <w:rPr/>
      </w:pPr>
      <w:r w:rsidR="4E272916">
        <w:rPr/>
        <w:t>Actor: Warehouse Manager</w:t>
      </w:r>
      <w:r w:rsidR="05AE8643">
        <w:rPr/>
        <w:t xml:space="preserve"> + Seller</w:t>
      </w:r>
    </w:p>
    <w:p xmlns:wp14="http://schemas.microsoft.com/office/word/2010/wordml" w14:paraId="1EA45687" wp14:textId="77777777">
      <w:pPr>
        <w:pStyle w:val="ListParagraph"/>
        <w:numPr>
          <w:ilvl w:val="0"/>
          <w:numId w:val="2"/>
        </w:numPr>
        <w:spacing w:after="40"/>
      </w:pPr>
      <w:r>
        <w:t xml:space="preserve">Task: Creates a new Item with name, description, and base price.</w:t>
      </w:r>
    </w:p>
    <w:p xmlns:wp14="http://schemas.microsoft.com/office/word/2010/wordml" w14:paraId="1613A6A0" wp14:textId="77777777">
      <w:pPr>
        <w:pStyle w:val="ListParagraph"/>
        <w:numPr>
          <w:ilvl w:val="0"/>
          <w:numId w:val="2"/>
        </w:numPr>
        <w:spacing w:after="120"/>
      </w:pPr>
      <w:r>
        <w:t xml:space="preserve">Result: Item persisted; visible in product list.</w:t>
      </w:r>
    </w:p>
    <w:p xmlns:wp14="http://schemas.microsoft.com/office/word/2010/wordml" w14:paraId="5D9BF2F3" wp14:textId="77777777">
      <w:pPr>
        <w:spacing w:after="80"/>
      </w:pPr>
      <w:r>
        <w:rPr>
          <w:b/>
          <w:bCs/>
        </w:rPr>
        <w:t xml:space="preserve">UC-2 — Add Stock Units</w:t>
      </w:r>
    </w:p>
    <w:p xmlns:wp14="http://schemas.microsoft.com/office/word/2010/wordml" w14:paraId="7B86CEF0" wp14:textId="31FA274C">
      <w:pPr>
        <w:pStyle w:val="ListParagraph"/>
        <w:numPr>
          <w:ilvl w:val="0"/>
          <w:numId w:val="2"/>
        </w:numPr>
        <w:spacing w:after="40"/>
        <w:rPr/>
      </w:pPr>
      <w:r w:rsidR="4E272916">
        <w:rPr/>
        <w:t>Actor: Warehouse Manager</w:t>
      </w:r>
      <w:r w:rsidR="378DEF56">
        <w:rPr/>
        <w:t xml:space="preserve"> + Seller</w:t>
      </w:r>
    </w:p>
    <w:p xmlns:wp14="http://schemas.microsoft.com/office/word/2010/wordml" w14:paraId="26CF28DA" wp14:textId="50BEAFD0">
      <w:pPr>
        <w:pStyle w:val="ListParagraph"/>
        <w:numPr>
          <w:ilvl w:val="0"/>
          <w:numId w:val="2"/>
        </w:numPr>
        <w:spacing w:after="40"/>
        <w:rPr/>
      </w:pPr>
      <w:r w:rsidRPr="4E272916" w:rsidR="4E272916">
        <w:rPr>
          <w:lang w:val="en-US"/>
        </w:rPr>
        <w:t xml:space="preserve">Task: Selects a product type and enters quantity; system creates </w:t>
      </w:r>
      <w:r w:rsidRPr="4E272916" w:rsidR="653117B5">
        <w:rPr>
          <w:lang w:val="en-US"/>
        </w:rPr>
        <w:t>many</w:t>
      </w:r>
      <w:r w:rsidRPr="4E272916" w:rsidR="4E272916">
        <w:rPr>
          <w:lang w:val="en-US"/>
        </w:rPr>
        <w:t xml:space="preserve"> </w:t>
      </w:r>
      <w:r w:rsidRPr="4E272916" w:rsidR="4E272916">
        <w:rPr>
          <w:lang w:val="en-US"/>
        </w:rPr>
        <w:t>StockUnit</w:t>
      </w:r>
      <w:r w:rsidRPr="4E272916" w:rsidR="4E272916">
        <w:rPr>
          <w:lang w:val="en-US"/>
        </w:rPr>
        <w:t xml:space="preserve"> rows.</w:t>
      </w:r>
    </w:p>
    <w:p xmlns:wp14="http://schemas.microsoft.com/office/word/2010/wordml" w14:paraId="5E4458C4" wp14:textId="6760DABF">
      <w:pPr>
        <w:pStyle w:val="ListParagraph"/>
        <w:numPr>
          <w:ilvl w:val="0"/>
          <w:numId w:val="2"/>
        </w:numPr>
        <w:spacing w:after="120"/>
        <w:rPr/>
      </w:pPr>
      <w:r w:rsidRPr="4E272916" w:rsidR="4E272916">
        <w:rPr>
          <w:lang w:val="en-US"/>
        </w:rPr>
        <w:t xml:space="preserve">Result: Stock counter </w:t>
      </w:r>
      <w:r w:rsidRPr="4E272916" w:rsidR="4E272916">
        <w:rPr>
          <w:lang w:val="en-US"/>
        </w:rPr>
        <w:t>incremented;</w:t>
      </w:r>
      <w:r w:rsidRPr="4E272916" w:rsidR="4E272916">
        <w:rPr>
          <w:lang w:val="en-US"/>
        </w:rPr>
        <w:t xml:space="preserve"> units searchable by serial.</w:t>
      </w:r>
    </w:p>
    <w:p xmlns:wp14="http://schemas.microsoft.com/office/word/2010/wordml" w14:paraId="2C76FC83" wp14:textId="548E384E">
      <w:pPr>
        <w:spacing w:after="80"/>
      </w:pPr>
      <w:r w:rsidRPr="4E272916" w:rsidR="4E272916">
        <w:rPr>
          <w:b w:val="1"/>
          <w:bCs w:val="1"/>
        </w:rPr>
        <w:t>UC-</w:t>
      </w:r>
      <w:r w:rsidRPr="4E272916" w:rsidR="31F1E54D">
        <w:rPr>
          <w:b w:val="1"/>
          <w:bCs w:val="1"/>
        </w:rPr>
        <w:t>3</w:t>
      </w:r>
      <w:r w:rsidRPr="4E272916" w:rsidR="4E272916">
        <w:rPr>
          <w:b w:val="1"/>
          <w:bCs w:val="1"/>
        </w:rPr>
        <w:t xml:space="preserve"> — Search Stock</w:t>
      </w:r>
    </w:p>
    <w:p xmlns:wp14="http://schemas.microsoft.com/office/word/2010/wordml" w14:paraId="34EDADF5" wp14:textId="6A9AC29A">
      <w:pPr>
        <w:pStyle w:val="ListParagraph"/>
        <w:numPr>
          <w:ilvl w:val="0"/>
          <w:numId w:val="2"/>
        </w:numPr>
        <w:spacing w:after="40"/>
        <w:rPr/>
      </w:pPr>
      <w:r w:rsidR="4E272916">
        <w:rPr/>
        <w:t>Actor: Warehouse Staff</w:t>
      </w:r>
      <w:r w:rsidR="28784D03">
        <w:rPr/>
        <w:t xml:space="preserve"> + Viewer</w:t>
      </w:r>
    </w:p>
    <w:p xmlns:wp14="http://schemas.microsoft.com/office/word/2010/wordml" w14:paraId="2AEE4634" wp14:textId="77777777">
      <w:pPr>
        <w:pStyle w:val="ListParagraph"/>
        <w:numPr>
          <w:ilvl w:val="0"/>
          <w:numId w:val="2"/>
        </w:numPr>
        <w:spacing w:after="40"/>
      </w:pPr>
      <w:r>
        <w:t xml:space="preserve">Task: Enters a product name or partial serial number in the search bar.</w:t>
      </w:r>
    </w:p>
    <w:p xmlns:wp14="http://schemas.microsoft.com/office/word/2010/wordml" w:rsidP="4E272916" w14:paraId="26380C0F" wp14:textId="26E2640F">
      <w:pPr>
        <w:pStyle w:val="ListParagraph"/>
        <w:numPr>
          <w:ilvl w:val="0"/>
          <w:numId w:val="2"/>
        </w:numPr>
        <w:spacing w:after="160"/>
        <w:rPr>
          <w:lang w:val="en-US"/>
        </w:rPr>
      </w:pPr>
      <w:r w:rsidRPr="4E272916" w:rsidR="4E272916">
        <w:rPr>
          <w:lang w:val="en-US"/>
        </w:rPr>
        <w:t xml:space="preserve">Result: Filtered list of matching </w:t>
      </w:r>
      <w:r w:rsidRPr="4E272916" w:rsidR="4E272916">
        <w:rPr>
          <w:lang w:val="en-US"/>
        </w:rPr>
        <w:t>StockUnits</w:t>
      </w:r>
      <w:r w:rsidRPr="4E272916" w:rsidR="4E272916">
        <w:rPr>
          <w:lang w:val="en-US"/>
        </w:rPr>
        <w:t xml:space="preserve"> displayed.</w:t>
      </w:r>
    </w:p>
    <w:p xmlns:wp14="http://schemas.microsoft.com/office/word/2010/wordml" w:rsidP="4E272916" w14:paraId="05588366" wp14:textId="7239F6A4">
      <w:pPr>
        <w:pStyle w:val="Normal"/>
        <w:spacing w:after="160"/>
        <w:rPr>
          <w:lang w:val="en-US"/>
        </w:rPr>
      </w:pPr>
    </w:p>
    <w:p xmlns:wp14="http://schemas.microsoft.com/office/word/2010/wordml" w:rsidP="4E272916" w14:paraId="5AFD34AC" wp14:textId="51A41978">
      <w:pPr>
        <w:pStyle w:val="Normal"/>
        <w:spacing w:after="80"/>
      </w:pPr>
      <w:r w:rsidRPr="4E272916" w:rsidR="7EC8299D">
        <w:rPr>
          <w:b w:val="1"/>
          <w:bCs w:val="1"/>
          <w:lang w:val="en-GB"/>
        </w:rPr>
        <w:t xml:space="preserve">UC-4 </w:t>
      </w:r>
      <w:r w:rsidRPr="4E272916" w:rsidR="7EC8299D">
        <w:rPr>
          <w:b w:val="1"/>
          <w:bCs w:val="1"/>
          <w:lang w:val="en-GB"/>
        </w:rPr>
        <w:t>— Delete</w:t>
      </w:r>
      <w:r w:rsidRPr="4E272916" w:rsidR="7EC8299D">
        <w:rPr>
          <w:b w:val="1"/>
          <w:bCs w:val="1"/>
          <w:lang w:val="en-GB"/>
        </w:rPr>
        <w:t xml:space="preserve"> operation -&gt; only Admin</w:t>
      </w:r>
    </w:p>
    <w:p xmlns:wp14="http://schemas.microsoft.com/office/word/2010/wordml" w:rsidP="4E272916" w14:paraId="13BDC249" wp14:textId="2F3A1E2B">
      <w:pPr>
        <w:pStyle w:val="Normal"/>
        <w:spacing w:after="80"/>
        <w:rPr>
          <w:b w:val="1"/>
          <w:bCs w:val="1"/>
        </w:rPr>
      </w:pPr>
      <w:r w:rsidRPr="0F348C16" w:rsidR="7EC8299D">
        <w:rPr>
          <w:b w:val="1"/>
          <w:bCs w:val="1"/>
        </w:rPr>
        <w:t>Uc-5 — Update operation both admin and seller</w:t>
      </w:r>
    </w:p>
    <w:p xmlns:wp14="http://schemas.microsoft.com/office/word/2010/wordml" w:rsidP="4E272916" w14:paraId="02EB378F" wp14:textId="4772C31D">
      <w:pPr>
        <w:pStyle w:val="ListParagraph"/>
        <w:numPr>
          <w:ilvl w:val="0"/>
          <w:numId w:val="2"/>
        </w:numPr>
        <w:spacing w:after="160"/>
        <w:rPr>
          <w:lang w:val="en-US"/>
        </w:rPr>
      </w:pPr>
      <w:r w:rsidRPr="4E272916">
        <w:rPr>
          <w:lang w:val="en-US"/>
        </w:rPr>
        <w:br w:type="page"/>
      </w:r>
    </w:p>
    <w:p xmlns:wp14="http://schemas.microsoft.com/office/word/2010/wordml" w14:paraId="5084B296" wp14:textId="435C824A">
      <w:pPr>
        <w:pStyle w:val="Heading1"/>
      </w:pPr>
      <w:r w:rsidRPr="4E272916" w:rsidR="7E996CDF">
        <w:rPr>
          <w:lang w:val="en-US"/>
        </w:rPr>
        <w:t>3 Design</w:t>
      </w:r>
      <w:r w:rsidRPr="4E272916" w:rsidR="4E272916">
        <w:rPr>
          <w:lang w:val="en-US"/>
        </w:rPr>
        <w:t xml:space="preserve"> Phase</w:t>
      </w:r>
    </w:p>
    <w:p xmlns:wp14="http://schemas.microsoft.com/office/word/2010/wordml" w14:paraId="5F16A67D" wp14:textId="572990F8">
      <w:pPr>
        <w:pStyle w:val="Heading2"/>
      </w:pPr>
      <w:r w:rsidRPr="4E272916" w:rsidR="4E272916">
        <w:rPr>
          <w:lang w:val="en-US"/>
        </w:rPr>
        <w:t>3.  Architecture</w:t>
      </w:r>
      <w:r w:rsidRPr="4E272916" w:rsidR="4E272916">
        <w:rPr>
          <w:lang w:val="en-US"/>
        </w:rPr>
        <w:t xml:space="preserve"> Overview</w:t>
      </w:r>
    </w:p>
    <w:p xmlns:wp14="http://schemas.microsoft.com/office/word/2010/wordml" w14:paraId="12E5A80D" wp14:textId="4430E89B">
      <w:pPr>
        <w:spacing w:after="160"/>
      </w:pPr>
      <w:r w:rsidRPr="4E272916" w:rsidR="4E272916">
        <w:rPr>
          <w:lang w:val="en-US"/>
        </w:rPr>
        <w:t xml:space="preserve">The application follows a three-layer architecture: Presentation (ASP.NET MVC Razor views), Business Logic (Service classes), and Data Access (Entity Framework Core with SQL Server). The </w:t>
      </w:r>
      <w:r w:rsidRPr="4E272916" w:rsidR="3AB1CBBE">
        <w:rPr>
          <w:lang w:val="en-US"/>
        </w:rPr>
        <w:t>client</w:t>
      </w:r>
      <w:r w:rsidRPr="4E272916" w:rsidR="4E272916">
        <w:rPr>
          <w:lang w:val="en-US"/>
        </w:rPr>
        <w:t xml:space="preserve"> browser communicates exclusively with the MVC controller layer over HTTP; no direct database access is exposed.</w:t>
      </w:r>
    </w:p>
    <w:p xmlns:wp14="http://schemas.microsoft.com/office/word/2010/wordml" w14:paraId="24903319" wp14:textId="5C58783D">
      <w:pPr>
        <w:spacing w:after="160"/>
      </w:pPr>
      <w:r w:rsidRPr="4E272916" w:rsidR="4E272916">
        <w:rPr>
          <w:lang w:val="en-US"/>
        </w:rPr>
        <w:t xml:space="preserve">This style isolates concerns: views hold no query </w:t>
      </w:r>
      <w:r w:rsidRPr="4E272916" w:rsidR="0B098FF7">
        <w:rPr>
          <w:lang w:val="en-US"/>
        </w:rPr>
        <w:t>logic;</w:t>
      </w:r>
      <w:r w:rsidRPr="4E272916" w:rsidR="4E272916">
        <w:rPr>
          <w:lang w:val="en-US"/>
        </w:rPr>
        <w:t xml:space="preserve"> services hold no HTML, and repositories (via EF </w:t>
      </w:r>
      <w:r w:rsidRPr="4E272916" w:rsidR="4E272916">
        <w:rPr>
          <w:lang w:val="en-US"/>
        </w:rPr>
        <w:t>DbContext</w:t>
      </w:r>
      <w:r w:rsidRPr="4E272916" w:rsidR="4E272916">
        <w:rPr>
          <w:lang w:val="en-US"/>
        </w:rPr>
        <w:t>) are injectable and testable.</w:t>
      </w:r>
    </w:p>
    <w:p xmlns:wp14="http://schemas.microsoft.com/office/word/2010/wordml" w14:paraId="4E159746" wp14:textId="647E10AF">
      <w:pPr>
        <w:pStyle w:val="Heading2"/>
      </w:pPr>
      <w:r w:rsidRPr="4E272916" w:rsidR="4E272916">
        <w:rPr>
          <w:lang w:val="en-US"/>
        </w:rPr>
        <w:t xml:space="preserve"> Entity</w:t>
      </w:r>
      <w:r w:rsidRPr="4E272916" w:rsidR="4E272916">
        <w:rPr>
          <w:lang w:val="en-US"/>
        </w:rPr>
        <w:t>-Relationship Diagram</w:t>
      </w:r>
    </w:p>
    <w:p xmlns:wp14="http://schemas.microsoft.com/office/word/2010/wordml" w14:paraId="7A35A1FE" wp14:textId="77777777">
      <w:pPr>
        <w:spacing w:after="80"/>
      </w:pPr>
      <w:r w:rsidRPr="4E272916" w:rsidR="4E272916">
        <w:rPr>
          <w:lang w:val="en-US"/>
        </w:rPr>
        <w:t xml:space="preserve">The database </w:t>
      </w:r>
      <w:r w:rsidRPr="4E272916" w:rsidR="4E272916">
        <w:rPr>
          <w:lang w:val="en-US"/>
        </w:rPr>
        <w:t>contains</w:t>
      </w:r>
      <w:r w:rsidRPr="4E272916" w:rsidR="4E272916">
        <w:rPr>
          <w:lang w:val="en-US"/>
        </w:rPr>
        <w:t xml:space="preserve"> three core tables:</w:t>
      </w:r>
    </w:p>
    <w:p xmlns:wp14="http://schemas.microsoft.com/office/word/2010/wordml" w14:paraId="7BD49AEB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US"/>
        </w:rPr>
        <w:t>Items</w:t>
      </w:r>
      <w:r w:rsidRPr="4E272916" w:rsidR="4E272916">
        <w:rPr>
          <w:lang w:val="en-US"/>
        </w:rPr>
        <w:t xml:space="preserve"> — product catalogue. Attributes: Id, Name, Description, </w:t>
      </w:r>
      <w:r w:rsidRPr="4E272916" w:rsidR="4E272916">
        <w:rPr>
          <w:lang w:val="en-US"/>
        </w:rPr>
        <w:t>PricePerItem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IsDeleted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DeletedAtTime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LastModifiedTime</w:t>
      </w:r>
      <w:r w:rsidRPr="4E272916" w:rsidR="4E272916">
        <w:rPr>
          <w:lang w:val="en-US"/>
        </w:rPr>
        <w:t>.</w:t>
      </w:r>
    </w:p>
    <w:p xmlns:wp14="http://schemas.microsoft.com/office/word/2010/wordml" w14:paraId="218CD7D1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US"/>
        </w:rPr>
        <w:t>StockUnits</w:t>
      </w:r>
      <w:r w:rsidRPr="4E272916" w:rsidR="4E272916">
        <w:rPr>
          <w:lang w:val="en-US"/>
        </w:rPr>
        <w:t xml:space="preserve"> — one row per physical unit. Attributes: Id, </w:t>
      </w:r>
      <w:r w:rsidRPr="4E272916" w:rsidR="4E272916">
        <w:rPr>
          <w:lang w:val="en-US"/>
        </w:rPr>
        <w:t>ItemId</w:t>
      </w:r>
      <w:r w:rsidRPr="4E272916" w:rsidR="4E272916">
        <w:rPr>
          <w:lang w:val="en-US"/>
        </w:rPr>
        <w:t xml:space="preserve"> (FK), </w:t>
      </w:r>
      <w:r w:rsidRPr="4E272916" w:rsidR="4E272916">
        <w:rPr>
          <w:lang w:val="en-US"/>
        </w:rPr>
        <w:t>SerialNumber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ActualPrice</w:t>
      </w:r>
      <w:r w:rsidRPr="4E272916" w:rsidR="4E272916">
        <w:rPr>
          <w:lang w:val="en-US"/>
        </w:rPr>
        <w:t xml:space="preserve">, Note, Status, </w:t>
      </w:r>
      <w:r w:rsidRPr="4E272916" w:rsidR="4E272916">
        <w:rPr>
          <w:lang w:val="en-US"/>
        </w:rPr>
        <w:t>IsDeleted</w:t>
      </w:r>
      <w:r w:rsidRPr="4E272916" w:rsidR="4E272916">
        <w:rPr>
          <w:lang w:val="en-US"/>
        </w:rPr>
        <w:t>.</w:t>
      </w:r>
    </w:p>
    <w:p xmlns:wp14="http://schemas.microsoft.com/office/word/2010/wordml" w14:paraId="26ED7CDE" wp14:textId="77777777">
      <w:pPr>
        <w:pStyle w:val="ListParagraph"/>
        <w:numPr>
          <w:ilvl w:val="0"/>
          <w:numId w:val="2"/>
        </w:numPr>
        <w:spacing w:after="160"/>
        <w:rPr/>
      </w:pPr>
      <w:r w:rsidRPr="4E272916" w:rsidR="4E272916">
        <w:rPr>
          <w:b w:val="1"/>
          <w:bCs w:val="1"/>
          <w:lang w:val="en-US"/>
        </w:rPr>
        <w:t>Stocks</w:t>
      </w:r>
      <w:r w:rsidRPr="4E272916" w:rsidR="4E272916">
        <w:rPr>
          <w:lang w:val="en-US"/>
        </w:rPr>
        <w:t xml:space="preserve"> — denormalized quantity counter. Attributes: Id, </w:t>
      </w:r>
      <w:r w:rsidRPr="4E272916" w:rsidR="4E272916">
        <w:rPr>
          <w:lang w:val="en-US"/>
        </w:rPr>
        <w:t>ItemId</w:t>
      </w:r>
      <w:r w:rsidRPr="4E272916" w:rsidR="4E272916">
        <w:rPr>
          <w:lang w:val="en-US"/>
        </w:rPr>
        <w:t xml:space="preserve"> (FK), Quantity ≥ 0.</w:t>
      </w:r>
    </w:p>
    <w:p xmlns:wp14="http://schemas.microsoft.com/office/word/2010/wordml" w:rsidP="4E272916" w14:paraId="7DE548F2" wp14:textId="58D27D7A">
      <w:pPr>
        <w:spacing w:after="80"/>
        <w:rPr>
          <w:lang w:val="en-US"/>
        </w:rPr>
      </w:pPr>
      <w:r w:rsidRPr="4E272916" w:rsidR="4E272916">
        <w:rPr>
          <w:lang w:val="en-US"/>
        </w:rPr>
        <w:t xml:space="preserve">Items → </w:t>
      </w:r>
      <w:r w:rsidRPr="4E272916" w:rsidR="4E272916">
        <w:rPr>
          <w:lang w:val="en-US"/>
        </w:rPr>
        <w:t>StockUnits</w:t>
      </w:r>
      <w:r w:rsidRPr="4E272916" w:rsidR="4E272916">
        <w:rPr>
          <w:lang w:val="en-US"/>
        </w:rPr>
        <w:t>: one-to-many. Items → Stocks: one-to-one.</w:t>
      </w:r>
    </w:p>
    <w:p xmlns:wp14="http://schemas.microsoft.com/office/word/2010/wordml" w14:paraId="6AA97EC1" wp14:textId="1A9BA58B">
      <w:pPr>
        <w:pStyle w:val="Heading2"/>
      </w:pPr>
      <w:r w:rsidRPr="4E272916" w:rsidR="4E272916">
        <w:rPr>
          <w:lang w:val="en-US"/>
        </w:rPr>
        <w:t xml:space="preserve">  Component</w:t>
      </w:r>
      <w:r w:rsidRPr="4E272916" w:rsidR="4E272916">
        <w:rPr>
          <w:lang w:val="en-US"/>
        </w:rPr>
        <w:t>: MVC Web Application</w:t>
      </w:r>
    </w:p>
    <w:p xmlns:wp14="http://schemas.microsoft.com/office/word/2010/wordml" w14:paraId="452444A7" wp14:textId="77777777">
      <w:pPr>
        <w:spacing w:after="160"/>
      </w:pPr>
      <w:r w:rsidRPr="4E272916" w:rsidR="4E272916">
        <w:rPr>
          <w:lang w:val="en-US"/>
        </w:rPr>
        <w:t>The ASP.NET MVC application acts as the sole entry point. Controllers receive HTTP requests, delegate to service classes, and return Razor views. A shared generic partial view (_</w:t>
      </w:r>
      <w:r w:rsidRPr="4E272916" w:rsidR="4E272916">
        <w:rPr>
          <w:lang w:val="en-US"/>
        </w:rPr>
        <w:t>ViewGenericTable</w:t>
      </w:r>
      <w:r w:rsidRPr="4E272916" w:rsidR="4E272916">
        <w:rPr>
          <w:lang w:val="en-US"/>
        </w:rPr>
        <w:t xml:space="preserve">) </w:t>
      </w:r>
      <w:r w:rsidRPr="4E272916" w:rsidR="4E272916">
        <w:rPr>
          <w:lang w:val="en-US"/>
        </w:rPr>
        <w:t>renders</w:t>
      </w:r>
      <w:r w:rsidRPr="4E272916" w:rsidR="4E272916">
        <w:rPr>
          <w:lang w:val="en-US"/>
        </w:rPr>
        <w:t xml:space="preserve"> tabular data for any entity, keeping view code DRY.</w:t>
      </w:r>
    </w:p>
    <w:p xmlns:wp14="http://schemas.microsoft.com/office/word/2010/wordml" w14:paraId="7ACE3C0D" wp14:textId="6CF84534">
      <w:pPr>
        <w:pStyle w:val="Heading2"/>
      </w:pPr>
      <w:r w:rsidRPr="4E272916" w:rsidR="4E272916">
        <w:rPr>
          <w:lang w:val="en-US"/>
        </w:rPr>
        <w:t xml:space="preserve">  Component</w:t>
      </w:r>
      <w:r w:rsidRPr="4E272916" w:rsidR="4E272916">
        <w:rPr>
          <w:lang w:val="en-US"/>
        </w:rPr>
        <w:t>: Service &amp; Data Layer</w:t>
      </w:r>
    </w:p>
    <w:p xmlns:wp14="http://schemas.microsoft.com/office/word/2010/wordml" w:rsidP="4E272916" w14:paraId="04D9E37A" wp14:textId="3C904DCA">
      <w:pPr>
        <w:spacing w:after="160"/>
        <w:rPr>
          <w:lang w:val="en-US"/>
        </w:rPr>
      </w:pPr>
      <w:r w:rsidRPr="4E272916" w:rsidR="4E272916">
        <w:rPr>
          <w:lang w:val="en-US"/>
        </w:rPr>
        <w:t>GenericService</w:t>
      </w:r>
      <w:r w:rsidRPr="4E272916" w:rsidR="4E272916">
        <w:rPr>
          <w:lang w:val="en-US"/>
        </w:rPr>
        <w:t>&lt;</w:t>
      </w:r>
      <w:r w:rsidRPr="4E272916" w:rsidR="4E272916">
        <w:rPr>
          <w:lang w:val="en-US"/>
        </w:rPr>
        <w:t>TEntity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TResponse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TCreate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TUpdate</w:t>
      </w:r>
      <w:r w:rsidRPr="4E272916" w:rsidR="4E272916">
        <w:rPr>
          <w:lang w:val="en-US"/>
        </w:rPr>
        <w:t>&gt; provides default CRUD operations via EF Core. Concrete services (</w:t>
      </w:r>
      <w:r w:rsidRPr="4E272916" w:rsidR="4E272916">
        <w:rPr>
          <w:lang w:val="en-US"/>
        </w:rPr>
        <w:t>ItemService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StockUnitService</w:t>
      </w:r>
      <w:r w:rsidRPr="4E272916" w:rsidR="4E272916">
        <w:rPr>
          <w:lang w:val="en-US"/>
        </w:rPr>
        <w:t xml:space="preserve">) override methods that require navigation-property projections or business-rule validation </w:t>
      </w:r>
      <w:r w:rsidRPr="4E272916" w:rsidR="1CFAD0F5">
        <w:rPr>
          <w:lang w:val="en-US"/>
        </w:rPr>
        <w:t>+ implement additional methods.</w:t>
      </w:r>
    </w:p>
    <w:p xmlns:wp14="http://schemas.microsoft.com/office/word/2010/wordml" w14:paraId="54E1DA1D" wp14:textId="1C45EAF8">
      <w:pPr>
        <w:pStyle w:val="Heading2"/>
      </w:pPr>
      <w:r w:rsidRPr="4E272916" w:rsidR="4E272916">
        <w:rPr>
          <w:lang w:val="en-US"/>
        </w:rPr>
        <w:t xml:space="preserve">  Design</w:t>
      </w:r>
      <w:r w:rsidRPr="4E272916" w:rsidR="4E272916">
        <w:rPr>
          <w:lang w:val="en-US"/>
        </w:rPr>
        <w:t xml:space="preserve"> Patterns</w:t>
      </w:r>
    </w:p>
    <w:p xmlns:wp14="http://schemas.microsoft.com/office/word/2010/wordml" w14:paraId="0325AB2A" wp14:textId="77777777">
      <w:pPr>
        <w:pStyle w:val="ListParagraph"/>
        <w:numPr>
          <w:ilvl w:val="0"/>
          <w:numId w:val="2"/>
        </w:numPr>
        <w:spacing w:after="80"/>
        <w:rPr/>
      </w:pPr>
      <w:r w:rsidRPr="4E272916" w:rsidR="4E272916">
        <w:rPr>
          <w:b w:val="1"/>
          <w:bCs w:val="1"/>
          <w:lang w:val="en-US"/>
        </w:rPr>
        <w:t>Repository / Unit of Work (structural)</w:t>
      </w:r>
      <w:r w:rsidRPr="4E272916" w:rsidR="4E272916">
        <w:rPr>
          <w:lang w:val="en-US"/>
        </w:rPr>
        <w:t xml:space="preserve"> — EF </w:t>
      </w:r>
      <w:r w:rsidRPr="4E272916" w:rsidR="4E272916">
        <w:rPr>
          <w:lang w:val="en-US"/>
        </w:rPr>
        <w:t>DbContext</w:t>
      </w:r>
      <w:r w:rsidRPr="4E272916" w:rsidR="4E272916">
        <w:rPr>
          <w:lang w:val="en-US"/>
        </w:rPr>
        <w:t xml:space="preserve"> acts as the unit of work; </w:t>
      </w:r>
      <w:r w:rsidRPr="4E272916" w:rsidR="4E272916">
        <w:rPr>
          <w:lang w:val="en-US"/>
        </w:rPr>
        <w:t>DbSet</w:t>
      </w:r>
      <w:r w:rsidRPr="4E272916" w:rsidR="4E272916">
        <w:rPr>
          <w:lang w:val="en-US"/>
        </w:rPr>
        <w:t>&lt;T&gt; acts as repository. Decouples business logic from SQL.</w:t>
      </w:r>
    </w:p>
    <w:p xmlns:wp14="http://schemas.microsoft.com/office/word/2010/wordml" w14:paraId="31A0F87E" wp14:textId="77777777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Generic Service (behavioral)</w:t>
      </w:r>
      <w:r>
        <w:t xml:space="preserve"> — a single base class provides CRUD for any entity; subclasses override only what differs.</w:t>
      </w:r>
    </w:p>
    <w:p xmlns:wp14="http://schemas.microsoft.com/office/word/2010/wordml" w:rsidP="4E272916" w14:paraId="41634EE7" wp14:textId="77777777">
      <w:pPr>
        <w:pStyle w:val="ListParagraph"/>
        <w:numPr>
          <w:ilvl w:val="0"/>
          <w:numId w:val="2"/>
        </w:numPr>
        <w:spacing w:after="160"/>
        <w:rPr>
          <w:lang w:val="en-US"/>
        </w:rPr>
      </w:pPr>
      <w:r w:rsidRPr="4E272916" w:rsidR="4E272916">
        <w:rPr>
          <w:b w:val="1"/>
          <w:bCs w:val="1"/>
          <w:lang w:val="en-US"/>
        </w:rPr>
        <w:t>DTO / Mapper (structural)</w:t>
      </w:r>
      <w:r w:rsidRPr="4E272916" w:rsidR="4E272916">
        <w:rPr>
          <w:lang w:val="en-US"/>
        </w:rPr>
        <w:t xml:space="preserve"> — </w:t>
      </w:r>
      <w:r w:rsidRPr="4E272916" w:rsidR="4E272916">
        <w:rPr>
          <w:lang w:val="en-US"/>
        </w:rPr>
        <w:t>AutoMapper</w:t>
      </w:r>
      <w:r w:rsidRPr="4E272916" w:rsidR="4E272916">
        <w:rPr>
          <w:lang w:val="en-US"/>
        </w:rPr>
        <w:t xml:space="preserve"> translates between EF entities and lightweight DTOs, keeping the view layer decoupled from the data model.</w:t>
      </w:r>
    </w:p>
    <w:p w:rsidR="4E272916" w:rsidP="4E272916" w:rsidRDefault="4E272916" w14:paraId="08D60FB9" w14:textId="3ABDF1C8">
      <w:pPr>
        <w:pStyle w:val="ListParagraph"/>
        <w:spacing w:after="160"/>
        <w:ind w:left="720"/>
        <w:rPr>
          <w:lang w:val="en-US"/>
        </w:rPr>
      </w:pPr>
    </w:p>
    <w:p w:rsidR="4E272916" w:rsidP="4E272916" w:rsidRDefault="4E272916" w14:paraId="5804CAE4" w14:textId="37AE3492">
      <w:pPr>
        <w:pStyle w:val="ListParagraph"/>
        <w:spacing w:after="160"/>
        <w:ind w:left="720"/>
        <w:rPr>
          <w:lang w:val="en-US"/>
        </w:rPr>
      </w:pPr>
    </w:p>
    <w:p w:rsidR="6C24032B" w:rsidP="4E272916" w:rsidRDefault="6C24032B" w14:paraId="301C8421" w14:textId="1CED03C0">
      <w:pPr>
        <w:pStyle w:val="Normal"/>
        <w:spacing w:after="160"/>
        <w:ind w:left="0"/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</w:pPr>
      <w:r w:rsidRPr="4E272916" w:rsidR="6C24032B">
        <w:rPr>
          <w:rFonts w:ascii="Helvetica" w:hAnsi="Helvetica" w:eastAsia="Helvetica" w:cs="Helvetica"/>
          <w:b w:val="1"/>
          <w:bCs w:val="1"/>
          <w:i w:val="0"/>
          <w:iCs w:val="0"/>
          <w:caps w:val="0"/>
          <w:smallCaps w:val="0"/>
          <w:noProof w:val="0"/>
          <w:color w:val="000000"/>
          <w:sz w:val="26"/>
          <w:szCs w:val="26"/>
          <w:lang w:val="en-US"/>
        </w:rPr>
        <w:t>Entity-Relationship Diagram — Warehouse System</w:t>
      </w:r>
    </w:p>
    <w:p w:rsidR="27D57B5B" w:rsidP="4E272916" w:rsidRDefault="27D57B5B" w14:paraId="4F4DCFC5" w14:textId="3280A585">
      <w:pPr>
        <w:pStyle w:val="Normal"/>
        <w:spacing w:after="160"/>
        <w:ind w:left="0"/>
      </w:pPr>
      <w:r w:rsidR="27D57B5B">
        <w:drawing>
          <wp:inline wp14:editId="66781891" wp14:anchorId="159596CD">
            <wp:extent cx="5724525" cy="4714875"/>
            <wp:effectExtent l="0" t="0" r="0" b="0"/>
            <wp:docPr id="124181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1723" name="Picture 124181723"/>
                    <pic:cNvPicPr/>
                  </pic:nvPicPr>
                  <pic:blipFill>
                    <a:blip xmlns:r="http://schemas.openxmlformats.org/officeDocument/2006/relationships" r:embed="rId1213886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68889C" w:rsidP="4E272916" w:rsidRDefault="1868889C" w14:paraId="18CAD5EE" w14:textId="1B432D89">
      <w:pPr>
        <w:pStyle w:val="Heading2"/>
      </w:pPr>
      <w:r w:rsidRPr="4E272916" w:rsidR="1868889C">
        <w:rPr>
          <w:lang w:val="en-US"/>
        </w:rPr>
        <w:t>Use case Diagram</w:t>
      </w:r>
    </w:p>
    <w:p w:rsidR="1775659B" w:rsidP="4E272916" w:rsidRDefault="1775659B" w14:paraId="3CA155BC" w14:textId="5AAA11E4">
      <w:pPr>
        <w:pStyle w:val="Heading2"/>
      </w:pPr>
      <w:r w:rsidR="1775659B">
        <w:drawing>
          <wp:inline wp14:editId="18EB8CE9" wp14:anchorId="39BA8119">
            <wp:extent cx="5724525" cy="3505200"/>
            <wp:effectExtent l="0" t="0" r="0" b="0"/>
            <wp:docPr id="386873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687381" name="Picture 38687381"/>
                    <pic:cNvPicPr/>
                  </pic:nvPicPr>
                  <pic:blipFill>
                    <a:blip xmlns:r="http://schemas.openxmlformats.org/officeDocument/2006/relationships" r:embed="rId1055655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72916" w:rsidP="4E272916" w:rsidRDefault="4E272916" w14:paraId="08C3584F" w14:textId="6124CFDF">
      <w:pPr>
        <w:spacing w:after="80"/>
        <w:rPr>
          <w:lang w:val="en-US"/>
        </w:rPr>
      </w:pPr>
    </w:p>
    <w:p xmlns:wp14="http://schemas.microsoft.com/office/word/2010/wordml" w14:paraId="77406C7D" wp14:textId="058FCC2E">
      <w:pPr>
        <w:pStyle w:val="Heading2"/>
      </w:pPr>
      <w:r w:rsidRPr="4E272916" w:rsidR="6EAD903F">
        <w:rPr>
          <w:lang w:val="en-US"/>
        </w:rPr>
        <w:t>Core Domain Diagram</w:t>
      </w:r>
    </w:p>
    <w:p xmlns:wp14="http://schemas.microsoft.com/office/word/2010/wordml" w14:paraId="18345D6C" wp14:textId="10965D71">
      <w:pPr>
        <w:pStyle w:val="Heading2"/>
      </w:pPr>
      <w:r w:rsidRPr="4E272916" w:rsidR="314577C3">
        <w:rPr>
          <w:noProof w:val="0"/>
          <w:lang w:val="en-US"/>
        </w:rPr>
        <w:t>The entities and their relationships (Item, Stock Unit, Stock, Enums) . It shows the structure of dat</w:t>
      </w:r>
      <w:r w:rsidRPr="4E272916" w:rsidR="314577C3">
        <w:rPr>
          <w:i w:val="1"/>
          <w:iCs w:val="1"/>
          <w:noProof w:val="0"/>
          <w:lang w:val="en-US"/>
        </w:rPr>
        <w:t>a</w:t>
      </w:r>
      <w:r w:rsidRPr="4E272916" w:rsidR="314577C3">
        <w:rPr>
          <w:noProof w:val="0"/>
          <w:lang w:val="en-US"/>
        </w:rPr>
        <w:t xml:space="preserve"> in the app.</w:t>
      </w:r>
    </w:p>
    <w:p xmlns:wp14="http://schemas.microsoft.com/office/word/2010/wordml" w14:paraId="4E10A40D" wp14:textId="661A0252">
      <w:pPr>
        <w:pStyle w:val="Heading2"/>
      </w:pPr>
      <w:r w:rsidR="6EAD903F">
        <w:drawing>
          <wp:inline xmlns:wp14="http://schemas.microsoft.com/office/word/2010/wordprocessingDrawing" wp14:editId="22EE5839" wp14:anchorId="5F2C76FE">
            <wp:extent cx="5724525" cy="4705350"/>
            <wp:effectExtent l="0" t="0" r="0" b="0"/>
            <wp:docPr id="1331922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1922632" name="Picture 1331922632"/>
                    <pic:cNvPicPr/>
                  </pic:nvPicPr>
                  <pic:blipFill>
                    <a:blip xmlns:r="http://schemas.openxmlformats.org/officeDocument/2006/relationships" r:embed="rId4183233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E272916" w:rsidR="4E272916">
        <w:rPr>
          <w:lang w:val="en-US"/>
        </w:rPr>
        <w:t xml:space="preserve">  </w:t>
      </w:r>
    </w:p>
    <w:p xmlns:wp14="http://schemas.microsoft.com/office/word/2010/wordml" w14:paraId="74A83401" wp14:textId="6B7734EC">
      <w:pPr>
        <w:pStyle w:val="Heading2"/>
      </w:pPr>
      <w:r w:rsidRPr="4E272916" w:rsidR="4E272916">
        <w:rPr>
          <w:lang w:val="en-US"/>
        </w:rPr>
        <w:t>Sequence Diagram</w:t>
      </w:r>
    </w:p>
    <w:p w:rsidR="12C08EBA" w:rsidP="4E272916" w:rsidRDefault="12C08EBA" w14:paraId="596EE0C1" w14:textId="19046327">
      <w:pPr>
        <w:pStyle w:val="Heading2"/>
      </w:pPr>
      <w:r w:rsidR="12C08EBA">
        <w:drawing>
          <wp:inline wp14:editId="13526D9A" wp14:anchorId="59551209">
            <wp:extent cx="5724525" cy="3543300"/>
            <wp:effectExtent l="0" t="0" r="0" b="0"/>
            <wp:docPr id="2048810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810306" name="Picture 2048810306"/>
                    <pic:cNvPicPr/>
                  </pic:nvPicPr>
                  <pic:blipFill>
                    <a:blip xmlns:r="http://schemas.openxmlformats.org/officeDocument/2006/relationships" r:embed="rId2003204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FCF3816" wp14:textId="1B27C8CD">
      <w:pPr>
        <w:pStyle w:val="Heading1"/>
      </w:pPr>
      <w:r w:rsidRPr="4E272916" w:rsidR="788FAC97">
        <w:rPr>
          <w:lang w:val="en-US"/>
        </w:rPr>
        <w:t>4 Implementation</w:t>
      </w:r>
      <w:r w:rsidRPr="4E272916" w:rsidR="4E272916">
        <w:rPr>
          <w:lang w:val="en-US"/>
        </w:rPr>
        <w:t xml:space="preserve"> Phase</w:t>
      </w:r>
    </w:p>
    <w:p xmlns:wp14="http://schemas.microsoft.com/office/word/2010/wordml" w14:paraId="08C138EF" wp14:textId="0AD80BC0">
      <w:pPr>
        <w:pStyle w:val="Heading2"/>
      </w:pPr>
      <w:r w:rsidRPr="4E272916" w:rsidR="678775FF">
        <w:rPr>
          <w:lang w:val="en-US"/>
        </w:rPr>
        <w:t>4.1 Tools</w:t>
      </w:r>
      <w:r w:rsidRPr="4E272916" w:rsidR="4E272916">
        <w:rPr>
          <w:lang w:val="en-US"/>
        </w:rPr>
        <w:t xml:space="preserve"> and Technologies</w:t>
      </w:r>
    </w:p>
    <w:p xmlns:wp14="http://schemas.microsoft.com/office/word/2010/wordml" w:rsidP="4E272916" w14:paraId="0ED6F6F2" wp14:textId="0A035162">
      <w:pPr>
        <w:pStyle w:val="ListParagraph"/>
        <w:numPr>
          <w:ilvl w:val="0"/>
          <w:numId w:val="2"/>
        </w:numPr>
        <w:spacing w:after="60"/>
        <w:rPr>
          <w:lang w:val="en-US"/>
        </w:rPr>
      </w:pPr>
      <w:r w:rsidRPr="4E272916" w:rsidR="4E272916">
        <w:rPr>
          <w:b w:val="1"/>
          <w:bCs w:val="1"/>
          <w:lang w:val="en-US"/>
        </w:rPr>
        <w:t xml:space="preserve">C# / .NET </w:t>
      </w:r>
      <w:r w:rsidRPr="4E272916" w:rsidR="54E2B08E">
        <w:rPr>
          <w:b w:val="1"/>
          <w:bCs w:val="1"/>
          <w:lang w:val="en-US"/>
        </w:rPr>
        <w:t>10</w:t>
      </w:r>
      <w:r w:rsidRPr="4E272916" w:rsidR="4E272916">
        <w:rPr>
          <w:b w:val="1"/>
          <w:bCs w:val="1"/>
          <w:lang w:val="en-US"/>
        </w:rPr>
        <w:t xml:space="preserve"> </w:t>
      </w:r>
      <w:r w:rsidRPr="4E272916" w:rsidR="4E272916">
        <w:rPr>
          <w:lang w:val="en-US"/>
        </w:rPr>
        <w:t>— primary language and runtime</w:t>
      </w:r>
      <w:r w:rsidRPr="4E272916" w:rsidR="132EEC82">
        <w:rPr>
          <w:lang w:val="en-US"/>
        </w:rPr>
        <w:t>.</w:t>
      </w:r>
    </w:p>
    <w:p xmlns:wp14="http://schemas.microsoft.com/office/word/2010/wordml" w14:paraId="6CC2C1C9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US"/>
        </w:rPr>
        <w:t>ASP.NET Core MVC</w:t>
      </w:r>
      <w:r w:rsidRPr="4E272916" w:rsidR="4E272916">
        <w:rPr>
          <w:lang w:val="en-US"/>
        </w:rPr>
        <w:t xml:space="preserve"> — web framework providing routing, model binding, and Razor </w:t>
      </w:r>
      <w:r w:rsidRPr="4E272916" w:rsidR="4E272916">
        <w:rPr>
          <w:lang w:val="en-US"/>
        </w:rPr>
        <w:t>rendering</w:t>
      </w:r>
      <w:r w:rsidRPr="4E272916" w:rsidR="4E272916">
        <w:rPr>
          <w:lang w:val="en-US"/>
        </w:rPr>
        <w:t>.</w:t>
      </w:r>
    </w:p>
    <w:p xmlns:wp14="http://schemas.microsoft.com/office/word/2010/wordml" w14:paraId="2A8A1350" wp14:textId="42F41670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GB"/>
        </w:rPr>
        <w:t xml:space="preserve">Entity Framework </w:t>
      </w:r>
      <w:r w:rsidRPr="4E272916" w:rsidR="6CE53350">
        <w:rPr>
          <w:b w:val="1"/>
          <w:bCs w:val="1"/>
          <w:lang w:val="en-GB"/>
        </w:rPr>
        <w:t>Core —</w:t>
      </w:r>
      <w:r w:rsidRPr="4E272916" w:rsidR="4E272916">
        <w:rPr>
          <w:lang w:val="en-GB"/>
        </w:rPr>
        <w:t xml:space="preserve"> ORM with code-first migrations and LINQ query translation.</w:t>
      </w:r>
    </w:p>
    <w:p xmlns:wp14="http://schemas.microsoft.com/office/word/2010/wordml" w14:paraId="43F603BF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US"/>
        </w:rPr>
        <w:t>SQL Server</w:t>
      </w:r>
      <w:r w:rsidRPr="4E272916" w:rsidR="4E272916">
        <w:rPr>
          <w:lang w:val="en-US"/>
        </w:rPr>
        <w:t xml:space="preserve"> — relational </w:t>
      </w:r>
      <w:r w:rsidRPr="4E272916" w:rsidR="4E272916">
        <w:rPr>
          <w:lang w:val="en-US"/>
        </w:rPr>
        <w:t>database;</w:t>
      </w:r>
      <w:r w:rsidRPr="4E272916" w:rsidR="4E272916">
        <w:rPr>
          <w:lang w:val="en-US"/>
        </w:rPr>
        <w:t xml:space="preserve"> chosen for CHECK constraint support and EF Core compatibility.</w:t>
      </w:r>
    </w:p>
    <w:p xmlns:wp14="http://schemas.microsoft.com/office/word/2010/wordml" w14:paraId="7C6A3E04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US"/>
        </w:rPr>
        <w:t>AutoMapper</w:t>
      </w:r>
      <w:r w:rsidRPr="4E272916" w:rsidR="4E272916">
        <w:rPr>
          <w:lang w:val="en-US"/>
        </w:rPr>
        <w:t xml:space="preserve"> — object-to-object mapping between entities and DTOs.</w:t>
      </w:r>
    </w:p>
    <w:p xmlns:wp14="http://schemas.microsoft.com/office/word/2010/wordml" w14:paraId="137A1DFF" wp14:textId="77777777">
      <w:pPr>
        <w:pStyle w:val="ListParagraph"/>
        <w:numPr>
          <w:ilvl w:val="0"/>
          <w:numId w:val="2"/>
        </w:numPr>
        <w:spacing w:after="160"/>
      </w:pPr>
      <w:r>
        <w:rPr>
          <w:b/>
          <w:bCs/>
        </w:rPr>
        <w:t xml:space="preserve">Bootstrap 5</w:t>
      </w:r>
      <w:r>
        <w:t xml:space="preserve"> — CSS framework for responsive UI.</w:t>
      </w:r>
    </w:p>
    <w:p xmlns:wp14="http://schemas.microsoft.com/office/word/2010/wordml" w14:paraId="38D766D6" wp14:textId="66F42F33">
      <w:pPr>
        <w:pStyle w:val="Heading2"/>
      </w:pPr>
      <w:r w:rsidRPr="4E272916" w:rsidR="44614F72">
        <w:rPr>
          <w:lang w:val="en-US"/>
        </w:rPr>
        <w:t>4.2 Application</w:t>
      </w:r>
      <w:r w:rsidRPr="4E272916" w:rsidR="4E272916">
        <w:rPr>
          <w:lang w:val="en-US"/>
        </w:rPr>
        <w:t xml:space="preserve"> Structure</w:t>
      </w:r>
    </w:p>
    <w:p xmlns:wp14="http://schemas.microsoft.com/office/word/2010/wordml" w14:paraId="5B7D50B8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US"/>
        </w:rPr>
        <w:t>Warehouse.Data</w:t>
      </w:r>
      <w:r w:rsidRPr="4E272916" w:rsidR="4E272916">
        <w:rPr>
          <w:lang w:val="en-US"/>
        </w:rPr>
        <w:t xml:space="preserve"> — Entities, DTOs, </w:t>
      </w:r>
      <w:r w:rsidRPr="4E272916" w:rsidR="4E272916">
        <w:rPr>
          <w:lang w:val="en-US"/>
        </w:rPr>
        <w:t>DbContext</w:t>
      </w:r>
      <w:r w:rsidRPr="4E272916" w:rsidR="4E272916">
        <w:rPr>
          <w:lang w:val="en-US"/>
        </w:rPr>
        <w:t>, Migrations.</w:t>
      </w:r>
    </w:p>
    <w:p xmlns:wp14="http://schemas.microsoft.com/office/word/2010/wordml" w14:paraId="742DEAFC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b w:val="1"/>
          <w:bCs w:val="1"/>
          <w:lang w:val="en-US"/>
        </w:rPr>
        <w:t>Warehouse.Services</w:t>
      </w:r>
      <w:r w:rsidRPr="4E272916" w:rsidR="4E272916">
        <w:rPr>
          <w:lang w:val="en-US"/>
        </w:rPr>
        <w:t xml:space="preserve"> — </w:t>
      </w:r>
      <w:r w:rsidRPr="4E272916" w:rsidR="4E272916">
        <w:rPr>
          <w:lang w:val="en-US"/>
        </w:rPr>
        <w:t>GenericService</w:t>
      </w:r>
      <w:r w:rsidRPr="4E272916" w:rsidR="4E272916">
        <w:rPr>
          <w:lang w:val="en-US"/>
        </w:rPr>
        <w:t xml:space="preserve"> base + </w:t>
      </w:r>
      <w:r w:rsidRPr="4E272916" w:rsidR="4E272916">
        <w:rPr>
          <w:lang w:val="en-US"/>
        </w:rPr>
        <w:t>ItemService</w:t>
      </w:r>
      <w:r w:rsidRPr="4E272916" w:rsidR="4E272916">
        <w:rPr>
          <w:lang w:val="en-US"/>
        </w:rPr>
        <w:t xml:space="preserve">, </w:t>
      </w:r>
      <w:r w:rsidRPr="4E272916" w:rsidR="4E272916">
        <w:rPr>
          <w:lang w:val="en-US"/>
        </w:rPr>
        <w:t>StockUnitService</w:t>
      </w:r>
      <w:r w:rsidRPr="4E272916" w:rsidR="4E272916">
        <w:rPr>
          <w:lang w:val="en-US"/>
        </w:rPr>
        <w:t>.</w:t>
      </w:r>
    </w:p>
    <w:p xmlns:wp14="http://schemas.microsoft.com/office/word/2010/wordml" w14:paraId="4348C818" wp14:textId="77777777">
      <w:pPr>
        <w:pStyle w:val="ListParagraph"/>
        <w:numPr>
          <w:ilvl w:val="0"/>
          <w:numId w:val="2"/>
        </w:numPr>
        <w:spacing w:after="160"/>
        <w:rPr/>
      </w:pPr>
      <w:r w:rsidRPr="4E272916" w:rsidR="4E272916">
        <w:rPr>
          <w:b w:val="1"/>
          <w:bCs w:val="1"/>
          <w:lang w:val="en-US"/>
        </w:rPr>
        <w:t>Warehouse (MVC)</w:t>
      </w:r>
      <w:r w:rsidRPr="4E272916" w:rsidR="4E272916">
        <w:rPr>
          <w:lang w:val="en-US"/>
        </w:rPr>
        <w:t xml:space="preserve"> — Controllers, Views (shared partial _</w:t>
      </w:r>
      <w:r w:rsidRPr="4E272916" w:rsidR="4E272916">
        <w:rPr>
          <w:lang w:val="en-US"/>
        </w:rPr>
        <w:t>ViewGenericTable</w:t>
      </w:r>
      <w:r w:rsidRPr="4E272916" w:rsidR="4E272916">
        <w:rPr>
          <w:lang w:val="en-US"/>
        </w:rPr>
        <w:t xml:space="preserve">), </w:t>
      </w:r>
      <w:r w:rsidRPr="4E272916" w:rsidR="4E272916">
        <w:rPr>
          <w:lang w:val="en-US"/>
        </w:rPr>
        <w:t>AutoMapper</w:t>
      </w:r>
      <w:r w:rsidRPr="4E272916" w:rsidR="4E272916">
        <w:rPr>
          <w:lang w:val="en-US"/>
        </w:rPr>
        <w:t xml:space="preserve"> profiles.</w:t>
      </w:r>
    </w:p>
    <w:p xmlns:wp14="http://schemas.microsoft.com/office/word/2010/wordml" w14:paraId="48562B9A" wp14:textId="667B2923">
      <w:pPr>
        <w:pStyle w:val="Heading2"/>
      </w:pPr>
      <w:r w:rsidRPr="4E272916" w:rsidR="12B9E062">
        <w:rPr>
          <w:lang w:val="en-US"/>
        </w:rPr>
        <w:t>4.3 User</w:t>
      </w:r>
      <w:r w:rsidRPr="4E272916" w:rsidR="4E272916">
        <w:rPr>
          <w:lang w:val="en-US"/>
        </w:rPr>
        <w:t xml:space="preserve"> Manual</w:t>
      </w:r>
    </w:p>
    <w:p xmlns:wp14="http://schemas.microsoft.com/office/word/2010/wordml" w14:paraId="4A7E9811" wp14:textId="77777777">
      <w:pPr>
        <w:spacing w:after="80"/>
      </w:pPr>
      <w:r>
        <w:t xml:space="preserve">Navigation bar provides links to Items and Stock Units. Key workflows:</w:t>
      </w:r>
    </w:p>
    <w:p xmlns:wp14="http://schemas.microsoft.com/office/word/2010/wordml" w14:paraId="23173384" wp14:textId="77777777">
      <w:pPr>
        <w:pStyle w:val="ListParagraph"/>
        <w:numPr>
          <w:ilvl w:val="0"/>
          <w:numId w:val="2"/>
        </w:numPr>
        <w:spacing w:after="60"/>
        <w:rPr/>
      </w:pPr>
      <w:r w:rsidRPr="4E272916" w:rsidR="4E272916">
        <w:rPr>
          <w:lang w:val="en-US"/>
        </w:rPr>
        <w:t>Items → View All: lists all product types with Edit/</w:t>
      </w:r>
      <w:r w:rsidRPr="4E272916" w:rsidR="4E272916">
        <w:rPr>
          <w:lang w:val="en-US"/>
        </w:rPr>
        <w:t>Delete</w:t>
      </w:r>
      <w:r w:rsidRPr="4E272916" w:rsidR="4E272916">
        <w:rPr>
          <w:lang w:val="en-US"/>
        </w:rPr>
        <w:t xml:space="preserve"> and a 'View Stock' link per row.</w:t>
      </w:r>
    </w:p>
    <w:p xmlns:wp14="http://schemas.microsoft.com/office/word/2010/wordml" w14:paraId="084CE64D" wp14:textId="77777777">
      <w:pPr>
        <w:pStyle w:val="ListParagraph"/>
        <w:numPr>
          <w:ilvl w:val="0"/>
          <w:numId w:val="2"/>
        </w:numPr>
        <w:spacing w:after="60"/>
      </w:pPr>
      <w:r>
        <w:t xml:space="preserve">Items → Add: form to create a new product type.</w:t>
      </w:r>
    </w:p>
    <w:p xmlns:wp14="http://schemas.microsoft.com/office/word/2010/wordml" w14:paraId="44EEE1D9" wp14:textId="77777777">
      <w:pPr>
        <w:pStyle w:val="ListParagraph"/>
        <w:numPr>
          <w:ilvl w:val="0"/>
          <w:numId w:val="2"/>
        </w:numPr>
        <w:spacing w:after="60"/>
      </w:pPr>
      <w:r>
        <w:t xml:space="preserve">Stock Units → View All: lists all physical units with name and serial. Search bar accepts both product name and partial serial.</w:t>
      </w:r>
    </w:p>
    <w:p xmlns:wp14="http://schemas.microsoft.com/office/word/2010/wordml" w14:paraId="6CA05F7C" wp14:textId="77777777">
      <w:pPr>
        <w:pStyle w:val="ListParagraph"/>
        <w:numPr>
          <w:ilvl w:val="0"/>
          <w:numId w:val="2"/>
        </w:numPr>
        <w:spacing w:after="160"/>
      </w:pPr>
      <w:r>
        <w:t xml:space="preserve">Stock Units → Add: select a product type and enter quantity; system generates serials automatically.</w:t>
      </w:r>
    </w:p>
    <w:p xmlns:wp14="http://schemas.microsoft.com/office/word/2010/wordml" w14:paraId="1C9498C1" wp14:textId="57B5DDB8">
      <w:pPr>
        <w:pStyle w:val="Heading1"/>
      </w:pPr>
      <w:r w:rsidRPr="4E272916" w:rsidR="00D97D43">
        <w:rPr>
          <w:lang w:val="en-US"/>
        </w:rPr>
        <w:t>5 Testing</w:t>
      </w:r>
      <w:r w:rsidRPr="4E272916" w:rsidR="4E272916">
        <w:rPr>
          <w:lang w:val="en-US"/>
        </w:rPr>
        <w:t xml:space="preserve"> and Validation</w:t>
      </w:r>
    </w:p>
    <w:p xmlns:wp14="http://schemas.microsoft.com/office/word/2010/wordml" w14:paraId="252E0EFB" wp14:textId="79CDB5B8">
      <w:pPr>
        <w:spacing w:after="160"/>
      </w:pPr>
      <w:r w:rsidRPr="4E272916" w:rsidR="4E272916">
        <w:rPr>
          <w:lang w:val="en-GB"/>
        </w:rPr>
        <w:t xml:space="preserve">Validation was </w:t>
      </w:r>
      <w:r w:rsidRPr="4E272916" w:rsidR="0CE9AE8E">
        <w:rPr>
          <w:lang w:val="en-GB"/>
        </w:rPr>
        <w:t>performed:</w:t>
      </w:r>
      <w:r w:rsidRPr="4E272916" w:rsidR="4E272916">
        <w:rPr>
          <w:lang w:val="en-GB"/>
        </w:rPr>
        <w:t xml:space="preserve"> manual integration tests via the UI.</w:t>
      </w:r>
    </w:p>
    <w:p xmlns:wp14="http://schemas.microsoft.com/office/word/2010/wordml" w14:paraId="532BEE1B" wp14:textId="7702A539">
      <w:pPr>
        <w:pStyle w:val="Heading2"/>
      </w:pPr>
      <w:r w:rsidRPr="4E272916" w:rsidR="2859070F">
        <w:rPr>
          <w:lang w:val="en-US"/>
        </w:rPr>
        <w:t>5.</w:t>
      </w:r>
      <w:r w:rsidRPr="4E272916" w:rsidR="477756C3">
        <w:rPr>
          <w:lang w:val="en-US"/>
        </w:rPr>
        <w:t>1</w:t>
      </w:r>
      <w:r w:rsidRPr="4E272916" w:rsidR="2859070F">
        <w:rPr>
          <w:lang w:val="en-US"/>
        </w:rPr>
        <w:t xml:space="preserve"> Manual</w:t>
      </w:r>
      <w:r w:rsidRPr="4E272916" w:rsidR="4E272916">
        <w:rPr>
          <w:lang w:val="en-US"/>
        </w:rPr>
        <w:t xml:space="preserve"> Integration Tests</w:t>
      </w:r>
    </w:p>
    <w:p xmlns:wp14="http://schemas.microsoft.com/office/word/2010/wordml" w14:paraId="4B3CD4B0" wp14:textId="77777777">
      <w:pPr>
        <w:pStyle w:val="ListParagraph"/>
        <w:numPr>
          <w:ilvl w:val="0"/>
          <w:numId w:val="2"/>
        </w:numPr>
        <w:spacing w:after="60"/>
      </w:pPr>
      <w:r>
        <w:t xml:space="preserve">Adding 10 stock units generates 10 unique serials and increments quantity.</w:t>
      </w:r>
    </w:p>
    <w:p xmlns:wp14="http://schemas.microsoft.com/office/word/2010/wordml" w14:paraId="268541F6" wp14:textId="77777777">
      <w:pPr>
        <w:pStyle w:val="ListParagraph"/>
        <w:numPr>
          <w:ilvl w:val="0"/>
          <w:numId w:val="2"/>
        </w:numPr>
        <w:spacing w:after="60"/>
        <w:rPr/>
      </w:pPr>
      <w:r w:rsidR="4E272916">
        <w:rPr/>
        <w:t>Searching by partial serial returns matching units only.</w:t>
      </w:r>
    </w:p>
    <w:p xmlns:wp14="http://schemas.microsoft.com/office/word/2010/wordml" w:rsidP="4E272916" w14:paraId="6350E600" wp14:textId="3679348B">
      <w:pPr>
        <w:pStyle w:val="Normal"/>
        <w:spacing w:after="60"/>
        <w:rPr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8e3707e7b69a4c07"/>
      <w:footerReference w:type="default" r:id="R22e82629ea4e4db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348C16" w:rsidTr="0F348C16" w14:paraId="2CC5EC97">
      <w:trPr>
        <w:trHeight w:val="300"/>
      </w:trPr>
      <w:tc>
        <w:tcPr>
          <w:tcW w:w="3005" w:type="dxa"/>
          <w:tcMar/>
        </w:tcPr>
        <w:p w:rsidR="0F348C16" w:rsidP="0F348C16" w:rsidRDefault="0F348C16" w14:paraId="3B580931" w14:textId="4ACA9F6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348C16" w:rsidP="0F348C16" w:rsidRDefault="0F348C16" w14:paraId="77A3243A" w14:textId="2C47223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348C16" w:rsidP="0F348C16" w:rsidRDefault="0F348C16" w14:paraId="39A24A7A" w14:textId="6D6F8BBE">
          <w:pPr>
            <w:pStyle w:val="Header"/>
            <w:bidi w:val="0"/>
            <w:ind w:right="-115"/>
            <w:jc w:val="right"/>
          </w:pPr>
        </w:p>
      </w:tc>
    </w:tr>
  </w:tbl>
  <w:p w:rsidR="0F348C16" w:rsidP="0F348C16" w:rsidRDefault="0F348C16" w14:paraId="07067615" w14:textId="7EB6F7E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F348C16" w:rsidTr="0F348C16" w14:paraId="2FAF50EA">
      <w:trPr>
        <w:trHeight w:val="300"/>
      </w:trPr>
      <w:tc>
        <w:tcPr>
          <w:tcW w:w="3005" w:type="dxa"/>
          <w:tcMar/>
        </w:tcPr>
        <w:p w:rsidR="0F348C16" w:rsidP="0F348C16" w:rsidRDefault="0F348C16" w14:paraId="44AAA818" w14:textId="3C077DA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F348C16" w:rsidP="0F348C16" w:rsidRDefault="0F348C16" w14:paraId="3E7AA77D" w14:textId="753ABF1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F348C16" w:rsidP="0F348C16" w:rsidRDefault="0F348C16" w14:paraId="1E682D02" w14:textId="15FA90E4">
          <w:pPr>
            <w:pStyle w:val="Header"/>
            <w:bidi w:val="0"/>
            <w:ind w:right="-115"/>
            <w:jc w:val="right"/>
          </w:pPr>
        </w:p>
      </w:tc>
    </w:tr>
  </w:tbl>
  <w:p w:rsidR="0F348C16" w:rsidP="0F348C16" w:rsidRDefault="0F348C16" w14:paraId="36D84A64" w14:textId="78B5A48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6573fa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de4d4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0D97D43"/>
    <w:rsid w:val="00D97D43"/>
    <w:rsid w:val="03D1BCAA"/>
    <w:rsid w:val="04D8C05E"/>
    <w:rsid w:val="05AE8643"/>
    <w:rsid w:val="0B098FF7"/>
    <w:rsid w:val="0CE9AE8E"/>
    <w:rsid w:val="0F348C16"/>
    <w:rsid w:val="10230D66"/>
    <w:rsid w:val="10BBDA28"/>
    <w:rsid w:val="12B9E062"/>
    <w:rsid w:val="12C08EBA"/>
    <w:rsid w:val="12D8906D"/>
    <w:rsid w:val="132EEC82"/>
    <w:rsid w:val="14430ECA"/>
    <w:rsid w:val="1775659B"/>
    <w:rsid w:val="1868889C"/>
    <w:rsid w:val="1BFA8A8E"/>
    <w:rsid w:val="1C44FF91"/>
    <w:rsid w:val="1CFAD0F5"/>
    <w:rsid w:val="1DD827CA"/>
    <w:rsid w:val="206342B5"/>
    <w:rsid w:val="27D57B5B"/>
    <w:rsid w:val="2859070F"/>
    <w:rsid w:val="28784D03"/>
    <w:rsid w:val="28CCA0B9"/>
    <w:rsid w:val="28DFAC96"/>
    <w:rsid w:val="314577C3"/>
    <w:rsid w:val="31F1E54D"/>
    <w:rsid w:val="32926E40"/>
    <w:rsid w:val="3296457C"/>
    <w:rsid w:val="35EAE7E4"/>
    <w:rsid w:val="35EAE7E4"/>
    <w:rsid w:val="378DEF56"/>
    <w:rsid w:val="3AB1CBBE"/>
    <w:rsid w:val="41601CFD"/>
    <w:rsid w:val="41D647E4"/>
    <w:rsid w:val="438F911B"/>
    <w:rsid w:val="44614F72"/>
    <w:rsid w:val="454E2654"/>
    <w:rsid w:val="46189E39"/>
    <w:rsid w:val="477756C3"/>
    <w:rsid w:val="4A5389DF"/>
    <w:rsid w:val="4E272916"/>
    <w:rsid w:val="54D339E7"/>
    <w:rsid w:val="54E2B08E"/>
    <w:rsid w:val="58160696"/>
    <w:rsid w:val="5A966D27"/>
    <w:rsid w:val="5D3B1CE8"/>
    <w:rsid w:val="5F8F1FFC"/>
    <w:rsid w:val="5F8F1FFC"/>
    <w:rsid w:val="611A6324"/>
    <w:rsid w:val="61BF0997"/>
    <w:rsid w:val="61BF0997"/>
    <w:rsid w:val="653117B5"/>
    <w:rsid w:val="678775FF"/>
    <w:rsid w:val="67DA3909"/>
    <w:rsid w:val="67DA3909"/>
    <w:rsid w:val="683DD31E"/>
    <w:rsid w:val="683DD31E"/>
    <w:rsid w:val="6C24032B"/>
    <w:rsid w:val="6CE53350"/>
    <w:rsid w:val="6EAD903F"/>
    <w:rsid w:val="7194298F"/>
    <w:rsid w:val="784D16A3"/>
    <w:rsid w:val="784D16A3"/>
    <w:rsid w:val="788FAC97"/>
    <w:rsid w:val="7B30BC23"/>
    <w:rsid w:val="7B30BC23"/>
    <w:rsid w:val="7D92552B"/>
    <w:rsid w:val="7E310572"/>
    <w:rsid w:val="7E996CDF"/>
    <w:rsid w:val="7EC8299D"/>
  </w:rsids>
  <w14:docId w14:val="452E6783"/>
  <w15:docId w15:val="{32204EDD-C02F-48EC-9957-F544389F4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color w:val="000000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w:type="paragraph" w:styleId="Header">
    <w:uiPriority w:val="99"/>
    <w:name w:val="header"/>
    <w:basedOn w:val="Normal"/>
    <w:unhideWhenUsed/>
    <w:rsid w:val="0F348C1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F348C1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image" Target="/media/image.png" Id="rId1213886912" /><Relationship Type="http://schemas.openxmlformats.org/officeDocument/2006/relationships/image" Target="/media/image2.png" Id="rId1055655589" /><Relationship Type="http://schemas.openxmlformats.org/officeDocument/2006/relationships/image" Target="/media/image3.png" Id="rId418323300" /><Relationship Type="http://schemas.openxmlformats.org/officeDocument/2006/relationships/image" Target="/media/image4.png" Id="rId2003204792" /><Relationship Type="http://schemas.openxmlformats.org/officeDocument/2006/relationships/header" Target="/word/header.xml" Id="R8e3707e7b69a4c07" /><Relationship Type="http://schemas.openxmlformats.org/officeDocument/2006/relationships/footer" Target="/word/footer.xml" Id="R22e82629ea4e4db8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Raul Adrian Virag</lastModifiedBy>
  <revision>3</revision>
  <dcterms:created xsi:type="dcterms:W3CDTF">2026-03-23T12:24:47.4750000Z</dcterms:created>
  <dcterms:modified xsi:type="dcterms:W3CDTF">2026-03-23T13:14:38.4081749Z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