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DEEBE" w14:textId="656AAA01" w:rsidR="00DF3929" w:rsidRPr="00F4159E" w:rsidRDefault="00DF3929" w:rsidP="00DF3929">
      <w:pPr>
        <w:pStyle w:val="ListParagraph"/>
        <w:numPr>
          <w:ilvl w:val="0"/>
          <w:numId w:val="1"/>
        </w:numPr>
        <w:rPr>
          <w:b/>
          <w:bCs/>
        </w:rPr>
      </w:pPr>
      <w:r w:rsidRPr="00F4159E">
        <w:rPr>
          <w:b/>
          <w:bCs/>
        </w:rPr>
        <w:t>Given the provided data, what are three conclusions we can draw about Kickstarter campaigns?</w:t>
      </w:r>
    </w:p>
    <w:p w14:paraId="4808DCA7" w14:textId="7BD42633" w:rsidR="00DF3929" w:rsidRDefault="00DF3929" w:rsidP="00DF3929">
      <w:pPr>
        <w:pStyle w:val="ListParagraph"/>
        <w:numPr>
          <w:ilvl w:val="1"/>
          <w:numId w:val="1"/>
        </w:numPr>
      </w:pPr>
      <w:r>
        <w:t xml:space="preserve">The overall success rate is 53%. That indicates that slightly more than half of the crowdfunding businesses made it through and be profitable. </w:t>
      </w:r>
    </w:p>
    <w:p w14:paraId="14CA7069" w14:textId="5ACEE4BE" w:rsidR="00DF3929" w:rsidRDefault="00DF3929" w:rsidP="00DF3929">
      <w:pPr>
        <w:pStyle w:val="ListParagraph"/>
        <w:numPr>
          <w:ilvl w:val="1"/>
          <w:numId w:val="1"/>
        </w:numPr>
      </w:pPr>
      <w:r>
        <w:t xml:space="preserve">The top three categories that have the highest chance of success are music, theater, film and video. These three categories are all related to entertainment industry. </w:t>
      </w:r>
    </w:p>
    <w:p w14:paraId="4E2A310D" w14:textId="3ECFF10A" w:rsidR="00DF3929" w:rsidRDefault="00DF3929" w:rsidP="00DF3929">
      <w:pPr>
        <w:pStyle w:val="ListParagraph"/>
        <w:numPr>
          <w:ilvl w:val="1"/>
          <w:numId w:val="1"/>
        </w:numPr>
      </w:pPr>
      <w:r>
        <w:t xml:space="preserve">The US accounted for 74% of all the projects submitted and ranked </w:t>
      </w:r>
      <w:r w:rsidR="00F51408">
        <w:t xml:space="preserve">top in all types of state, success, fail, canceled, and live. </w:t>
      </w:r>
    </w:p>
    <w:p w14:paraId="64E8EB51" w14:textId="2EF0B263" w:rsidR="00DF3929" w:rsidRPr="00F4159E" w:rsidRDefault="00DF3929" w:rsidP="00F4159E">
      <w:pPr>
        <w:pStyle w:val="ListParagraph"/>
        <w:numPr>
          <w:ilvl w:val="0"/>
          <w:numId w:val="1"/>
        </w:numPr>
        <w:rPr>
          <w:b/>
          <w:bCs/>
        </w:rPr>
      </w:pPr>
      <w:r w:rsidRPr="00F4159E">
        <w:rPr>
          <w:b/>
          <w:bCs/>
        </w:rPr>
        <w:t>What are some limitations of this dataset?</w:t>
      </w:r>
    </w:p>
    <w:p w14:paraId="2E6D3756" w14:textId="1987AC45" w:rsidR="00F4159E" w:rsidRDefault="00F4159E" w:rsidP="00F4159E">
      <w:pPr>
        <w:pStyle w:val="ListParagraph"/>
        <w:numPr>
          <w:ilvl w:val="1"/>
          <w:numId w:val="1"/>
        </w:numPr>
      </w:pPr>
      <w:r>
        <w:t xml:space="preserve">One limitation is that this sample may not be representative of the population, given the number of projects launched with Kickstarter. </w:t>
      </w:r>
    </w:p>
    <w:p w14:paraId="57635A2F" w14:textId="588D9CBF" w:rsidR="00F4159E" w:rsidRDefault="00F4159E" w:rsidP="00F4159E">
      <w:pPr>
        <w:pStyle w:val="ListParagraph"/>
        <w:numPr>
          <w:ilvl w:val="1"/>
          <w:numId w:val="1"/>
        </w:numPr>
      </w:pPr>
      <w:r>
        <w:t>We are missing the most recent years data to identify the trend</w:t>
      </w:r>
    </w:p>
    <w:p w14:paraId="4BC34359" w14:textId="43ED779C" w:rsidR="00F4159E" w:rsidRDefault="00F4159E" w:rsidP="00F4159E">
      <w:pPr>
        <w:pStyle w:val="ListParagraph"/>
        <w:numPr>
          <w:ilvl w:val="1"/>
          <w:numId w:val="1"/>
        </w:numPr>
      </w:pPr>
      <w:r>
        <w:t>We don’t have the survival rate to see how long the projects are still ongoing</w:t>
      </w:r>
    </w:p>
    <w:p w14:paraId="56D45111" w14:textId="41B0D1E3" w:rsidR="00DF3929" w:rsidRPr="00F4159E" w:rsidRDefault="00DF3929" w:rsidP="00F4159E">
      <w:pPr>
        <w:pStyle w:val="ListParagraph"/>
        <w:numPr>
          <w:ilvl w:val="0"/>
          <w:numId w:val="1"/>
        </w:numPr>
        <w:rPr>
          <w:b/>
          <w:bCs/>
        </w:rPr>
      </w:pPr>
      <w:r w:rsidRPr="00F4159E">
        <w:rPr>
          <w:b/>
          <w:bCs/>
        </w:rPr>
        <w:t>What are some other possible tables and/or graphs that we could create?</w:t>
      </w:r>
    </w:p>
    <w:p w14:paraId="092DEB84" w14:textId="63747D7F" w:rsidR="00F4159E" w:rsidRDefault="00F4159E" w:rsidP="00F4159E">
      <w:pPr>
        <w:pStyle w:val="ListParagraph"/>
        <w:numPr>
          <w:ilvl w:val="1"/>
          <w:numId w:val="1"/>
        </w:numPr>
      </w:pPr>
      <w:r>
        <w:t>We can create a trend line by month to see if the success is correlated with seasonality</w:t>
      </w:r>
    </w:p>
    <w:p w14:paraId="6DD4D5AF" w14:textId="06A42D8F" w:rsidR="00F4159E" w:rsidRDefault="00F4159E" w:rsidP="00F4159E">
      <w:pPr>
        <w:pStyle w:val="ListParagraph"/>
        <w:numPr>
          <w:ilvl w:val="1"/>
          <w:numId w:val="1"/>
        </w:numPr>
      </w:pPr>
      <w:r>
        <w:t>We can take a look at the country to see what the top 10 countries are with the most projects launched and the success rate</w:t>
      </w:r>
    </w:p>
    <w:p w14:paraId="3B1CBD0E" w14:textId="2AAF4E00" w:rsidR="00F4159E" w:rsidRDefault="00F4159E" w:rsidP="00F4159E">
      <w:pPr>
        <w:pStyle w:val="ListParagraph"/>
        <w:numPr>
          <w:ilvl w:val="1"/>
          <w:numId w:val="1"/>
        </w:numPr>
      </w:pPr>
      <w:r>
        <w:t>We can take a look at the description to identify if certain pattern contributes to the higher success rate</w:t>
      </w:r>
    </w:p>
    <w:sectPr w:rsidR="00F4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1219A"/>
    <w:multiLevelType w:val="hybridMultilevel"/>
    <w:tmpl w:val="47201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29"/>
    <w:rsid w:val="00DF3929"/>
    <w:rsid w:val="00F4159E"/>
    <w:rsid w:val="00F5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C583"/>
  <w15:chartTrackingRefBased/>
  <w15:docId w15:val="{5D57CAE4-02BE-4D11-BC2A-E40042D8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3508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Jeshurun</dc:creator>
  <cp:keywords/>
  <dc:description/>
  <cp:lastModifiedBy>David Jeshurun</cp:lastModifiedBy>
  <cp:revision>2</cp:revision>
  <dcterms:created xsi:type="dcterms:W3CDTF">2020-09-24T04:04:00Z</dcterms:created>
  <dcterms:modified xsi:type="dcterms:W3CDTF">2020-09-26T14:32:00Z</dcterms:modified>
</cp:coreProperties>
</file>