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b/>
          <w:bCs/>
          <w:color w:val="166534"/>
          <w:sz w:val="64"/>
          <w:szCs w:val="64"/>
        </w:rPr>
        <w:t xml:space="preserve">PLAYSHER</w:t>
      </w:r>
    </w:p>
    <w:p>
      <w:pPr>
        <w:spacing w:after="60" w:before="0"/>
        <w:jc w:val="center"/>
      </w:pPr>
      <w:r>
        <w:rPr>
          <w:color w:val="6b7280"/>
          <w:sz w:val="28"/>
          <w:szCs w:val="28"/>
        </w:rPr>
        <w:t xml:space="preserve">Technical Specification Document</w:t>
      </w:r>
    </w:p>
    <w:p>
      <w:pPr>
        <w:spacing w:after="400" w:before="0"/>
        <w:jc w:val="center"/>
      </w:pPr>
      <w:r>
        <w:rPr>
          <w:color w:val="6b7280"/>
          <w:sz w:val="22"/>
          <w:szCs w:val="22"/>
        </w:rPr>
        <w:t xml:space="preserve">Sports Ground Booking Platform — Full Stack</w:t>
      </w:r>
    </w:p>
    <w:p>
      <w:pPr>
        <w:spacing w:after="60" w:before="0"/>
        <w:jc w:val="center"/>
      </w:pPr>
      <w:r>
        <w:rPr>
          <w:color w:val="111827"/>
          <w:sz w:val="20"/>
          <w:szCs w:val="20"/>
        </w:rPr>
        <w:t xml:space="preserve">Prepared for: App Owner</w:t>
      </w:r>
    </w:p>
    <w:p>
      <w:pPr>
        <w:spacing w:after="60" w:before="0"/>
        <w:jc w:val="center"/>
      </w:pPr>
      <w:r>
        <w:rPr>
          <w:color w:val="6b7280"/>
          <w:sz w:val="20"/>
          <w:szCs w:val="20"/>
        </w:rPr>
        <w:t xml:space="preserve">Document Date: August 2026</w:t>
      </w:r>
    </w:p>
    <w:p>
      <w:pPr>
        <w:spacing w:after="600" w:before="0"/>
        <w:jc w:val="center"/>
      </w:pPr>
      <w:r>
        <w:rPr>
          <w:color w:val="6b7280"/>
          <w:sz w:val="20"/>
          <w:szCs w:val="20"/>
        </w:rPr>
        <w:t xml:space="preserve">Version: 2.0 (Node.js rewrite)</w:t>
      </w:r>
    </w:p>
    <w:p>
      <w:r>
        <w:br w:type="page"/>
      </w:r>
    </w:p>
    <w:p>
      <w:pPr>
        <w:pStyle w:val="Heading1"/>
        <w:pBdr>
          <w:bottom w:val="single" w:color="166534" w:sz="8" w:space="6"/>
        </w:pBdr>
        <w:spacing w:after="160" w:before="400"/>
        <w:rPr>
          <w:b/>
          <w:bCs/>
          <w:color w:val="166534"/>
          <w:sz w:val="28"/>
          <w:szCs w:val="28"/>
        </w:rPr>
      </w:pPr>
      <w:r>
        <w:t xml:space="preserve">1. Executive Summary</w:t>
      </w:r>
    </w:p>
    <w:p>
      <w:pPr>
        <w:spacing w:after="60" w:before="60"/>
        <w:ind/>
      </w:pPr>
      <w:r>
        <w:rPr>
          <w:b w:val="false"/>
          <w:bCs w:val="false"/>
          <w:color w:val="111827"/>
          <w:sz w:val="20"/>
          <w:szCs w:val="20"/>
        </w:rPr>
        <w:t xml:space="preserve">Playsher is a multi-platform sports ground booking application designed for the Indian market. The platform enables customers to discover nearby sports grounds, view availability, book time slots, make payments, and participate in community games — all from a mobile app.</w:t>
      </w:r>
    </w:p>
    <w:p>
      <w:pPr>
        <w:spacing w:after="0" w:before="80"/>
      </w:pPr>
      <w:r>
        <w:t xml:space="preserve"/>
      </w:r>
    </w:p>
    <w:p>
      <w:pPr>
        <w:spacing w:after="60" w:before="60"/>
        <w:ind/>
      </w:pPr>
      <w:r>
        <w:rPr>
          <w:b w:val="false"/>
          <w:bCs w:val="false"/>
          <w:color w:val="111827"/>
          <w:sz w:val="20"/>
          <w:szCs w:val="20"/>
        </w:rPr>
        <w:t xml:space="preserve">The system comprises four distinct products:</w:t>
      </w:r>
    </w:p>
    <w:p>
      <w:pPr>
        <w:spacing w:after="40" w:before="40"/>
        <w:ind w:left="400"/>
      </w:pPr>
      <w:r>
        <w:rPr>
          <w:color w:val="111827"/>
          <w:sz w:val="19"/>
          <w:szCs w:val="19"/>
        </w:rPr>
        <w:t xml:space="preserve">•  Customer Mobile App (iOS + Android) — Flutter</w:t>
      </w:r>
    </w:p>
    <w:p>
      <w:pPr>
        <w:spacing w:after="40" w:before="40"/>
        <w:ind w:left="400"/>
      </w:pPr>
      <w:r>
        <w:rPr>
          <w:color w:val="111827"/>
          <w:sz w:val="19"/>
          <w:szCs w:val="19"/>
        </w:rPr>
        <w:t xml:space="preserve">•  Admin Panel (Web) — React.js</w:t>
      </w:r>
    </w:p>
    <w:p>
      <w:pPr>
        <w:spacing w:after="40" w:before="40"/>
        <w:ind w:left="400"/>
      </w:pPr>
      <w:r>
        <w:rPr>
          <w:color w:val="111827"/>
          <w:sz w:val="19"/>
          <w:szCs w:val="19"/>
        </w:rPr>
        <w:t xml:space="preserve">•  Ground Owner Panel (Web) — React.js</w:t>
      </w:r>
    </w:p>
    <w:p>
      <w:pPr>
        <w:spacing w:after="40" w:before="40"/>
        <w:ind w:left="400"/>
      </w:pPr>
      <w:r>
        <w:rPr>
          <w:color w:val="111827"/>
          <w:sz w:val="19"/>
          <w:szCs w:val="19"/>
        </w:rPr>
        <w:t xml:space="preserve">•  Backend REST API — Node.js / Express</w:t>
      </w:r>
    </w:p>
    <w:p>
      <w:pPr>
        <w:spacing w:after="0" w:before="80"/>
      </w:pPr>
      <w:r>
        <w:t xml:space="preserve"/>
      </w:r>
    </w:p>
    <w:p>
      <w:pPr>
        <w:spacing w:after="60" w:before="60"/>
        <w:ind/>
      </w:pPr>
      <w:r>
        <w:rPr>
          <w:b w:val="false"/>
          <w:bCs w:val="false"/>
          <w:color w:val="111827"/>
          <w:sz w:val="20"/>
          <w:szCs w:val="20"/>
        </w:rPr>
        <w:t xml:space="preserve">The original application was delivered in PHP with partial integration. The entire platform has been rewritten and rebuilt:</w:t>
      </w:r>
    </w:p>
    <w:p>
      <w:pPr>
        <w:spacing w:after="40" w:before="40"/>
        <w:ind w:left="400"/>
      </w:pPr>
      <w:r>
        <w:rPr>
          <w:color w:val="111827"/>
          <w:sz w:val="19"/>
          <w:szCs w:val="19"/>
        </w:rPr>
        <w:t xml:space="preserve">•  Backend: PHP → Node.js / Express with 85 documented API endpoints</w:t>
      </w:r>
    </w:p>
    <w:p>
      <w:pPr>
        <w:spacing w:after="40" w:before="40"/>
        <w:ind w:left="400"/>
      </w:pPr>
      <w:r>
        <w:rPr>
          <w:color w:val="111827"/>
          <w:sz w:val="19"/>
          <w:szCs w:val="19"/>
        </w:rPr>
        <w:t xml:space="preserve">•  Mobile: Flutter upgraded to v3.22, full UI redesign, all screens rebuilt</w:t>
      </w:r>
    </w:p>
    <w:p>
      <w:pPr>
        <w:spacing w:after="40" w:before="40"/>
        <w:ind w:left="400"/>
      </w:pPr>
      <w:r>
        <w:rPr>
          <w:color w:val="111827"/>
          <w:sz w:val="19"/>
          <w:szCs w:val="19"/>
        </w:rPr>
        <w:t xml:space="preserve">•  Admin &amp; Ground Owner panels: fully rebuilt with complete API integration</w:t>
      </w:r>
    </w:p>
    <w:p>
      <w:pPr>
        <w:spacing w:after="40" w:before="40"/>
        <w:ind w:left="400"/>
      </w:pPr>
      <w:r>
        <w:rPr>
          <w:color w:val="111827"/>
          <w:sz w:val="19"/>
          <w:szCs w:val="19"/>
        </w:rPr>
        <w:t xml:space="preserve">•  Database: MySQL / MariaDB with 30+ tables — schema retained and extended</w:t>
      </w:r>
    </w:p>
    <w:p>
      <w:pPr>
        <w:spacing w:after="0" w:before="200"/>
      </w:pPr>
      <w:r>
        <w:t xml:space="preserve"/>
      </w:r>
    </w:p>
    <w:p>
      <w:pPr>
        <w:pStyle w:val="Heading1"/>
        <w:pBdr>
          <w:bottom w:val="single" w:color="166534" w:sz="8" w:space="6"/>
        </w:pBdr>
        <w:spacing w:after="160" w:before="400"/>
        <w:rPr>
          <w:b/>
          <w:bCs/>
          <w:color w:val="166534"/>
          <w:sz w:val="28"/>
          <w:szCs w:val="28"/>
        </w:rPr>
      </w:pPr>
      <w:r>
        <w:t xml:space="preserve">2. Platform Overview</w:t>
      </w:r>
    </w:p>
    <w:tbl>
      <w:tblPr>
        <w:tblW w:type="dxa" w:w="1008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6480"/>
      </w:tblGrid>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App Name</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Playsher</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Category</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Sports Booking / SaaS Platform</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Target Market</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India (multi-city)</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User Types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Customer · Ground Owner · Admin</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Mobile Platforms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Android + iOS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Web Platforms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Admin Panel · Ground Owner Panel</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Primary Domain</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playsher.com (GoDaddy)</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Backend API URL</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app.playsher.com</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Admin Panel URL</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admin.playsher.com</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Server Location</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Hetzner Cloud · IP 88.99.99.104</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Server Type</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Shared Hosting via cPanel (LiteSpeed)</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Database Server</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MariaDB 10.6.19 (MySQL compatible)</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Current Version</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2.0 — Full Node.js rewrite</w:t>
            </w:r>
          </w:p>
        </w:tc>
      </w:tr>
    </w:tbl>
    <w:p>
      <w:pPr>
        <w:spacing w:after="0" w:before="200"/>
      </w:pPr>
      <w:r>
        <w:t xml:space="preserve"/>
      </w:r>
    </w:p>
    <w:p>
      <w:pPr>
        <w:pStyle w:val="Heading1"/>
        <w:pBdr>
          <w:bottom w:val="single" w:color="166534" w:sz="8" w:space="6"/>
        </w:pBdr>
        <w:spacing w:after="160" w:before="400"/>
        <w:rPr>
          <w:b/>
          <w:bCs/>
          <w:color w:val="166534"/>
          <w:sz w:val="28"/>
          <w:szCs w:val="28"/>
        </w:rPr>
      </w:pPr>
      <w:r>
        <w:t xml:space="preserve">3. Mobile Application — Flutter</w:t>
      </w:r>
    </w:p>
    <w:p>
      <w:pPr>
        <w:spacing w:after="100" w:before="280"/>
      </w:pPr>
      <w:r>
        <w:rPr>
          <w:b/>
          <w:bCs/>
          <w:color w:val="111827"/>
          <w:sz w:val="24"/>
          <w:szCs w:val="24"/>
        </w:rPr>
        <w:t xml:space="preserve">3.1 Technology Stack</w:t>
      </w:r>
    </w:p>
    <w:tbl>
      <w:tblPr>
        <w:tblW w:type="dxa" w:w="1008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6480"/>
      </w:tblGrid>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Framework</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Flutter 3.22 (stable channel)</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Language</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Dart 3.4+</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State Management</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Riverpod (flutter_riverpod ^2.5.1)</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Navigation</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GoRouter ^14.2.4</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HTTP Client</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Dio ^5.7.0 with JWT interceptor</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Secure Storage</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flutter_secure_storage ^9.2.2</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Local Storage</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shared_preferences ^2.3.2</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Image Loading</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cached_network_image ^3.4.1</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Animations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flutter_animate ^4.5.0 + shimmer ^3.0.0</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Calendar</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table_calendar ^3.1.2</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Maps / Location</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geolocator ^13.0.1 + geocoding ^3.0.0</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OTP Input</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pin_code_fields ^8.0.1</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Payments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razorpay_flutter ^1.3.7</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Internationalisation</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intl ^0.19.0</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URL Handling</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url_launcher ^6.3.0</w:t>
            </w:r>
          </w:p>
        </w:tc>
      </w:tr>
    </w:tbl>
    <w:p>
      <w:pPr>
        <w:spacing w:after="0" w:before="120"/>
      </w:pPr>
      <w:r>
        <w:t xml:space="preserve"/>
      </w:r>
    </w:p>
    <w:p>
      <w:pPr>
        <w:spacing w:after="100" w:before="280"/>
      </w:pPr>
      <w:r>
        <w:rPr>
          <w:b/>
          <w:bCs/>
          <w:color w:val="111827"/>
          <w:sz w:val="24"/>
          <w:szCs w:val="24"/>
        </w:rPr>
        <w:t xml:space="preserve">3.2 App Architecture</w:t>
      </w:r>
    </w:p>
    <w:p>
      <w:pPr>
        <w:spacing w:after="60" w:before="60"/>
        <w:ind/>
      </w:pPr>
      <w:r>
        <w:rPr>
          <w:b w:val="false"/>
          <w:bCs w:val="false"/>
          <w:color w:val="111827"/>
          <w:sz w:val="20"/>
          <w:szCs w:val="20"/>
        </w:rPr>
        <w:t xml:space="preserve">The app follows a clean layered architecture:</w:t>
      </w:r>
    </w:p>
    <w:p>
      <w:pPr>
        <w:spacing w:after="40" w:before="40"/>
        <w:ind w:left="400"/>
      </w:pPr>
      <w:r>
        <w:rPr>
          <w:color w:val="111827"/>
          <w:sz w:val="19"/>
          <w:szCs w:val="19"/>
        </w:rPr>
        <w:t xml:space="preserve">•  core/ — API client, constants, theme, secure token storage</w:t>
      </w:r>
    </w:p>
    <w:p>
      <w:pPr>
        <w:spacing w:after="40" w:before="40"/>
        <w:ind w:left="400"/>
      </w:pPr>
      <w:r>
        <w:rPr>
          <w:color w:val="111827"/>
          <w:sz w:val="19"/>
          <w:szCs w:val="19"/>
        </w:rPr>
        <w:t xml:space="preserve">•  models/ — JSON-serialisable Dart data classes for all entities</w:t>
      </w:r>
    </w:p>
    <w:p>
      <w:pPr>
        <w:spacing w:after="40" w:before="40"/>
        <w:ind w:left="400"/>
      </w:pPr>
      <w:r>
        <w:rPr>
          <w:color w:val="111827"/>
          <w:sz w:val="19"/>
          <w:szCs w:val="19"/>
        </w:rPr>
        <w:t xml:space="preserve">•  providers/ — Riverpod state providers for each feature</w:t>
      </w:r>
    </w:p>
    <w:p>
      <w:pPr>
        <w:spacing w:after="40" w:before="40"/>
        <w:ind w:left="400"/>
      </w:pPr>
      <w:r>
        <w:rPr>
          <w:color w:val="111827"/>
          <w:sz w:val="19"/>
          <w:szCs w:val="19"/>
        </w:rPr>
        <w:t xml:space="preserve">•  router.dart — GoRouter with ShellRoute for bottom navigation</w:t>
      </w:r>
    </w:p>
    <w:p>
      <w:pPr>
        <w:spacing w:after="40" w:before="40"/>
        <w:ind w:left="400"/>
      </w:pPr>
      <w:r>
        <w:rPr>
          <w:color w:val="111827"/>
          <w:sz w:val="19"/>
          <w:szCs w:val="19"/>
        </w:rPr>
        <w:t xml:space="preserve">•  screens/ — 24 individual screen files</w:t>
      </w:r>
    </w:p>
    <w:p>
      <w:pPr>
        <w:spacing w:after="40" w:before="40"/>
        <w:ind w:left="400"/>
      </w:pPr>
      <w:r>
        <w:rPr>
          <w:color w:val="111827"/>
          <w:sz w:val="19"/>
          <w:szCs w:val="19"/>
        </w:rPr>
        <w:t xml:space="preserve">•  widgets/ — reusable UI components</w:t>
      </w:r>
    </w:p>
    <w:p>
      <w:pPr>
        <w:spacing w:after="0" w:before="120"/>
      </w:pPr>
      <w:r>
        <w:t xml:space="preserve"/>
      </w:r>
    </w:p>
    <w:p>
      <w:pPr>
        <w:spacing w:after="100" w:before="280"/>
      </w:pPr>
      <w:r>
        <w:rPr>
          <w:b/>
          <w:bCs/>
          <w:color w:val="111827"/>
          <w:sz w:val="24"/>
          <w:szCs w:val="24"/>
        </w:rPr>
        <w:t xml:space="preserve">3.3 All Screens (24 total)</w:t>
      </w:r>
    </w:p>
    <w:tbl>
      <w:tblPr>
        <w:tblW w:type="dxa" w:w="1008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6480"/>
      </w:tblGrid>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Splash + Onboarding</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3 screens — brand intro, feature highlights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Authentication</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OTP phone login, new user registration, location setup</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Home</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Nearby grounds feed, sport filters, search bar</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Explore</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Full ground listing with filter and map view</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Ground Detail</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Images, sports offered, amenities, reviews, pricing</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Venue Filter</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Sport, city, price range, distance filters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Slot Booking</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Calendar date picker + available slot grid</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Booking Confirmation</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Razorpay payment + booking summary</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My Bookings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Upcoming + past bookings, cancel flow</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Community Games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Browse + join open games near you</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Game Detail</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Game info, participants, join with payment</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Host a Game</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Create open game linked to your booking</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Coaching</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Browse approved coaches by sport</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Coach Detail</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Profile, experience, awards, book session</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Saved Turfs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Wishlist / favourited grounds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Notifications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Booking confirmations, game updates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User Profile</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Edit profile, photo, preferences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Settings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Account settings, logout</w:t>
            </w:r>
          </w:p>
        </w:tc>
      </w:tr>
    </w:tbl>
    <w:p>
      <w:pPr>
        <w:spacing w:after="0" w:before="120"/>
      </w:pPr>
      <w:r>
        <w:t xml:space="preserve"/>
      </w:r>
    </w:p>
    <w:p>
      <w:pPr>
        <w:spacing w:after="100" w:before="280"/>
      </w:pPr>
      <w:r>
        <w:rPr>
          <w:b/>
          <w:bCs/>
          <w:color w:val="111827"/>
          <w:sz w:val="24"/>
          <w:szCs w:val="24"/>
        </w:rPr>
        <w:t xml:space="preserve">3.4 Authentication Flow</w:t>
      </w:r>
    </w:p>
    <w:p>
      <w:pPr>
        <w:spacing w:after="40" w:before="40"/>
        <w:ind w:left="400"/>
      </w:pPr>
      <w:r>
        <w:rPr>
          <w:color w:val="111827"/>
          <w:sz w:val="19"/>
          <w:szCs w:val="19"/>
        </w:rPr>
        <w:t xml:space="preserve">•  User enters Indian mobile number (+91)</w:t>
      </w:r>
    </w:p>
    <w:p>
      <w:pPr>
        <w:spacing w:after="40" w:before="40"/>
        <w:ind w:left="400"/>
      </w:pPr>
      <w:r>
        <w:rPr>
          <w:color w:val="111827"/>
          <w:sz w:val="19"/>
          <w:szCs w:val="19"/>
        </w:rPr>
        <w:t xml:space="preserve">•  Backend generates 6-digit OTP and sends via Twilio SMS</w:t>
      </w:r>
    </w:p>
    <w:p>
      <w:pPr>
        <w:spacing w:after="40" w:before="40"/>
        <w:ind w:left="400"/>
      </w:pPr>
      <w:r>
        <w:rPr>
          <w:color w:val="111827"/>
          <w:sz w:val="19"/>
          <w:szCs w:val="19"/>
        </w:rPr>
        <w:t xml:space="preserve">•  User enters OTP — verified against backend</w:t>
      </w:r>
    </w:p>
    <w:p>
      <w:pPr>
        <w:spacing w:after="40" w:before="40"/>
        <w:ind w:left="400"/>
      </w:pPr>
      <w:r>
        <w:rPr>
          <w:color w:val="111827"/>
          <w:sz w:val="19"/>
          <w:szCs w:val="19"/>
        </w:rPr>
        <w:t xml:space="preserve">•  On success: JWT access token + refresh token issued</w:t>
      </w:r>
    </w:p>
    <w:p>
      <w:pPr>
        <w:spacing w:after="40" w:before="40"/>
        <w:ind w:left="400"/>
      </w:pPr>
      <w:r>
        <w:rPr>
          <w:color w:val="111827"/>
          <w:sz w:val="19"/>
          <w:szCs w:val="19"/>
        </w:rPr>
        <w:t xml:space="preserve">•  Tokens stored securely using flutter_secure_storage</w:t>
      </w:r>
    </w:p>
    <w:p>
      <w:pPr>
        <w:spacing w:after="40" w:before="40"/>
        <w:ind w:left="400"/>
      </w:pPr>
      <w:r>
        <w:rPr>
          <w:color w:val="111827"/>
          <w:sz w:val="19"/>
          <w:szCs w:val="19"/>
        </w:rPr>
        <w:t xml:space="preserve">•  Dio interceptor auto-attaches Bearer token to every request</w:t>
      </w:r>
    </w:p>
    <w:p>
      <w:pPr>
        <w:spacing w:after="40" w:before="40"/>
        <w:ind w:left="400"/>
      </w:pPr>
      <w:r>
        <w:rPr>
          <w:color w:val="111827"/>
          <w:sz w:val="19"/>
          <w:szCs w:val="19"/>
        </w:rPr>
        <w:t xml:space="preserve">•  Token refresh handled silently on 401 responses</w:t>
      </w:r>
    </w:p>
    <w:p>
      <w:pPr>
        <w:spacing w:after="0" w:before="200"/>
      </w:pPr>
      <w:r>
        <w:t xml:space="preserve"/>
      </w:r>
    </w:p>
    <w:p>
      <w:pPr>
        <w:pStyle w:val="Heading1"/>
        <w:pBdr>
          <w:bottom w:val="single" w:color="166534" w:sz="8" w:space="6"/>
        </w:pBdr>
        <w:spacing w:after="160" w:before="400"/>
        <w:rPr>
          <w:b/>
          <w:bCs/>
          <w:color w:val="166534"/>
          <w:sz w:val="28"/>
          <w:szCs w:val="28"/>
        </w:rPr>
      </w:pPr>
      <w:r>
        <w:t xml:space="preserve">4. Backend API — Node.js</w:t>
      </w:r>
    </w:p>
    <w:p>
      <w:pPr>
        <w:spacing w:after="100" w:before="280"/>
      </w:pPr>
      <w:r>
        <w:rPr>
          <w:b/>
          <w:bCs/>
          <w:color w:val="111827"/>
          <w:sz w:val="24"/>
          <w:szCs w:val="24"/>
        </w:rPr>
        <w:t xml:space="preserve">4.1 Technology Stack</w:t>
      </w:r>
    </w:p>
    <w:tbl>
      <w:tblPr>
        <w:tblW w:type="dxa" w:w="1008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6480"/>
      </w:tblGrid>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Runtime</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Node.js (LTS)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Framework</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Express.js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ORM</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Sequelize (MySQL2 dialect)</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Database</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MySQL / MariaDB 10.6.19</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Authentication</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JWT (jsonwebtoken) — Access + Refresh tokens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OTP / SMS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Twilio SMS API</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Payments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Razorpay Node.js SDK</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Security</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helmet · cors · express-rate-limit</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Validation</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express-validator</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API Docs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Swagger / OpenAPI at /api-docs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Logging</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morgan</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Environment</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dotenv</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File Uploads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multer</w:t>
            </w:r>
          </w:p>
        </w:tc>
      </w:tr>
    </w:tbl>
    <w:p>
      <w:pPr>
        <w:spacing w:after="0" w:before="120"/>
      </w:pPr>
      <w:r>
        <w:t xml:space="preserve"/>
      </w:r>
    </w:p>
    <w:p>
      <w:pPr>
        <w:spacing w:after="100" w:before="280"/>
      </w:pPr>
      <w:r>
        <w:rPr>
          <w:b/>
          <w:bCs/>
          <w:color w:val="111827"/>
          <w:sz w:val="24"/>
          <w:szCs w:val="24"/>
        </w:rPr>
        <w:t xml:space="preserve">4.2 API Structure — 85 Endpoints across 19 Controllers</w:t>
      </w:r>
    </w:p>
    <w:tbl>
      <w:tblPr>
        <w:tblW w:type="dxa" w:w="1008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6480"/>
      </w:tblGrid>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Auth (Customer)</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send-otp, verify-otp, complete-registration, refresh-token, logout</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Auth (Admin)</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admin login, refresh, logout</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Auth (Ground Owner)</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owner login, refresh, logout</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Grounds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list, search by sport/city/location, detail, create, update, delete, images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Ground Sports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add sport to ground, pricing, slot templates, availability</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Slots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get available slots by date, generate slots, block slots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Bookings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create booking, my bookings, cancel booking, booking detail</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Payments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create Razorpay order, verify signature, webhook, refund</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Games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list games, create game, join game, my games, game detail</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Coaches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list coaches, coach detail, book session, coach reviews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Reviews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submit review, list reviews by ground, moderation</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Sports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list all sports, create sport (admin)</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Amenities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list amenities, manage (admin)</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Users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profile, update profile, photo upload</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Admin Panel</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dashboard stats, all grounds, all bookings, all users, revenue</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Ground Owner</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my grounds, bookings, earnings, bank details, withdrawal</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Coupons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create coupon, apply coupon, validate, usage report</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Notifications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list notifications, mark read</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Favourites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add/remove favourite ground, list favourites</w:t>
            </w:r>
          </w:p>
        </w:tc>
      </w:tr>
    </w:tbl>
    <w:p>
      <w:pPr>
        <w:spacing w:after="0" w:before="120"/>
      </w:pPr>
      <w:r>
        <w:t xml:space="preserve"/>
      </w:r>
    </w:p>
    <w:p>
      <w:pPr>
        <w:spacing w:after="100" w:before="280"/>
      </w:pPr>
      <w:r>
        <w:rPr>
          <w:b/>
          <w:bCs/>
          <w:color w:val="111827"/>
          <w:sz w:val="24"/>
          <w:szCs w:val="24"/>
        </w:rPr>
        <w:t xml:space="preserve">4.3 Security Architecture</w:t>
      </w:r>
    </w:p>
    <w:p>
      <w:pPr>
        <w:spacing w:after="40" w:before="40"/>
        <w:ind w:left="400"/>
      </w:pPr>
      <w:r>
        <w:rPr>
          <w:color w:val="111827"/>
          <w:sz w:val="19"/>
          <w:szCs w:val="19"/>
        </w:rPr>
        <w:t xml:space="preserve">•  JWT access tokens (short-lived) + refresh tokens (long-lived)</w:t>
      </w:r>
    </w:p>
    <w:p>
      <w:pPr>
        <w:spacing w:after="40" w:before="40"/>
        <w:ind w:left="400"/>
      </w:pPr>
      <w:r>
        <w:rPr>
          <w:color w:val="111827"/>
          <w:sz w:val="19"/>
          <w:szCs w:val="19"/>
        </w:rPr>
        <w:t xml:space="preserve">•  Separate token types for Customer, Admin, and Ground Owner</w:t>
      </w:r>
    </w:p>
    <w:p>
      <w:pPr>
        <w:spacing w:after="40" w:before="40"/>
        <w:ind w:left="400"/>
      </w:pPr>
      <w:r>
        <w:rPr>
          <w:color w:val="111827"/>
          <w:sz w:val="19"/>
          <w:szCs w:val="19"/>
        </w:rPr>
        <w:t xml:space="preserve">•  HTTP security headers via helmet middleware</w:t>
      </w:r>
    </w:p>
    <w:p>
      <w:pPr>
        <w:spacing w:after="40" w:before="40"/>
        <w:ind w:left="400"/>
      </w:pPr>
      <w:r>
        <w:rPr>
          <w:color w:val="111827"/>
          <w:sz w:val="19"/>
          <w:szCs w:val="19"/>
        </w:rPr>
        <w:t xml:space="preserve">•  CORS configured for approved origins only</w:t>
      </w:r>
    </w:p>
    <w:p>
      <w:pPr>
        <w:spacing w:after="40" w:before="40"/>
        <w:ind w:left="400"/>
      </w:pPr>
      <w:r>
        <w:rPr>
          <w:color w:val="111827"/>
          <w:sz w:val="19"/>
          <w:szCs w:val="19"/>
        </w:rPr>
        <w:t xml:space="preserve">•  Rate limiting on all auth endpoints (prevents OTP abuse)</w:t>
      </w:r>
    </w:p>
    <w:p>
      <w:pPr>
        <w:spacing w:after="40" w:before="40"/>
        <w:ind w:left="400"/>
      </w:pPr>
      <w:r>
        <w:rPr>
          <w:color w:val="111827"/>
          <w:sz w:val="19"/>
          <w:szCs w:val="19"/>
        </w:rPr>
        <w:t xml:space="preserve">•  Razorpay webhook signature verification on all payment callbacks</w:t>
      </w:r>
    </w:p>
    <w:p>
      <w:pPr>
        <w:spacing w:after="40" w:before="40"/>
        <w:ind w:left="400"/>
      </w:pPr>
      <w:r>
        <w:rPr>
          <w:color w:val="111827"/>
          <w:sz w:val="19"/>
          <w:szCs w:val="19"/>
        </w:rPr>
        <w:t xml:space="preserve">•  Input validation on all endpoints via express-validator</w:t>
      </w:r>
    </w:p>
    <w:p>
      <w:pPr>
        <w:spacing w:after="40" w:before="40"/>
        <w:ind w:left="400"/>
      </w:pPr>
      <w:r>
        <w:rPr>
          <w:color w:val="111827"/>
          <w:sz w:val="19"/>
          <w:szCs w:val="19"/>
        </w:rPr>
        <w:t xml:space="preserve">•  Sequelize parameterised queries — SQL injection prevention</w:t>
      </w:r>
    </w:p>
    <w:p>
      <w:pPr>
        <w:spacing w:after="0" w:before="200"/>
      </w:pPr>
      <w:r>
        <w:t xml:space="preserve"/>
      </w:r>
    </w:p>
    <w:p>
      <w:pPr>
        <w:pStyle w:val="Heading1"/>
        <w:pBdr>
          <w:bottom w:val="single" w:color="166534" w:sz="8" w:space="6"/>
        </w:pBdr>
        <w:spacing w:after="160" w:before="400"/>
        <w:rPr>
          <w:b/>
          <w:bCs/>
          <w:color w:val="166534"/>
          <w:sz w:val="28"/>
          <w:szCs w:val="28"/>
        </w:rPr>
      </w:pPr>
      <w:r>
        <w:t xml:space="preserve">5. Admin Panel — React.js</w:t>
      </w:r>
    </w:p>
    <w:p>
      <w:pPr>
        <w:spacing w:after="100" w:before="280"/>
      </w:pPr>
      <w:r>
        <w:rPr>
          <w:b/>
          <w:bCs/>
          <w:color w:val="111827"/>
          <w:sz w:val="24"/>
          <w:szCs w:val="24"/>
        </w:rPr>
        <w:t xml:space="preserve">5.1 Technology Stack</w:t>
      </w:r>
    </w:p>
    <w:tbl>
      <w:tblPr>
        <w:tblW w:type="dxa" w:w="1008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6480"/>
      </w:tblGrid>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Framework</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React 18 + Vite</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UI Library</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Material UI (MUI) v5</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State / API</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TanStack React Query v5</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HTTP Client</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Axios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Charts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Recharts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Data Grids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@mui/x-data-grid</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Date Handling</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Day.js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Notifications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notistack</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Routing</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React Router DOM v6</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Deployment</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admin.playsher.com (cPanel)</w:t>
            </w:r>
          </w:p>
        </w:tc>
      </w:tr>
    </w:tbl>
    <w:p>
      <w:pPr>
        <w:spacing w:after="0" w:before="120"/>
      </w:pPr>
      <w:r>
        <w:t xml:space="preserve"/>
      </w:r>
    </w:p>
    <w:p>
      <w:pPr>
        <w:spacing w:after="100" w:before="280"/>
      </w:pPr>
      <w:r>
        <w:rPr>
          <w:b/>
          <w:bCs/>
          <w:color w:val="111827"/>
          <w:sz w:val="24"/>
          <w:szCs w:val="24"/>
        </w:rPr>
        <w:t xml:space="preserve">5.2 Admin Panel — All Pages (9 screens)</w:t>
      </w:r>
    </w:p>
    <w:p>
      <w:pPr>
        <w:spacing w:after="40" w:before="40"/>
        <w:ind w:left="400"/>
      </w:pPr>
      <w:r>
        <w:rPr>
          <w:color w:val="111827"/>
          <w:sz w:val="19"/>
          <w:szCs w:val="19"/>
        </w:rPr>
        <w:t xml:space="preserve">•  Dashboard — total bookings, revenue MTD, active grounds, user count, booking chart</w:t>
      </w:r>
    </w:p>
    <w:p>
      <w:pPr>
        <w:spacing w:after="40" w:before="40"/>
        <w:ind w:left="400"/>
      </w:pPr>
      <w:r>
        <w:rPr>
          <w:color w:val="111827"/>
          <w:sz w:val="19"/>
          <w:szCs w:val="19"/>
        </w:rPr>
        <w:t xml:space="preserve">•  Grounds Management — view all grounds, approve/reject pending grounds, edit</w:t>
      </w:r>
    </w:p>
    <w:p>
      <w:pPr>
        <w:spacing w:after="40" w:before="40"/>
        <w:ind w:left="400"/>
      </w:pPr>
      <w:r>
        <w:rPr>
          <w:color w:val="111827"/>
          <w:sz w:val="19"/>
          <w:szCs w:val="19"/>
        </w:rPr>
        <w:t xml:space="preserve">•  Bookings — full booking list with filters, status updates, export</w:t>
      </w:r>
    </w:p>
    <w:p>
      <w:pPr>
        <w:spacing w:after="40" w:before="40"/>
        <w:ind w:left="400"/>
      </w:pPr>
      <w:r>
        <w:rPr>
          <w:color w:val="111827"/>
          <w:sz w:val="19"/>
          <w:szCs w:val="19"/>
        </w:rPr>
        <w:t xml:space="preserve">•  Payments — transaction list, payment status, refund management</w:t>
      </w:r>
    </w:p>
    <w:p>
      <w:pPr>
        <w:spacing w:after="40" w:before="40"/>
        <w:ind w:left="400"/>
      </w:pPr>
      <w:r>
        <w:rPr>
          <w:color w:val="111827"/>
          <w:sz w:val="19"/>
          <w:szCs w:val="19"/>
        </w:rPr>
        <w:t xml:space="preserve">•  Users — all registered users, view profile, deactivate</w:t>
      </w:r>
    </w:p>
    <w:p>
      <w:pPr>
        <w:spacing w:after="40" w:before="40"/>
        <w:ind w:left="400"/>
      </w:pPr>
      <w:r>
        <w:rPr>
          <w:color w:val="111827"/>
          <w:sz w:val="19"/>
          <w:szCs w:val="19"/>
        </w:rPr>
        <w:t xml:space="preserve">•  Community Games — all games, approve/moderate</w:t>
      </w:r>
    </w:p>
    <w:p>
      <w:pPr>
        <w:spacing w:after="40" w:before="40"/>
        <w:ind w:left="400"/>
      </w:pPr>
      <w:r>
        <w:rPr>
          <w:color w:val="111827"/>
          <w:sz w:val="19"/>
          <w:szCs w:val="19"/>
        </w:rPr>
        <w:t xml:space="preserve">•  Reviews — view + moderate customer reviews</w:t>
      </w:r>
    </w:p>
    <w:p>
      <w:pPr>
        <w:spacing w:after="40" w:before="40"/>
        <w:ind w:left="400"/>
      </w:pPr>
      <w:r>
        <w:rPr>
          <w:color w:val="111827"/>
          <w:sz w:val="19"/>
          <w:szCs w:val="19"/>
        </w:rPr>
        <w:t xml:space="preserve">•  Sports — manage sports available on the platform</w:t>
      </w:r>
    </w:p>
    <w:p>
      <w:pPr>
        <w:spacing w:after="40" w:before="40"/>
        <w:ind w:left="400"/>
      </w:pPr>
      <w:r>
        <w:rPr>
          <w:color w:val="111827"/>
          <w:sz w:val="19"/>
          <w:szCs w:val="19"/>
        </w:rPr>
        <w:t xml:space="preserve">•  Amenities — manage amenity options for ground owners</w:t>
      </w:r>
    </w:p>
    <w:p>
      <w:pPr>
        <w:spacing w:after="40" w:before="40"/>
        <w:ind w:left="400"/>
      </w:pPr>
      <w:r>
        <w:rPr>
          <w:color w:val="111827"/>
          <w:sz w:val="19"/>
          <w:szCs w:val="19"/>
        </w:rPr>
        <w:t xml:space="preserve">•  Coupons — create coupon codes, set discount type, usage limits</w:t>
      </w:r>
    </w:p>
    <w:p>
      <w:pPr>
        <w:spacing w:after="0" w:before="120"/>
      </w:pPr>
      <w:r>
        <w:t xml:space="preserve"/>
      </w:r>
    </w:p>
    <w:p>
      <w:pPr>
        <w:spacing w:after="100" w:before="280"/>
      </w:pPr>
      <w:r>
        <w:rPr>
          <w:b/>
          <w:bCs/>
          <w:color w:val="111827"/>
          <w:sz w:val="24"/>
          <w:szCs w:val="24"/>
        </w:rPr>
        <w:t xml:space="preserve">5.3 Ground Owner Panel — All Pages (7 screens)</w:t>
      </w:r>
    </w:p>
    <w:p>
      <w:pPr>
        <w:spacing w:after="40" w:before="40"/>
        <w:ind w:left="400"/>
      </w:pPr>
      <w:r>
        <w:rPr>
          <w:color w:val="111827"/>
          <w:sz w:val="19"/>
          <w:szCs w:val="19"/>
        </w:rPr>
        <w:t xml:space="preserve">•  Owner Dashboard — today's bookings, earnings summary, occupancy</w:t>
      </w:r>
    </w:p>
    <w:p>
      <w:pPr>
        <w:spacing w:after="40" w:before="40"/>
        <w:ind w:left="400"/>
      </w:pPr>
      <w:r>
        <w:rPr>
          <w:color w:val="111827"/>
          <w:sz w:val="19"/>
          <w:szCs w:val="19"/>
        </w:rPr>
        <w:t xml:space="preserve">•  My Grounds — view/manage their own grounds and details</w:t>
      </w:r>
    </w:p>
    <w:p>
      <w:pPr>
        <w:spacing w:after="40" w:before="40"/>
        <w:ind w:left="400"/>
      </w:pPr>
      <w:r>
        <w:rPr>
          <w:color w:val="111827"/>
          <w:sz w:val="19"/>
          <w:szCs w:val="19"/>
        </w:rPr>
        <w:t xml:space="preserve">•  Ground Detail — edit images, sports, amenities, pricing</w:t>
      </w:r>
    </w:p>
    <w:p>
      <w:pPr>
        <w:spacing w:after="40" w:before="40"/>
        <w:ind w:left="400"/>
      </w:pPr>
      <w:r>
        <w:rPr>
          <w:color w:val="111827"/>
          <w:sz w:val="19"/>
          <w:szCs w:val="19"/>
        </w:rPr>
        <w:t xml:space="preserve">•  Bookings — view all bookings for their ground, calendar view</w:t>
      </w:r>
    </w:p>
    <w:p>
      <w:pPr>
        <w:spacing w:after="40" w:before="40"/>
        <w:ind w:left="400"/>
      </w:pPr>
      <w:r>
        <w:rPr>
          <w:color w:val="111827"/>
          <w:sz w:val="19"/>
          <w:szCs w:val="19"/>
        </w:rPr>
        <w:t xml:space="preserve">•  Community Games — create and manage open games on their ground</w:t>
      </w:r>
    </w:p>
    <w:p>
      <w:pPr>
        <w:spacing w:after="40" w:before="40"/>
        <w:ind w:left="400"/>
      </w:pPr>
      <w:r>
        <w:rPr>
          <w:color w:val="111827"/>
          <w:sz w:val="19"/>
          <w:szCs w:val="19"/>
        </w:rPr>
        <w:t xml:space="preserve">•  Bank Details — add UPI / bank account for payout</w:t>
      </w:r>
    </w:p>
    <w:p>
      <w:pPr>
        <w:spacing w:after="40" w:before="40"/>
        <w:ind w:left="400"/>
      </w:pPr>
      <w:r>
        <w:rPr>
          <w:color w:val="111827"/>
          <w:sz w:val="19"/>
          <w:szCs w:val="19"/>
        </w:rPr>
        <w:t xml:space="preserve">•  Profile — manage owner account details</w:t>
      </w:r>
    </w:p>
    <w:p>
      <w:pPr>
        <w:spacing w:after="0" w:before="200"/>
      </w:pPr>
      <w:r>
        <w:t xml:space="preserve"/>
      </w:r>
    </w:p>
    <w:p>
      <w:pPr>
        <w:pStyle w:val="Heading1"/>
        <w:pBdr>
          <w:bottom w:val="single" w:color="166534" w:sz="8" w:space="6"/>
        </w:pBdr>
        <w:spacing w:after="160" w:before="400"/>
        <w:rPr>
          <w:b/>
          <w:bCs/>
          <w:color w:val="166534"/>
          <w:sz w:val="28"/>
          <w:szCs w:val="28"/>
        </w:rPr>
      </w:pPr>
      <w:r>
        <w:t xml:space="preserve">6. Database Architecture</w:t>
      </w:r>
    </w:p>
    <w:p>
      <w:pPr>
        <w:spacing w:after="100" w:before="280"/>
      </w:pPr>
      <w:r>
        <w:rPr>
          <w:b/>
          <w:bCs/>
          <w:color w:val="111827"/>
          <w:sz w:val="24"/>
          <w:szCs w:val="24"/>
        </w:rPr>
        <w:t xml:space="preserve">6.1 Database Details</w:t>
      </w:r>
    </w:p>
    <w:tbl>
      <w:tblPr>
        <w:tblW w:type="dxa" w:w="1008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6480"/>
      </w:tblGrid>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Database Engine</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MariaDB 10.6.19 (MySQL 5.7 compatible)</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Database Name</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playsher_production</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ORM</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Sequelize with underscored naming convention</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Charset</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utf8mb4 (full Unicode + emoji support)</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Timezone</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UTC (+00:00)</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Total Tables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30+ tables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Migrations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migration_production.sql (executed Aug 2026)</w:t>
            </w:r>
          </w:p>
        </w:tc>
      </w:tr>
    </w:tbl>
    <w:p>
      <w:pPr>
        <w:spacing w:after="0" w:before="120"/>
      </w:pPr>
      <w:r>
        <w:t xml:space="preserve"/>
      </w:r>
    </w:p>
    <w:p>
      <w:pPr>
        <w:spacing w:after="100" w:before="280"/>
      </w:pPr>
      <w:r>
        <w:rPr>
          <w:b/>
          <w:bCs/>
          <w:color w:val="111827"/>
          <w:sz w:val="24"/>
          <w:szCs w:val="24"/>
        </w:rPr>
        <w:t xml:space="preserve">6.2 All Database Tables</w:t>
      </w:r>
    </w:p>
    <w:p>
      <w:pPr>
        <w:spacing w:after="40" w:before="40"/>
        <w:ind w:left="400"/>
      </w:pPr>
      <w:r>
        <w:rPr>
          <w:color w:val="111827"/>
          <w:sz w:val="19"/>
          <w:szCs w:val="19"/>
        </w:rPr>
        <w:t xml:space="preserve">•  admins — admin users with hashed passwords</w:t>
      </w:r>
    </w:p>
    <w:p>
      <w:pPr>
        <w:spacing w:after="40" w:before="40"/>
        <w:ind w:left="400"/>
      </w:pPr>
      <w:r>
        <w:rPr>
          <w:color w:val="111827"/>
          <w:sz w:val="19"/>
          <w:szCs w:val="19"/>
        </w:rPr>
        <w:t xml:space="preserve">•  users — customer accounts (OTP verified mobile)</w:t>
      </w:r>
    </w:p>
    <w:p>
      <w:pPr>
        <w:spacing w:after="40" w:before="40"/>
        <w:ind w:left="400"/>
      </w:pPr>
      <w:r>
        <w:rPr>
          <w:color w:val="111827"/>
          <w:sz w:val="19"/>
          <w:szCs w:val="19"/>
        </w:rPr>
        <w:t xml:space="preserve">•  ground_owners — ground owner accounts</w:t>
      </w:r>
    </w:p>
    <w:p>
      <w:pPr>
        <w:spacing w:after="40" w:before="40"/>
        <w:ind w:left="400"/>
      </w:pPr>
      <w:r>
        <w:rPr>
          <w:color w:val="111827"/>
          <w:sz w:val="19"/>
          <w:szCs w:val="19"/>
        </w:rPr>
        <w:t xml:space="preserve">•  grounds — sports ground listings with location, images, status</w:t>
      </w:r>
    </w:p>
    <w:p>
      <w:pPr>
        <w:spacing w:after="40" w:before="40"/>
        <w:ind w:left="400"/>
      </w:pPr>
      <w:r>
        <w:rPr>
          <w:color w:val="111827"/>
          <w:sz w:val="19"/>
          <w:szCs w:val="19"/>
        </w:rPr>
        <w:t xml:space="preserve">•  ground_images — multiple images per ground</w:t>
      </w:r>
    </w:p>
    <w:p>
      <w:pPr>
        <w:spacing w:after="40" w:before="40"/>
        <w:ind w:left="400"/>
      </w:pPr>
      <w:r>
        <w:rPr>
          <w:color w:val="111827"/>
          <w:sz w:val="19"/>
          <w:szCs w:val="19"/>
        </w:rPr>
        <w:t xml:space="preserve">•  ground_sports — sports offered per ground with pricing</w:t>
      </w:r>
    </w:p>
    <w:p>
      <w:pPr>
        <w:spacing w:after="40" w:before="40"/>
        <w:ind w:left="400"/>
      </w:pPr>
      <w:r>
        <w:rPr>
          <w:color w:val="111827"/>
          <w:sz w:val="19"/>
          <w:szCs w:val="19"/>
        </w:rPr>
        <w:t xml:space="preserve">•  ground_amenities — amenities mapped to grounds</w:t>
      </w:r>
    </w:p>
    <w:p>
      <w:pPr>
        <w:spacing w:after="40" w:before="40"/>
        <w:ind w:left="400"/>
      </w:pPr>
      <w:r>
        <w:rPr>
          <w:color w:val="111827"/>
          <w:sz w:val="19"/>
          <w:szCs w:val="19"/>
        </w:rPr>
        <w:t xml:space="preserve">•  slots — generated time slots per ground sport per date</w:t>
      </w:r>
    </w:p>
    <w:p>
      <w:pPr>
        <w:spacing w:after="40" w:before="40"/>
        <w:ind w:left="400"/>
      </w:pPr>
      <w:r>
        <w:rPr>
          <w:color w:val="111827"/>
          <w:sz w:val="19"/>
          <w:szCs w:val="19"/>
        </w:rPr>
        <w:t xml:space="preserve">•  booked_slots — slot reservation records</w:t>
      </w:r>
    </w:p>
    <w:p>
      <w:pPr>
        <w:spacing w:after="40" w:before="40"/>
        <w:ind w:left="400"/>
      </w:pPr>
      <w:r>
        <w:rPr>
          <w:color w:val="111827"/>
          <w:sz w:val="19"/>
          <w:szCs w:val="19"/>
        </w:rPr>
        <w:t xml:space="preserve">•  schedule_templates — opening hours template per day of week</w:t>
      </w:r>
    </w:p>
    <w:p>
      <w:pPr>
        <w:spacing w:after="40" w:before="40"/>
        <w:ind w:left="400"/>
      </w:pPr>
      <w:r>
        <w:rPr>
          <w:color w:val="111827"/>
          <w:sz w:val="19"/>
          <w:szCs w:val="19"/>
        </w:rPr>
        <w:t xml:space="preserve">•  bookings — booking records linking user, ground, slot, payment</w:t>
      </w:r>
    </w:p>
    <w:p>
      <w:pPr>
        <w:spacing w:after="40" w:before="40"/>
        <w:ind w:left="400"/>
      </w:pPr>
      <w:r>
        <w:rPr>
          <w:color w:val="111827"/>
          <w:sz w:val="19"/>
          <w:szCs w:val="19"/>
        </w:rPr>
        <w:t xml:space="preserve">•  booking_statuses — confirmed, pending, completed, cancelled</w:t>
      </w:r>
    </w:p>
    <w:p>
      <w:pPr>
        <w:spacing w:after="40" w:before="40"/>
        <w:ind w:left="400"/>
      </w:pPr>
      <w:r>
        <w:rPr>
          <w:color w:val="111827"/>
          <w:sz w:val="19"/>
          <w:szCs w:val="19"/>
        </w:rPr>
        <w:t xml:space="preserve">•  payments — Razorpay transaction records</w:t>
      </w:r>
    </w:p>
    <w:p>
      <w:pPr>
        <w:spacing w:after="40" w:before="40"/>
        <w:ind w:left="400"/>
      </w:pPr>
      <w:r>
        <w:rPr>
          <w:color w:val="111827"/>
          <w:sz w:val="19"/>
          <w:szCs w:val="19"/>
        </w:rPr>
        <w:t xml:space="preserve">•  cancel_reasons — reasons for booking cancellations</w:t>
      </w:r>
    </w:p>
    <w:p>
      <w:pPr>
        <w:spacing w:after="40" w:before="40"/>
        <w:ind w:left="400"/>
      </w:pPr>
      <w:r>
        <w:rPr>
          <w:color w:val="111827"/>
          <w:sz w:val="19"/>
          <w:szCs w:val="19"/>
        </w:rPr>
        <w:t xml:space="preserve">•  games — community open games</w:t>
      </w:r>
    </w:p>
    <w:p>
      <w:pPr>
        <w:spacing w:after="40" w:before="40"/>
        <w:ind w:left="400"/>
      </w:pPr>
      <w:r>
        <w:rPr>
          <w:color w:val="111827"/>
          <w:sz w:val="19"/>
          <w:szCs w:val="19"/>
        </w:rPr>
        <w:t xml:space="preserve">•  game_participants — users joined to games</w:t>
      </w:r>
    </w:p>
    <w:p>
      <w:pPr>
        <w:spacing w:after="40" w:before="40"/>
        <w:ind w:left="400"/>
      </w:pPr>
      <w:r>
        <w:rPr>
          <w:color w:val="111827"/>
          <w:sz w:val="19"/>
          <w:szCs w:val="19"/>
        </w:rPr>
        <w:t xml:space="preserve">•  coaches — coach profiles</w:t>
      </w:r>
    </w:p>
    <w:p>
      <w:pPr>
        <w:spacing w:after="40" w:before="40"/>
        <w:ind w:left="400"/>
      </w:pPr>
      <w:r>
        <w:rPr>
          <w:color w:val="111827"/>
          <w:sz w:val="19"/>
          <w:szCs w:val="19"/>
        </w:rPr>
        <w:t xml:space="preserve">•  coaching_sessions — booked coaching sessions</w:t>
      </w:r>
    </w:p>
    <w:p>
      <w:pPr>
        <w:spacing w:after="40" w:before="40"/>
        <w:ind w:left="400"/>
      </w:pPr>
      <w:r>
        <w:rPr>
          <w:color w:val="111827"/>
          <w:sz w:val="19"/>
          <w:szCs w:val="19"/>
        </w:rPr>
        <w:t xml:space="preserve">•  coach_reviews — reviews for coaches</w:t>
      </w:r>
    </w:p>
    <w:p>
      <w:pPr>
        <w:spacing w:after="40" w:before="40"/>
        <w:ind w:left="400"/>
      </w:pPr>
      <w:r>
        <w:rPr>
          <w:color w:val="111827"/>
          <w:sz w:val="19"/>
          <w:szCs w:val="19"/>
        </w:rPr>
        <w:t xml:space="preserve">•  sports — master list of sports (Cricket, Football, Badminton etc.)</w:t>
      </w:r>
    </w:p>
    <w:p>
      <w:pPr>
        <w:spacing w:after="40" w:before="40"/>
        <w:ind w:left="400"/>
      </w:pPr>
      <w:r>
        <w:rPr>
          <w:color w:val="111827"/>
          <w:sz w:val="19"/>
          <w:szCs w:val="19"/>
        </w:rPr>
        <w:t xml:space="preserve">•  amenities — master list of amenities</w:t>
      </w:r>
    </w:p>
    <w:p>
      <w:pPr>
        <w:spacing w:after="40" w:before="40"/>
        <w:ind w:left="400"/>
      </w:pPr>
      <w:r>
        <w:rPr>
          <w:color w:val="111827"/>
          <w:sz w:val="19"/>
          <w:szCs w:val="19"/>
        </w:rPr>
        <w:t xml:space="preserve">•  categories — ground categories</w:t>
      </w:r>
    </w:p>
    <w:p>
      <w:pPr>
        <w:spacing w:after="40" w:before="40"/>
        <w:ind w:left="400"/>
      </w:pPr>
      <w:r>
        <w:rPr>
          <w:color w:val="111827"/>
          <w:sz w:val="19"/>
          <w:szCs w:val="19"/>
        </w:rPr>
        <w:t xml:space="preserve">•  facilities — facility types</w:t>
      </w:r>
    </w:p>
    <w:p>
      <w:pPr>
        <w:spacing w:after="40" w:before="40"/>
        <w:ind w:left="400"/>
      </w:pPr>
      <w:r>
        <w:rPr>
          <w:color w:val="111827"/>
          <w:sz w:val="19"/>
          <w:szCs w:val="19"/>
        </w:rPr>
        <w:t xml:space="preserve">•  features — platform features</w:t>
      </w:r>
    </w:p>
    <w:p>
      <w:pPr>
        <w:spacing w:after="40" w:before="40"/>
        <w:ind w:left="400"/>
      </w:pPr>
      <w:r>
        <w:rPr>
          <w:color w:val="111827"/>
          <w:sz w:val="19"/>
          <w:szCs w:val="19"/>
        </w:rPr>
        <w:t xml:space="preserve">•  reviews — customer reviews for grounds</w:t>
      </w:r>
    </w:p>
    <w:p>
      <w:pPr>
        <w:spacing w:after="40" w:before="40"/>
        <w:ind w:left="400"/>
      </w:pPr>
      <w:r>
        <w:rPr>
          <w:color w:val="111827"/>
          <w:sz w:val="19"/>
          <w:szCs w:val="19"/>
        </w:rPr>
        <w:t xml:space="preserve">•  favorites — user saved/wishlist grounds</w:t>
      </w:r>
    </w:p>
    <w:p>
      <w:pPr>
        <w:spacing w:after="40" w:before="40"/>
        <w:ind w:left="400"/>
      </w:pPr>
      <w:r>
        <w:rPr>
          <w:color w:val="111827"/>
          <w:sz w:val="19"/>
          <w:szCs w:val="19"/>
        </w:rPr>
        <w:t xml:space="preserve">•  coupons — discount coupon codes</w:t>
      </w:r>
    </w:p>
    <w:p>
      <w:pPr>
        <w:spacing w:after="40" w:before="40"/>
        <w:ind w:left="400"/>
      </w:pPr>
      <w:r>
        <w:rPr>
          <w:color w:val="111827"/>
          <w:sz w:val="19"/>
          <w:szCs w:val="19"/>
        </w:rPr>
        <w:t xml:space="preserve">•  applied_coupons — coupon usage tracking per user</w:t>
      </w:r>
    </w:p>
    <w:p>
      <w:pPr>
        <w:spacing w:after="40" w:before="40"/>
        <w:ind w:left="400"/>
      </w:pPr>
      <w:r>
        <w:rPr>
          <w:color w:val="111827"/>
          <w:sz w:val="19"/>
          <w:szCs w:val="19"/>
        </w:rPr>
        <w:t xml:space="preserve">•  bank_details — ground owner payout bank/UPI details</w:t>
      </w:r>
    </w:p>
    <w:p>
      <w:pPr>
        <w:spacing w:after="40" w:before="40"/>
        <w:ind w:left="400"/>
      </w:pPr>
      <w:r>
        <w:rPr>
          <w:color w:val="111827"/>
          <w:sz w:val="19"/>
          <w:szCs w:val="19"/>
        </w:rPr>
        <w:t xml:space="preserve">•  refresh_tokens — JWT refresh token store</w:t>
      </w:r>
    </w:p>
    <w:p>
      <w:pPr>
        <w:spacing w:after="40" w:before="40"/>
        <w:ind w:left="400"/>
      </w:pPr>
      <w:r>
        <w:rPr>
          <w:color w:val="111827"/>
          <w:sz w:val="19"/>
          <w:szCs w:val="19"/>
        </w:rPr>
        <w:t xml:space="preserve">•  user_sport_preferences — sports a user is interested in</w:t>
      </w:r>
    </w:p>
    <w:p>
      <w:pPr>
        <w:spacing w:after="40" w:before="40"/>
        <w:ind w:left="400"/>
      </w:pPr>
      <w:r>
        <w:rPr>
          <w:color w:val="111827"/>
          <w:sz w:val="19"/>
          <w:szCs w:val="19"/>
        </w:rPr>
        <w:t xml:space="preserve">•  cities — India cities master data</w:t>
      </w:r>
    </w:p>
    <w:p>
      <w:pPr>
        <w:spacing w:after="40" w:before="40"/>
        <w:ind w:left="400"/>
      </w:pPr>
      <w:r>
        <w:rPr>
          <w:color w:val="111827"/>
          <w:sz w:val="19"/>
          <w:szCs w:val="19"/>
        </w:rPr>
        <w:t xml:space="preserve">•  general_settings — platform-wide configuration</w:t>
      </w:r>
    </w:p>
    <w:p>
      <w:pPr>
        <w:spacing w:after="40" w:before="40"/>
        <w:ind w:left="400"/>
      </w:pPr>
      <w:r>
        <w:rPr>
          <w:color w:val="111827"/>
          <w:sz w:val="19"/>
          <w:szCs w:val="19"/>
        </w:rPr>
        <w:t xml:space="preserve">•  failed_jobs — background job error tracking</w:t>
      </w:r>
    </w:p>
    <w:p>
      <w:pPr>
        <w:spacing w:after="40" w:before="40"/>
        <w:ind w:left="400"/>
      </w:pPr>
      <w:r>
        <w:rPr>
          <w:color w:val="111827"/>
          <w:sz w:val="19"/>
          <w:szCs w:val="19"/>
        </w:rPr>
        <w:t xml:space="preserve">•  google_calendar_events — calendar integration records</w:t>
      </w:r>
    </w:p>
    <w:p>
      <w:pPr>
        <w:spacing w:after="0" w:before="200"/>
      </w:pPr>
      <w:r>
        <w:t xml:space="preserve"/>
      </w:r>
    </w:p>
    <w:p>
      <w:pPr>
        <w:pStyle w:val="Heading1"/>
        <w:pBdr>
          <w:bottom w:val="single" w:color="166534" w:sz="8" w:space="6"/>
        </w:pBdr>
        <w:spacing w:after="160" w:before="400"/>
        <w:rPr>
          <w:b/>
          <w:bCs/>
          <w:color w:val="166534"/>
          <w:sz w:val="28"/>
          <w:szCs w:val="28"/>
        </w:rPr>
      </w:pPr>
      <w:r>
        <w:t xml:space="preserve">7. Third-Party Integrations</w:t>
      </w:r>
    </w:p>
    <w:tbl>
      <w:tblPr>
        <w:tblW w:type="dxa" w:w="1008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6480"/>
      </w:tblGrid>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Twilio</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SMS OTP authentication · Requires Account SID, Auth Token, From Number · India DLT registration required</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Razorpay</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Payment gateway · Order creation, payment verification, webhook, refunds · Requires Key ID + Secret</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Google Maps SDK</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Geolocation — show courts near user, map view · Requires Google Maps API key</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Firebase FCM</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Push notifications — booking confirmations, game updates (planned)</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Cloudinary / S3</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Ground image storage (currently local upload via multer)</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Swagger / OpenAPI</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Interactive API documentation at app.playsher.com/api-docs</w:t>
            </w:r>
          </w:p>
        </w:tc>
      </w:tr>
    </w:tbl>
    <w:p>
      <w:pPr>
        <w:spacing w:after="0" w:before="200"/>
      </w:pPr>
      <w:r>
        <w:t xml:space="preserve"/>
      </w:r>
    </w:p>
    <w:p>
      <w:pPr>
        <w:pStyle w:val="Heading1"/>
        <w:pBdr>
          <w:bottom w:val="single" w:color="166534" w:sz="8" w:space="6"/>
        </w:pBdr>
        <w:spacing w:after="160" w:before="400"/>
        <w:rPr>
          <w:b/>
          <w:bCs/>
          <w:color w:val="166534"/>
          <w:sz w:val="28"/>
          <w:szCs w:val="28"/>
        </w:rPr>
      </w:pPr>
      <w:r>
        <w:t xml:space="preserve">8. Hosting &amp; Infrastructure</w:t>
      </w:r>
    </w:p>
    <w:tbl>
      <w:tblPr>
        <w:tblW w:type="dxa" w:w="1008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6480"/>
      </w:tblGrid>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Server Provider</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Hetzner Cloud (Germany)</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Server IP</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88.99.99.104</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Control Panel</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cPanel (Jupiter theme) — full web-based management</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Web Server</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LiteSpeed Web Server (via cPanel)</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Node.js Hosting</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Node.js App Manager in cPanel</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Database</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MariaDB via phpMyAdmin in cPanel</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Domain Registrar</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GoDaddy (client account)</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Primary Domain</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playsher.com</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Backend Subdomain</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app.playsher.com</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Admin Subdomain</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admin.playsher.com</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SSL</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Let's Encrypt (auto-renew via cPanel)</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Backups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JetBackup 5 (available in cPanel)</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Server RAM</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2 GB</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Disk Usage</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638 MB used</w:t>
            </w:r>
          </w:p>
        </w:tc>
      </w:tr>
    </w:tbl>
    <w:p>
      <w:pPr>
        <w:spacing w:after="0" w:before="200"/>
      </w:pPr>
      <w:r>
        <w:t xml:space="preserve"/>
      </w:r>
    </w:p>
    <w:p>
      <w:pPr>
        <w:pStyle w:val="Heading1"/>
        <w:pBdr>
          <w:bottom w:val="single" w:color="166534" w:sz="8" w:space="6"/>
        </w:pBdr>
        <w:spacing w:after="160" w:before="400"/>
        <w:rPr>
          <w:b/>
          <w:bCs/>
          <w:color w:val="166534"/>
          <w:sz w:val="28"/>
          <w:szCs w:val="28"/>
        </w:rPr>
      </w:pPr>
      <w:r>
        <w:t xml:space="preserve">9. Current Build Status</w:t>
      </w:r>
    </w:p>
    <w:tbl>
      <w:tblPr>
        <w:tblW w:type="dxa" w:w="1008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6480"/>
      </w:tblGrid>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Backend API (Node.js)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 Complete — 85 endpoints built and running</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Database Schema</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 Complete — migration executed, all tables ready</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Admin Panel</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 Complete — all 9 pages built and integrated</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Ground Owner Panel</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 Complete — all 7 pages built and integrated</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Flutter Mobile App</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 Complete — 24 screens built, UI redesigned</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Android APK</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 Built — app-release-2.apk (26 MB, release signed)</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iOS Build</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 Requires Mac + Xcode + Apple Developer account ($99/yr)</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Twilio OTP</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 Pending — credentials to be added to server .env file</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Razorpay Payments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 Pending — live keys to be added, webhook to be configured</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Google Maps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 Pending — API key to be added</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Play Store Submission</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 Pending — requires Google Play Console account ($25 one-time)</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App Store Submission</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 Pending — requires Apple Developer account ($99/yr) + Mac</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Push Notifications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 Planned Phase 2 — Firebase FCM</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DLT Registration (India)</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 Required for Twilio SMS to work in India — 3-7 day process</w:t>
            </w:r>
          </w:p>
        </w:tc>
      </w:tr>
    </w:tbl>
    <w:p>
      <w:pPr>
        <w:spacing w:after="0" w:before="200"/>
      </w:pPr>
      <w:r>
        <w:t xml:space="preserve"/>
      </w:r>
    </w:p>
    <w:p>
      <w:pPr>
        <w:pStyle w:val="Heading1"/>
        <w:pBdr>
          <w:bottom w:val="single" w:color="166534" w:sz="8" w:space="6"/>
        </w:pBdr>
        <w:spacing w:after="160" w:before="400"/>
        <w:rPr>
          <w:b/>
          <w:bCs/>
          <w:color w:val="166534"/>
          <w:sz w:val="28"/>
          <w:szCs w:val="28"/>
        </w:rPr>
      </w:pPr>
      <w:r>
        <w:t xml:space="preserve">10. Remaining Work to Go Live</w:t>
      </w:r>
    </w:p>
    <w:p>
      <w:pPr>
        <w:spacing w:after="100" w:before="280"/>
      </w:pPr>
      <w:r>
        <w:rPr>
          <w:b/>
          <w:bCs/>
          <w:color w:val="111827"/>
          <w:sz w:val="24"/>
          <w:szCs w:val="24"/>
        </w:rPr>
        <w:t xml:space="preserve">Immediate (1–3 days)</w:t>
      </w:r>
    </w:p>
    <w:p>
      <w:pPr>
        <w:spacing w:after="40" w:before="40"/>
        <w:ind w:left="400"/>
      </w:pPr>
      <w:r>
        <w:rPr>
          <w:color w:val="111827"/>
          <w:sz w:val="19"/>
          <w:szCs w:val="19"/>
        </w:rPr>
        <w:t xml:space="preserve">•  Create .env file on server with: DB credentials, JWT secret, Twilio SID/Auth Token/From Number, Razorpay Key ID/Secret, Google Maps API key</w:t>
      </w:r>
    </w:p>
    <w:p>
      <w:pPr>
        <w:spacing w:after="40" w:before="40"/>
        <w:ind w:left="400"/>
      </w:pPr>
      <w:r>
        <w:rPr>
          <w:color w:val="111827"/>
          <w:sz w:val="19"/>
          <w:szCs w:val="19"/>
        </w:rPr>
        <w:t xml:space="preserve">•  Run Razorpay test payment end-to-end and configure webhook URL</w:t>
      </w:r>
    </w:p>
    <w:p>
      <w:pPr>
        <w:spacing w:after="40" w:before="40"/>
        <w:ind w:left="400"/>
      </w:pPr>
      <w:r>
        <w:rPr>
          <w:color w:val="111827"/>
          <w:sz w:val="19"/>
          <w:szCs w:val="19"/>
        </w:rPr>
        <w:t xml:space="preserve">•  Test full booking flow on Android APK (real device)</w:t>
      </w:r>
    </w:p>
    <w:p>
      <w:pPr>
        <w:spacing w:after="40" w:before="40"/>
        <w:ind w:left="400"/>
      </w:pPr>
      <w:r>
        <w:rPr>
          <w:color w:val="111827"/>
          <w:sz w:val="19"/>
          <w:szCs w:val="19"/>
        </w:rPr>
        <w:t xml:space="preserve">•  Verify admin panel at admin.playsher.com with correct API URL</w:t>
      </w:r>
    </w:p>
    <w:p>
      <w:pPr>
        <w:spacing w:after="100" w:before="280"/>
      </w:pPr>
      <w:r>
        <w:rPr>
          <w:b/>
          <w:bCs/>
          <w:color w:val="111827"/>
          <w:sz w:val="24"/>
          <w:szCs w:val="24"/>
        </w:rPr>
        <w:t xml:space="preserve">Short-term (1–2 weeks)</w:t>
      </w:r>
    </w:p>
    <w:p>
      <w:pPr>
        <w:spacing w:after="40" w:before="40"/>
        <w:ind w:left="400"/>
      </w:pPr>
      <w:r>
        <w:rPr>
          <w:color w:val="111827"/>
          <w:sz w:val="19"/>
          <w:szCs w:val="19"/>
        </w:rPr>
        <w:t xml:space="preserve">•  Register on TRAI DLT portal for Twilio India SMS compliance</w:t>
      </w:r>
    </w:p>
    <w:p>
      <w:pPr>
        <w:spacing w:after="40" w:before="40"/>
        <w:ind w:left="400"/>
      </w:pPr>
      <w:r>
        <w:rPr>
          <w:color w:val="111827"/>
          <w:sz w:val="19"/>
          <w:szCs w:val="19"/>
        </w:rPr>
        <w:t xml:space="preserve">•  Set up Google Play Console and submit Android APK</w:t>
      </w:r>
    </w:p>
    <w:p>
      <w:pPr>
        <w:spacing w:after="40" w:before="40"/>
        <w:ind w:left="400"/>
      </w:pPr>
      <w:r>
        <w:rPr>
          <w:color w:val="111827"/>
          <w:sz w:val="19"/>
          <w:szCs w:val="19"/>
        </w:rPr>
        <w:t xml:space="preserve">•  Set up Apple Developer account and build iOS version (requires Mac)</w:t>
      </w:r>
    </w:p>
    <w:p>
      <w:pPr>
        <w:spacing w:after="40" w:before="40"/>
        <w:ind w:left="400"/>
      </w:pPr>
      <w:r>
        <w:rPr>
          <w:color w:val="111827"/>
          <w:sz w:val="19"/>
          <w:szCs w:val="19"/>
        </w:rPr>
        <w:t xml:space="preserve">•  Submit to App Store via TestFlight → Production track</w:t>
      </w:r>
    </w:p>
    <w:p>
      <w:pPr>
        <w:spacing w:after="40" w:before="40"/>
        <w:ind w:left="400"/>
      </w:pPr>
      <w:r>
        <w:rPr>
          <w:color w:val="111827"/>
          <w:sz w:val="19"/>
          <w:szCs w:val="19"/>
        </w:rPr>
        <w:t xml:space="preserve">•  Implement OTP persistence (move from in-memory Map to database table)</w:t>
      </w:r>
    </w:p>
    <w:p>
      <w:pPr>
        <w:spacing w:after="100" w:before="280"/>
      </w:pPr>
      <w:r>
        <w:rPr>
          <w:b/>
          <w:bCs/>
          <w:color w:val="111827"/>
          <w:sz w:val="24"/>
          <w:szCs w:val="24"/>
        </w:rPr>
        <w:t xml:space="preserve">Phase 2 (2–4 weeks)</w:t>
      </w:r>
    </w:p>
    <w:p>
      <w:pPr>
        <w:spacing w:after="40" w:before="40"/>
        <w:ind w:left="400"/>
      </w:pPr>
      <w:r>
        <w:rPr>
          <w:color w:val="111827"/>
          <w:sz w:val="19"/>
          <w:szCs w:val="19"/>
        </w:rPr>
        <w:t xml:space="preserve">•  Firebase push notifications for booking confirmations and game updates</w:t>
      </w:r>
    </w:p>
    <w:p>
      <w:pPr>
        <w:spacing w:after="40" w:before="40"/>
        <w:ind w:left="400"/>
      </w:pPr>
      <w:r>
        <w:rPr>
          <w:color w:val="111827"/>
          <w:sz w:val="19"/>
          <w:szCs w:val="19"/>
        </w:rPr>
        <w:t xml:space="preserve">•  Coupon/promo code flow end-to-end test and UI completion</w:t>
      </w:r>
    </w:p>
    <w:p>
      <w:pPr>
        <w:spacing w:after="40" w:before="40"/>
        <w:ind w:left="400"/>
      </w:pPr>
      <w:r>
        <w:rPr>
          <w:color w:val="111827"/>
          <w:sz w:val="19"/>
          <w:szCs w:val="19"/>
        </w:rPr>
        <w:t xml:space="preserve">•  Coach booking and payment flow</w:t>
      </w:r>
    </w:p>
    <w:p>
      <w:pPr>
        <w:spacing w:after="40" w:before="40"/>
        <w:ind w:left="400"/>
      </w:pPr>
      <w:r>
        <w:rPr>
          <w:color w:val="111827"/>
          <w:sz w:val="19"/>
          <w:szCs w:val="19"/>
        </w:rPr>
        <w:t xml:space="preserve">•  Ground owner payout (withdrawal request + admin approval)</w:t>
      </w:r>
    </w:p>
    <w:p>
      <w:pPr>
        <w:spacing w:after="40" w:before="40"/>
        <w:ind w:left="400"/>
      </w:pPr>
      <w:r>
        <w:rPr>
          <w:color w:val="111827"/>
          <w:sz w:val="19"/>
          <w:szCs w:val="19"/>
        </w:rPr>
        <w:t xml:space="preserve">•  Analytics dashboard enhancements</w:t>
      </w:r>
    </w:p>
    <w:p>
      <w:pPr>
        <w:spacing w:after="0" w:before="200"/>
      </w:pPr>
      <w:r>
        <w:t xml:space="preserve"/>
      </w:r>
    </w:p>
    <w:p>
      <w:pPr>
        <w:pStyle w:val="Heading1"/>
        <w:pBdr>
          <w:bottom w:val="single" w:color="166534" w:sz="8" w:space="6"/>
        </w:pBdr>
        <w:spacing w:after="160" w:before="400"/>
        <w:rPr>
          <w:b/>
          <w:bCs/>
          <w:color w:val="166534"/>
          <w:sz w:val="28"/>
          <w:szCs w:val="28"/>
        </w:rPr>
      </w:pPr>
      <w:r>
        <w:t xml:space="preserve">11. Test Credentials (Development Only)</w:t>
      </w:r>
    </w:p>
    <w:p>
      <w:pPr>
        <w:spacing w:after="60" w:before="60"/>
        <w:ind/>
      </w:pPr>
      <w:r>
        <w:rPr>
          <w:b w:val="false"/>
          <w:bCs w:val="false"/>
          <w:color w:val="CC0000"/>
          <w:sz w:val="20"/>
          <w:szCs w:val="20"/>
        </w:rPr>
        <w:t xml:space="preserve">⚠️ These are development-only credentials. Change all passwords before production launch.</w:t>
      </w:r>
    </w:p>
    <w:p>
      <w:pPr>
        <w:spacing w:after="0" w:before="80"/>
      </w:pPr>
      <w:r>
        <w:t xml:space="preserve"/>
      </w:r>
    </w:p>
    <w:tbl>
      <w:tblPr>
        <w:tblW w:type="dxa" w:w="1008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6480"/>
      </w:tblGrid>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Admin Login</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sabarish@playsher.com / sabarish</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Ground Owner 1</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ali@playsher.com / Owner@123</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Ground Owner 2</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zara@playsher.com / Owner@123</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Test Customer OTP</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+03111234001 — OTP printed to server console (until Twilio is configured)</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API Documentation</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app.playsher.com/api-docs (Swagger UI)</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Database Access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phpMyAdmin via cPanel → playsher_production</w:t>
            </w:r>
          </w:p>
        </w:tc>
      </w:tr>
    </w:tbl>
    <w:p>
      <w:pPr>
        <w:spacing w:after="0" w:before="200"/>
      </w:pPr>
      <w:r>
        <w:t xml:space="preserve"/>
      </w:r>
    </w:p>
    <w:p>
      <w:pPr>
        <w:pStyle w:val="Heading1"/>
        <w:pBdr>
          <w:bottom w:val="single" w:color="166534" w:sz="8" w:space="6"/>
        </w:pBdr>
        <w:spacing w:after="160" w:before="400"/>
        <w:rPr>
          <w:b/>
          <w:bCs/>
          <w:color w:val="166534"/>
          <w:sz w:val="28"/>
          <w:szCs w:val="28"/>
        </w:rPr>
      </w:pPr>
      <w:r>
        <w:t xml:space="preserve">12. Codebase Statistics</w:t>
      </w:r>
    </w:p>
    <w:tbl>
      <w:tblPr>
        <w:tblW w:type="dxa" w:w="1008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6480"/>
      </w:tblGrid>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Flutter Dart files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77 files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React JS/JSX files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56 files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Node.js controllers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19 controllers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Sequelize models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23 models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API route files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18 route files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API endpoints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85 documented endpoints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Database tables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30+ tables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Mobile screens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24 screens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Admin pages</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9 screens</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Ground owner pages</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7 screens</w:t>
            </w:r>
          </w:p>
        </w:tc>
      </w:tr>
      <w:tr>
        <w:tc>
          <w:tcPr>
            <w:tcW w:type="dxa" w:w="3600"/>
            <w:tcBorders>
              <w:top w:val="single" w:color="e5e7eb" w:sz="4"/>
              <w:left w:val="single" w:color="e5e7eb" w:sz="4"/>
              <w:bottom w:val="single" w:color="e5e7eb" w:sz="4"/>
              <w:right w:val="single" w:color="e5e7eb" w:sz="4"/>
            </w:tcBorders>
            <w:shd w:fill="f9fafb" w:val="clear"/>
          </w:tcPr>
          <w:p>
            <w:pPr>
              <w:spacing w:after="60" w:before="60"/>
              <w:ind w:left="120"/>
            </w:pPr>
            <w:r>
              <w:rPr>
                <w:b/>
                <w:bCs/>
                <w:color w:val="111827"/>
                <w:sz w:val="18"/>
                <w:szCs w:val="18"/>
              </w:rPr>
              <w:t xml:space="preserve">Android APK size</w:t>
            </w:r>
          </w:p>
        </w:tc>
        <w:tc>
          <w:tcPr>
            <w:tcW w:type="dxa" w:w="6480"/>
            <w:tcBorders>
              <w:top w:val="single" w:color="e5e7eb" w:sz="4"/>
              <w:left w:val="single" w:color="e5e7eb" w:sz="4"/>
              <w:bottom w:val="single" w:color="e5e7eb" w:sz="4"/>
              <w:right w:val="single" w:color="e5e7eb" w:sz="4"/>
            </w:tcBorders>
            <w:shd w:fill="f9fafb" w:val="clear"/>
          </w:tcPr>
          <w:p>
            <w:pPr>
              <w:spacing w:after="60" w:before="60"/>
              <w:ind w:left="120"/>
            </w:pPr>
            <w:r>
              <w:rPr>
                <w:color w:val="6b7280"/>
                <w:sz w:val="18"/>
                <w:szCs w:val="18"/>
              </w:rPr>
              <w:t xml:space="preserve">26 MB (release build)</w:t>
            </w:r>
          </w:p>
        </w:tc>
      </w:tr>
      <w:tr>
        <w:tc>
          <w:tcPr>
            <w:tcW w:type="dxa" w:w="3600"/>
            <w:tcBorders>
              <w:top w:val="single" w:color="e5e7eb" w:sz="4"/>
              <w:left w:val="single" w:color="e5e7eb" w:sz="4"/>
              <w:bottom w:val="single" w:color="e5e7eb" w:sz="4"/>
              <w:right w:val="single" w:color="e5e7eb" w:sz="4"/>
            </w:tcBorders>
            <w:shd w:fill="FFFFFF" w:val="clear"/>
          </w:tcPr>
          <w:p>
            <w:pPr>
              <w:spacing w:after="60" w:before="60"/>
              <w:ind w:left="120"/>
            </w:pPr>
            <w:r>
              <w:rPr>
                <w:b/>
                <w:bCs/>
                <w:color w:val="111827"/>
                <w:sz w:val="18"/>
                <w:szCs w:val="18"/>
              </w:rPr>
              <w:t xml:space="preserve">Database size</w:t>
            </w:r>
          </w:p>
        </w:tc>
        <w:tc>
          <w:tcPr>
            <w:tcW w:type="dxa" w:w="6480"/>
            <w:tcBorders>
              <w:top w:val="single" w:color="e5e7eb" w:sz="4"/>
              <w:left w:val="single" w:color="e5e7eb" w:sz="4"/>
              <w:bottom w:val="single" w:color="e5e7eb" w:sz="4"/>
              <w:right w:val="single" w:color="e5e7eb" w:sz="4"/>
            </w:tcBorders>
            <w:shd w:fill="FFFFFF" w:val="clear"/>
          </w:tcPr>
          <w:p>
            <w:pPr>
              <w:spacing w:after="60" w:before="60"/>
              <w:ind w:left="120"/>
            </w:pPr>
            <w:r>
              <w:rPr>
                <w:color w:val="6b7280"/>
                <w:sz w:val="18"/>
                <w:szCs w:val="18"/>
              </w:rPr>
              <w:t xml:space="preserve">6.92 MB (production data)</w:t>
            </w:r>
          </w:p>
        </w:tc>
      </w:tr>
    </w:tbl>
    <w:p>
      <w:pPr>
        <w:spacing w:after="0" w:before="200"/>
      </w:pPr>
      <w:r>
        <w:t xml:space="preserve"/>
      </w:r>
    </w:p>
    <w:p>
      <w:pPr>
        <w:pBdr>
          <w:top w:val="single" w:color="e5e7eb" w:sz="4" w:space="8"/>
        </w:pBdr>
        <w:spacing w:after="60" w:before="200"/>
      </w:pPr>
      <w:r>
        <w:rPr>
          <w:i/>
          <w:iCs/>
          <w:color w:val="6b7280"/>
          <w:sz w:val="16"/>
          <w:szCs w:val="16"/>
        </w:rPr>
        <w:t xml:space="preserve">This document was prepared based on direct analysis of the Playsher source code (mobile_app.zip, backend_api.zip, adminui.zip) and the production database (playsher_production.sql) and live server HAR capture (admin_playsher_com.har). All technical details reflect the actual codebase as of August 2026.</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2026-08-11T05:44:49.908Z</dcterms:created>
  <dcterms:modified xsi:type="dcterms:W3CDTF">2026-08-11T05:44:49.920Z</dcterms:modified>
</cp:coreProperties>
</file>

<file path=docProps/custom.xml><?xml version="1.0" encoding="utf-8"?>
<Properties xmlns="http://schemas.openxmlformats.org/officeDocument/2006/custom-properties" xmlns:vt="http://schemas.openxmlformats.org/officeDocument/2006/docPropsVTypes"/>
</file>