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tblpY="465"/>
        <w:tblW w:w="5000" w:type="pct"/>
        <w:tblLook w:val="04A0" w:firstRow="1" w:lastRow="0" w:firstColumn="1" w:lastColumn="0" w:noHBand="0" w:noVBand="1"/>
      </w:tblPr>
      <w:tblGrid>
        <w:gridCol w:w="4644"/>
        <w:gridCol w:w="4644"/>
      </w:tblGrid>
      <w:tr w:rsidR="00EC3773" w14:paraId="505BAAF5" w14:textId="77777777" w:rsidTr="36E76E2C">
        <w:trPr>
          <w:trHeight w:val="1134"/>
        </w:trPr>
        <w:tc>
          <w:tcPr>
            <w:tcW w:w="5000" w:type="pct"/>
            <w:gridSpan w:val="2"/>
          </w:tcPr>
          <w:p w14:paraId="672A6659" w14:textId="77777777" w:rsidR="00EC3773" w:rsidRDefault="00EC3773" w:rsidP="00277BF3"/>
          <w:p w14:paraId="506D7B62" w14:textId="77777777" w:rsidR="00EC3773" w:rsidRPr="00EC3773" w:rsidRDefault="36E76E2C" w:rsidP="36E76E2C">
            <w:pPr>
              <w:rPr>
                <w:b/>
                <w:bCs/>
                <w:sz w:val="52"/>
                <w:szCs w:val="52"/>
              </w:rPr>
            </w:pPr>
            <w:r w:rsidRPr="36E76E2C">
              <w:rPr>
                <w:b/>
                <w:bCs/>
                <w:sz w:val="52"/>
                <w:szCs w:val="52"/>
              </w:rPr>
              <w:t xml:space="preserve">Société </w:t>
            </w:r>
            <w:proofErr w:type="spellStart"/>
            <w:r w:rsidRPr="36E76E2C">
              <w:rPr>
                <w:b/>
                <w:bCs/>
                <w:sz w:val="52"/>
                <w:szCs w:val="52"/>
              </w:rPr>
              <w:t>Dev’Life</w:t>
            </w:r>
            <w:proofErr w:type="spellEnd"/>
            <w:r w:rsidRPr="36E76E2C">
              <w:rPr>
                <w:b/>
                <w:bCs/>
                <w:sz w:val="52"/>
                <w:szCs w:val="52"/>
              </w:rPr>
              <w:t xml:space="preserve">             </w:t>
            </w:r>
          </w:p>
        </w:tc>
      </w:tr>
      <w:tr w:rsidR="00EC3773" w14:paraId="2E4A57C1" w14:textId="77777777" w:rsidTr="36E76E2C">
        <w:trPr>
          <w:trHeight w:val="1108"/>
        </w:trPr>
        <w:tc>
          <w:tcPr>
            <w:tcW w:w="2500" w:type="pct"/>
          </w:tcPr>
          <w:p w14:paraId="0A37501D" w14:textId="77777777" w:rsidR="00EC3773" w:rsidRDefault="00EC3773" w:rsidP="00277BF3">
            <w:pPr>
              <w:rPr>
                <w:sz w:val="32"/>
                <w:szCs w:val="32"/>
              </w:rPr>
            </w:pPr>
          </w:p>
          <w:p w14:paraId="4CAB16DF" w14:textId="77777777" w:rsidR="00EC3773" w:rsidRPr="00EC3773" w:rsidRDefault="7ABF4E14" w:rsidP="7ABF4E14">
            <w:pPr>
              <w:rPr>
                <w:sz w:val="32"/>
                <w:szCs w:val="32"/>
              </w:rPr>
            </w:pPr>
            <w:r w:rsidRPr="7ABF4E14">
              <w:rPr>
                <w:sz w:val="32"/>
                <w:szCs w:val="32"/>
              </w:rPr>
              <w:t>Cahier des charges</w:t>
            </w:r>
          </w:p>
        </w:tc>
        <w:tc>
          <w:tcPr>
            <w:tcW w:w="2500" w:type="pct"/>
          </w:tcPr>
          <w:p w14:paraId="5DAB6C7B" w14:textId="77777777" w:rsidR="00EC3773" w:rsidRPr="00EC3773" w:rsidRDefault="00EC3773" w:rsidP="00277BF3">
            <w:pPr>
              <w:rPr>
                <w:sz w:val="32"/>
                <w:szCs w:val="32"/>
              </w:rPr>
            </w:pPr>
          </w:p>
          <w:p w14:paraId="0EAA274B" w14:textId="77777777" w:rsidR="00EC3773" w:rsidRPr="00EC3773" w:rsidRDefault="7ABF4E14" w:rsidP="7ABF4E14">
            <w:pPr>
              <w:rPr>
                <w:sz w:val="32"/>
                <w:szCs w:val="32"/>
              </w:rPr>
            </w:pPr>
            <w:r w:rsidRPr="7ABF4E14">
              <w:rPr>
                <w:sz w:val="32"/>
                <w:szCs w:val="32"/>
              </w:rPr>
              <w:t>Date : 21/02/2018</w:t>
            </w:r>
          </w:p>
        </w:tc>
      </w:tr>
      <w:tr w:rsidR="00EC3773" w14:paraId="322695C6" w14:textId="77777777" w:rsidTr="36E76E2C">
        <w:trPr>
          <w:trHeight w:val="1704"/>
        </w:trPr>
        <w:tc>
          <w:tcPr>
            <w:tcW w:w="2500" w:type="pct"/>
          </w:tcPr>
          <w:p w14:paraId="02EB378F" w14:textId="77777777" w:rsidR="00EC3773" w:rsidRDefault="00EC3773" w:rsidP="00277BF3"/>
          <w:p w14:paraId="186170D0" w14:textId="77777777" w:rsidR="00EC3773" w:rsidRPr="00EC3773" w:rsidRDefault="7ABF4E14" w:rsidP="7ABF4E14">
            <w:pPr>
              <w:rPr>
                <w:sz w:val="32"/>
                <w:szCs w:val="32"/>
              </w:rPr>
            </w:pPr>
            <w:r w:rsidRPr="7ABF4E14">
              <w:rPr>
                <w:sz w:val="32"/>
                <w:szCs w:val="32"/>
              </w:rPr>
              <w:t>Version : 2.0</w:t>
            </w:r>
          </w:p>
        </w:tc>
        <w:tc>
          <w:tcPr>
            <w:tcW w:w="2500" w:type="pct"/>
          </w:tcPr>
          <w:p w14:paraId="6A05A809" w14:textId="77777777" w:rsidR="00EC3773" w:rsidRDefault="00EC3773" w:rsidP="00277BF3"/>
          <w:p w14:paraId="2A39B093" w14:textId="77777777" w:rsidR="00EC3773" w:rsidRDefault="36E76E2C" w:rsidP="36E76E2C">
            <w:pPr>
              <w:rPr>
                <w:sz w:val="32"/>
                <w:szCs w:val="32"/>
              </w:rPr>
            </w:pPr>
            <w:r w:rsidRPr="36E76E2C">
              <w:rPr>
                <w:sz w:val="32"/>
                <w:szCs w:val="32"/>
              </w:rPr>
              <w:t xml:space="preserve">Client : Société </w:t>
            </w:r>
            <w:proofErr w:type="spellStart"/>
            <w:r w:rsidRPr="36E76E2C">
              <w:rPr>
                <w:sz w:val="32"/>
                <w:szCs w:val="32"/>
              </w:rPr>
              <w:t>Acutenz</w:t>
            </w:r>
            <w:proofErr w:type="spellEnd"/>
          </w:p>
          <w:p w14:paraId="5A39BBE3" w14:textId="77777777" w:rsidR="00EC3773" w:rsidRPr="00EC3773" w:rsidRDefault="00EC3773" w:rsidP="00277BF3">
            <w:pPr>
              <w:jc w:val="center"/>
              <w:rPr>
                <w:sz w:val="32"/>
                <w:szCs w:val="32"/>
              </w:rPr>
            </w:pPr>
            <w:r w:rsidRPr="00EC3773">
              <w:rPr>
                <w:noProof/>
                <w:sz w:val="32"/>
                <w:szCs w:val="32"/>
                <w:lang w:eastAsia="fr-FR"/>
              </w:rPr>
              <w:drawing>
                <wp:inline distT="0" distB="0" distL="0" distR="0" wp14:anchorId="0EEF351B" wp14:editId="07777777">
                  <wp:extent cx="418371" cy="428625"/>
                  <wp:effectExtent l="19050" t="0" r="729"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486" cy="432841"/>
                          </a:xfrm>
                          <a:prstGeom prst="rect">
                            <a:avLst/>
                          </a:prstGeom>
                        </pic:spPr>
                      </pic:pic>
                    </a:graphicData>
                  </a:graphic>
                </wp:inline>
              </w:drawing>
            </w:r>
            <w:r w:rsidRPr="00EC3773">
              <w:rPr>
                <w:noProof/>
                <w:sz w:val="32"/>
                <w:szCs w:val="32"/>
                <w:lang w:eastAsia="fr-FR"/>
              </w:rPr>
              <w:drawing>
                <wp:inline distT="0" distB="0" distL="0" distR="0" wp14:anchorId="56524AC7" wp14:editId="07777777">
                  <wp:extent cx="1600200" cy="42862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jJAAAAJDdkMjZiZjdkLWVmZTAtNDFhMy1iOWRjLWQ3MzA3MjIzOTNkM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465" cy="431375"/>
                          </a:xfrm>
                          <a:prstGeom prst="rect">
                            <a:avLst/>
                          </a:prstGeom>
                        </pic:spPr>
                      </pic:pic>
                    </a:graphicData>
                  </a:graphic>
                </wp:inline>
              </w:drawing>
            </w:r>
          </w:p>
        </w:tc>
      </w:tr>
      <w:tr w:rsidR="00EC3773" w14:paraId="23ED56C9" w14:textId="77777777" w:rsidTr="36E76E2C">
        <w:trPr>
          <w:trHeight w:val="1822"/>
        </w:trPr>
        <w:tc>
          <w:tcPr>
            <w:tcW w:w="5000" w:type="pct"/>
            <w:gridSpan w:val="2"/>
          </w:tcPr>
          <w:p w14:paraId="41C8F396" w14:textId="77777777" w:rsidR="00EC3773" w:rsidRDefault="00EC3773" w:rsidP="00277BF3"/>
          <w:p w14:paraId="72A3D3EC" w14:textId="77777777" w:rsidR="00EC3773" w:rsidRDefault="00EC3773" w:rsidP="00277BF3"/>
          <w:p w14:paraId="0D0B940D" w14:textId="77777777" w:rsidR="00EC3773" w:rsidRDefault="00EC3773" w:rsidP="00277BF3"/>
          <w:p w14:paraId="58AC4D96" w14:textId="77777777" w:rsidR="00EC3773" w:rsidRDefault="7ABF4E14" w:rsidP="7ABF4E14">
            <w:pPr>
              <w:jc w:val="center"/>
              <w:rPr>
                <w:sz w:val="52"/>
                <w:szCs w:val="52"/>
              </w:rPr>
            </w:pPr>
            <w:r w:rsidRPr="7ABF4E14">
              <w:rPr>
                <w:sz w:val="52"/>
                <w:szCs w:val="52"/>
              </w:rPr>
              <w:t>Dev ‘Life</w:t>
            </w:r>
          </w:p>
          <w:p w14:paraId="0E27B00A" w14:textId="77777777" w:rsidR="00EC3773" w:rsidRDefault="00EC3773" w:rsidP="00277BF3">
            <w:pPr>
              <w:jc w:val="center"/>
              <w:rPr>
                <w:sz w:val="52"/>
                <w:szCs w:val="52"/>
              </w:rPr>
            </w:pPr>
          </w:p>
          <w:p w14:paraId="63169346" w14:textId="77777777" w:rsidR="00EC3773" w:rsidRDefault="7ABF4E14" w:rsidP="7ABF4E14">
            <w:pPr>
              <w:jc w:val="center"/>
              <w:rPr>
                <w:b/>
                <w:bCs/>
                <w:sz w:val="28"/>
                <w:szCs w:val="28"/>
              </w:rPr>
            </w:pPr>
            <w:r w:rsidRPr="7ABF4E14">
              <w:rPr>
                <w:b/>
                <w:bCs/>
                <w:sz w:val="96"/>
                <w:szCs w:val="96"/>
              </w:rPr>
              <w:t>Cahier des charges</w:t>
            </w:r>
          </w:p>
          <w:p w14:paraId="60061E4C" w14:textId="77777777" w:rsidR="00EC3773" w:rsidRPr="00EC3773" w:rsidRDefault="00EC3773" w:rsidP="00277BF3">
            <w:pPr>
              <w:jc w:val="center"/>
              <w:rPr>
                <w:b/>
                <w:sz w:val="28"/>
                <w:szCs w:val="28"/>
              </w:rPr>
            </w:pPr>
          </w:p>
          <w:p w14:paraId="145A84B6" w14:textId="77777777" w:rsidR="00EC3773" w:rsidRDefault="7ABF4E14" w:rsidP="7ABF4E14">
            <w:pPr>
              <w:jc w:val="center"/>
              <w:rPr>
                <w:b/>
                <w:bCs/>
                <w:sz w:val="56"/>
                <w:szCs w:val="56"/>
              </w:rPr>
            </w:pPr>
            <w:r w:rsidRPr="7ABF4E14">
              <w:rPr>
                <w:b/>
                <w:bCs/>
                <w:sz w:val="56"/>
                <w:szCs w:val="56"/>
              </w:rPr>
              <w:t>Projet « Une salle pour tous »</w:t>
            </w:r>
          </w:p>
          <w:p w14:paraId="44EAFD9C" w14:textId="77777777" w:rsidR="00277BF3" w:rsidRDefault="00277BF3" w:rsidP="00277BF3">
            <w:pPr>
              <w:jc w:val="center"/>
              <w:rPr>
                <w:b/>
                <w:sz w:val="56"/>
                <w:szCs w:val="56"/>
              </w:rPr>
            </w:pPr>
          </w:p>
          <w:p w14:paraId="4B94D5A5" w14:textId="77777777" w:rsidR="00277BF3" w:rsidRDefault="00277BF3" w:rsidP="00277BF3">
            <w:pPr>
              <w:jc w:val="center"/>
              <w:rPr>
                <w:b/>
                <w:sz w:val="56"/>
                <w:szCs w:val="56"/>
              </w:rPr>
            </w:pPr>
          </w:p>
          <w:p w14:paraId="3DEEC669" w14:textId="77777777" w:rsidR="00277BF3" w:rsidRPr="00EC3773" w:rsidRDefault="00277BF3" w:rsidP="00277BF3">
            <w:pPr>
              <w:jc w:val="center"/>
              <w:rPr>
                <w:b/>
                <w:sz w:val="56"/>
                <w:szCs w:val="56"/>
                <w:u w:val="single"/>
              </w:rPr>
            </w:pPr>
          </w:p>
        </w:tc>
      </w:tr>
      <w:tr w:rsidR="00EC3773" w14:paraId="4C6D536B" w14:textId="77777777" w:rsidTr="36E76E2C">
        <w:trPr>
          <w:trHeight w:val="2499"/>
        </w:trPr>
        <w:tc>
          <w:tcPr>
            <w:tcW w:w="5000" w:type="pct"/>
            <w:gridSpan w:val="2"/>
          </w:tcPr>
          <w:p w14:paraId="3656B9AB" w14:textId="77777777" w:rsidR="00EC3773" w:rsidRDefault="00EC3773" w:rsidP="00277BF3"/>
          <w:p w14:paraId="1E5BB242" w14:textId="77777777" w:rsidR="00EC3773" w:rsidRDefault="7ABF4E14" w:rsidP="7ABF4E14">
            <w:pPr>
              <w:rPr>
                <w:sz w:val="24"/>
                <w:szCs w:val="24"/>
              </w:rPr>
            </w:pPr>
            <w:r w:rsidRPr="7ABF4E14">
              <w:rPr>
                <w:sz w:val="24"/>
                <w:szCs w:val="24"/>
              </w:rPr>
              <w:t>Clause de confidentialité</w:t>
            </w:r>
          </w:p>
          <w:p w14:paraId="45FB0818" w14:textId="77777777" w:rsidR="00EC3773" w:rsidRDefault="00EC3773" w:rsidP="00277BF3">
            <w:pPr>
              <w:rPr>
                <w:sz w:val="24"/>
                <w:szCs w:val="24"/>
              </w:rPr>
            </w:pPr>
          </w:p>
          <w:p w14:paraId="15878766" w14:textId="77777777" w:rsidR="00EC3773" w:rsidRPr="00EC3773" w:rsidRDefault="36E76E2C" w:rsidP="36E76E2C">
            <w:pPr>
              <w:rPr>
                <w:sz w:val="24"/>
                <w:szCs w:val="24"/>
              </w:rPr>
            </w:pPr>
            <w:r w:rsidRPr="36E76E2C">
              <w:rPr>
                <w:sz w:val="24"/>
                <w:szCs w:val="24"/>
              </w:rPr>
              <w:t xml:space="preserve">Les droits de ce document sont la propriété de la société </w:t>
            </w:r>
            <w:proofErr w:type="spellStart"/>
            <w:r w:rsidRPr="36E76E2C">
              <w:rPr>
                <w:sz w:val="24"/>
                <w:szCs w:val="24"/>
              </w:rPr>
              <w:t>Dev’Life</w:t>
            </w:r>
            <w:proofErr w:type="spellEnd"/>
            <w:r w:rsidRPr="36E76E2C">
              <w:rPr>
                <w:sz w:val="24"/>
                <w:szCs w:val="24"/>
              </w:rPr>
              <w:t xml:space="preserve">. Toute reproduction, modification et partage de ce document est autorisé seulement par les membres de la société </w:t>
            </w:r>
            <w:proofErr w:type="spellStart"/>
            <w:r w:rsidRPr="36E76E2C">
              <w:rPr>
                <w:sz w:val="24"/>
                <w:szCs w:val="24"/>
              </w:rPr>
              <w:t>Dev’Life</w:t>
            </w:r>
            <w:proofErr w:type="spellEnd"/>
            <w:r w:rsidRPr="36E76E2C">
              <w:rPr>
                <w:sz w:val="24"/>
                <w:szCs w:val="24"/>
              </w:rPr>
              <w:t>.</w:t>
            </w:r>
          </w:p>
        </w:tc>
      </w:tr>
    </w:tbl>
    <w:p w14:paraId="049F31CB" w14:textId="77777777" w:rsidR="00F81DD2" w:rsidRDefault="00F81DD2"/>
    <w:p w14:paraId="53128261" w14:textId="77777777" w:rsidR="00277BF3" w:rsidRDefault="00277BF3"/>
    <w:p w14:paraId="62486C05" w14:textId="77777777" w:rsidR="00277BF3" w:rsidRDefault="00277BF3"/>
    <w:p w14:paraId="4101652C" w14:textId="77777777" w:rsidR="00277BF3" w:rsidRDefault="00277BF3"/>
    <w:p w14:paraId="4B99056E" w14:textId="77777777" w:rsidR="00277BF3" w:rsidRDefault="00277BF3"/>
    <w:p w14:paraId="1299C43A" w14:textId="77777777" w:rsidR="00277BF3" w:rsidRDefault="00277BF3"/>
    <w:p w14:paraId="4DDBEF00" w14:textId="77777777" w:rsidR="00277BF3" w:rsidRDefault="00277BF3"/>
    <w:p w14:paraId="3461D779" w14:textId="77777777" w:rsidR="00277BF3" w:rsidRDefault="00277BF3"/>
    <w:p w14:paraId="3CF2D8B6" w14:textId="77777777" w:rsidR="00277BF3" w:rsidRDefault="00277BF3"/>
    <w:p w14:paraId="0FB78278" w14:textId="77777777" w:rsidR="00277BF3" w:rsidRDefault="00277BF3"/>
    <w:p w14:paraId="1FC39945" w14:textId="77777777" w:rsidR="00277BF3" w:rsidRDefault="00277BF3"/>
    <w:p w14:paraId="0562CB0E" w14:textId="77777777" w:rsidR="00277BF3" w:rsidRDefault="00277BF3"/>
    <w:p w14:paraId="34CE0A41" w14:textId="77777777" w:rsidR="00277BF3" w:rsidRDefault="00277BF3"/>
    <w:p w14:paraId="62EBF3C5" w14:textId="77777777" w:rsidR="00277BF3" w:rsidRDefault="00277BF3"/>
    <w:p w14:paraId="6D98A12B" w14:textId="77777777" w:rsidR="00277BF3" w:rsidRDefault="00277BF3"/>
    <w:p w14:paraId="2946DB82" w14:textId="77777777" w:rsidR="00277BF3" w:rsidRDefault="00277BF3"/>
    <w:p w14:paraId="5997CC1D" w14:textId="77777777" w:rsidR="00277BF3" w:rsidRDefault="00277BF3"/>
    <w:p w14:paraId="110FFD37" w14:textId="77777777" w:rsidR="00277BF3" w:rsidRDefault="00277BF3"/>
    <w:p w14:paraId="6B699379" w14:textId="77777777" w:rsidR="00277BF3" w:rsidRDefault="00277BF3"/>
    <w:p w14:paraId="3FE9F23F" w14:textId="77777777" w:rsidR="00277BF3" w:rsidRDefault="00277BF3"/>
    <w:p w14:paraId="1F72F646" w14:textId="77777777" w:rsidR="00277BF3" w:rsidRDefault="00277BF3"/>
    <w:p w14:paraId="08CE6F91" w14:textId="77777777" w:rsidR="00277BF3" w:rsidRDefault="00277BF3"/>
    <w:p w14:paraId="61CDCEAD" w14:textId="77777777" w:rsidR="002668A2" w:rsidRDefault="002668A2"/>
    <w:p w14:paraId="6BB9E253" w14:textId="77777777" w:rsidR="002668A2" w:rsidRDefault="002668A2"/>
    <w:p w14:paraId="23DE523C" w14:textId="77777777" w:rsidR="002668A2" w:rsidRDefault="002668A2"/>
    <w:p w14:paraId="52E56223" w14:textId="77777777" w:rsidR="002668A2" w:rsidRDefault="002668A2"/>
    <w:p w14:paraId="07547A01" w14:textId="77777777" w:rsidR="002668A2" w:rsidRDefault="002668A2"/>
    <w:p w14:paraId="5043CB0F" w14:textId="77777777" w:rsidR="002668A2" w:rsidRDefault="002668A2"/>
    <w:p w14:paraId="39335E2E" w14:textId="77777777" w:rsidR="002668A2" w:rsidRDefault="7ABF4E14" w:rsidP="7ABF4E14">
      <w:p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lastRenderedPageBreak/>
        <w:t>Révisions</w:t>
      </w:r>
    </w:p>
    <w:p w14:paraId="07459315" w14:textId="77777777" w:rsidR="002668A2" w:rsidRDefault="002668A2">
      <w:pPr>
        <w:rPr>
          <w:rFonts w:asciiTheme="majorHAnsi" w:hAnsiTheme="majorHAnsi" w:cstheme="minorHAnsi"/>
          <w:b/>
          <w:color w:val="4F81BD" w:themeColor="accent1"/>
          <w:sz w:val="28"/>
          <w:szCs w:val="28"/>
        </w:rPr>
      </w:pPr>
    </w:p>
    <w:tbl>
      <w:tblPr>
        <w:tblStyle w:val="Grilledutableau"/>
        <w:tblW w:w="5000" w:type="pct"/>
        <w:tblLook w:val="04A0" w:firstRow="1" w:lastRow="0" w:firstColumn="1" w:lastColumn="0" w:noHBand="0" w:noVBand="1"/>
      </w:tblPr>
      <w:tblGrid>
        <w:gridCol w:w="1242"/>
        <w:gridCol w:w="1559"/>
        <w:gridCol w:w="2127"/>
        <w:gridCol w:w="4360"/>
      </w:tblGrid>
      <w:tr w:rsidR="002668A2" w14:paraId="56C7BC54" w14:textId="77777777" w:rsidTr="36E76E2C">
        <w:tc>
          <w:tcPr>
            <w:tcW w:w="669" w:type="pct"/>
          </w:tcPr>
          <w:p w14:paraId="6B814A1E" w14:textId="77777777" w:rsidR="002668A2" w:rsidRPr="002668A2" w:rsidRDefault="7ABF4E14" w:rsidP="7ABF4E14">
            <w:pPr>
              <w:rPr>
                <w:b/>
                <w:bCs/>
                <w:sz w:val="24"/>
                <w:szCs w:val="24"/>
              </w:rPr>
            </w:pPr>
            <w:r w:rsidRPr="7ABF4E14">
              <w:rPr>
                <w:b/>
                <w:bCs/>
                <w:sz w:val="24"/>
                <w:szCs w:val="24"/>
              </w:rPr>
              <w:t>Version</w:t>
            </w:r>
          </w:p>
        </w:tc>
        <w:tc>
          <w:tcPr>
            <w:tcW w:w="839" w:type="pct"/>
          </w:tcPr>
          <w:p w14:paraId="491072FA" w14:textId="77777777" w:rsidR="002668A2" w:rsidRPr="002668A2" w:rsidRDefault="7ABF4E14" w:rsidP="7ABF4E14">
            <w:pPr>
              <w:rPr>
                <w:b/>
                <w:bCs/>
                <w:sz w:val="24"/>
                <w:szCs w:val="24"/>
              </w:rPr>
            </w:pPr>
            <w:r w:rsidRPr="7ABF4E14">
              <w:rPr>
                <w:b/>
                <w:bCs/>
                <w:sz w:val="24"/>
                <w:szCs w:val="24"/>
              </w:rPr>
              <w:t>Date</w:t>
            </w:r>
          </w:p>
        </w:tc>
        <w:tc>
          <w:tcPr>
            <w:tcW w:w="1145" w:type="pct"/>
          </w:tcPr>
          <w:p w14:paraId="4E52AE0E" w14:textId="77777777" w:rsidR="002668A2" w:rsidRPr="002668A2" w:rsidRDefault="7ABF4E14" w:rsidP="7ABF4E14">
            <w:pPr>
              <w:rPr>
                <w:b/>
                <w:bCs/>
                <w:sz w:val="24"/>
                <w:szCs w:val="24"/>
              </w:rPr>
            </w:pPr>
            <w:r w:rsidRPr="7ABF4E14">
              <w:rPr>
                <w:b/>
                <w:bCs/>
                <w:sz w:val="24"/>
                <w:szCs w:val="24"/>
              </w:rPr>
              <w:t>Auteur</w:t>
            </w:r>
          </w:p>
        </w:tc>
        <w:tc>
          <w:tcPr>
            <w:tcW w:w="2347" w:type="pct"/>
          </w:tcPr>
          <w:p w14:paraId="703FF18A" w14:textId="77777777" w:rsidR="002668A2" w:rsidRPr="002668A2" w:rsidRDefault="7ABF4E14" w:rsidP="7ABF4E14">
            <w:pPr>
              <w:rPr>
                <w:b/>
                <w:bCs/>
                <w:sz w:val="24"/>
                <w:szCs w:val="24"/>
              </w:rPr>
            </w:pPr>
            <w:r w:rsidRPr="7ABF4E14">
              <w:rPr>
                <w:b/>
                <w:bCs/>
                <w:sz w:val="24"/>
                <w:szCs w:val="24"/>
              </w:rPr>
              <w:t>Contenu</w:t>
            </w:r>
          </w:p>
        </w:tc>
      </w:tr>
      <w:tr w:rsidR="002668A2" w14:paraId="59B76F74" w14:textId="77777777" w:rsidTr="36E76E2C">
        <w:trPr>
          <w:trHeight w:val="1225"/>
        </w:trPr>
        <w:tc>
          <w:tcPr>
            <w:tcW w:w="669" w:type="pct"/>
          </w:tcPr>
          <w:p w14:paraId="4B3AA50C" w14:textId="77777777" w:rsidR="002668A2" w:rsidRPr="002668A2" w:rsidRDefault="36E76E2C" w:rsidP="36E76E2C">
            <w:pPr>
              <w:rPr>
                <w:b/>
                <w:bCs/>
                <w:sz w:val="24"/>
                <w:szCs w:val="24"/>
              </w:rPr>
            </w:pPr>
            <w:r w:rsidRPr="36E76E2C">
              <w:rPr>
                <w:b/>
                <w:bCs/>
                <w:sz w:val="24"/>
                <w:szCs w:val="24"/>
              </w:rPr>
              <w:t>1.0</w:t>
            </w:r>
          </w:p>
        </w:tc>
        <w:tc>
          <w:tcPr>
            <w:tcW w:w="839" w:type="pct"/>
          </w:tcPr>
          <w:p w14:paraId="50F49F8D" w14:textId="77777777" w:rsidR="002668A2" w:rsidRPr="002668A2" w:rsidRDefault="7ABF4E14" w:rsidP="7ABF4E14">
            <w:pPr>
              <w:rPr>
                <w:sz w:val="24"/>
                <w:szCs w:val="24"/>
              </w:rPr>
            </w:pPr>
            <w:r w:rsidRPr="7ABF4E14">
              <w:rPr>
                <w:sz w:val="24"/>
                <w:szCs w:val="24"/>
              </w:rPr>
              <w:t>17/01/2018</w:t>
            </w:r>
          </w:p>
        </w:tc>
        <w:tc>
          <w:tcPr>
            <w:tcW w:w="1145" w:type="pct"/>
          </w:tcPr>
          <w:p w14:paraId="244B0455" w14:textId="77777777" w:rsidR="002668A2" w:rsidRPr="002668A2" w:rsidRDefault="36E76E2C" w:rsidP="36E76E2C">
            <w:pPr>
              <w:rPr>
                <w:sz w:val="24"/>
                <w:szCs w:val="24"/>
              </w:rPr>
            </w:pPr>
            <w:r w:rsidRPr="36E76E2C">
              <w:rPr>
                <w:sz w:val="24"/>
                <w:szCs w:val="24"/>
              </w:rPr>
              <w:t xml:space="preserve">Camille </w:t>
            </w:r>
            <w:proofErr w:type="spellStart"/>
            <w:r w:rsidRPr="36E76E2C">
              <w:rPr>
                <w:sz w:val="24"/>
                <w:szCs w:val="24"/>
              </w:rPr>
              <w:t>Blaix</w:t>
            </w:r>
            <w:proofErr w:type="spellEnd"/>
          </w:p>
          <w:p w14:paraId="54CD0284" w14:textId="77777777" w:rsidR="002668A2" w:rsidRDefault="36E76E2C" w:rsidP="36E76E2C">
            <w:pPr>
              <w:rPr>
                <w:sz w:val="24"/>
                <w:szCs w:val="24"/>
              </w:rPr>
            </w:pPr>
            <w:r w:rsidRPr="36E76E2C">
              <w:rPr>
                <w:sz w:val="24"/>
                <w:szCs w:val="24"/>
              </w:rPr>
              <w:t xml:space="preserve">Victor </w:t>
            </w:r>
            <w:proofErr w:type="spellStart"/>
            <w:r w:rsidRPr="36E76E2C">
              <w:rPr>
                <w:sz w:val="24"/>
                <w:szCs w:val="24"/>
              </w:rPr>
              <w:t>Kasperski</w:t>
            </w:r>
            <w:proofErr w:type="spellEnd"/>
          </w:p>
          <w:p w14:paraId="0F9DC762" w14:textId="3BD506FD" w:rsidR="00647798" w:rsidRPr="002668A2" w:rsidRDefault="00647798" w:rsidP="36E76E2C">
            <w:pPr>
              <w:rPr>
                <w:sz w:val="24"/>
                <w:szCs w:val="24"/>
              </w:rPr>
            </w:pPr>
            <w:r>
              <w:rPr>
                <w:sz w:val="24"/>
                <w:szCs w:val="24"/>
              </w:rPr>
              <w:t xml:space="preserve">Sébastien </w:t>
            </w:r>
            <w:proofErr w:type="spellStart"/>
            <w:r>
              <w:rPr>
                <w:sz w:val="24"/>
                <w:szCs w:val="24"/>
              </w:rPr>
              <w:t>Daurelle</w:t>
            </w:r>
            <w:proofErr w:type="spellEnd"/>
          </w:p>
        </w:tc>
        <w:tc>
          <w:tcPr>
            <w:tcW w:w="2347" w:type="pct"/>
          </w:tcPr>
          <w:p w14:paraId="24CEC56E" w14:textId="77777777" w:rsidR="002668A2" w:rsidRPr="002668A2" w:rsidRDefault="7ABF4E14" w:rsidP="7ABF4E14">
            <w:pPr>
              <w:rPr>
                <w:sz w:val="24"/>
                <w:szCs w:val="24"/>
              </w:rPr>
            </w:pPr>
            <w:r w:rsidRPr="7ABF4E14">
              <w:rPr>
                <w:sz w:val="24"/>
                <w:szCs w:val="24"/>
              </w:rPr>
              <w:t>Version initial du cahier des charges</w:t>
            </w:r>
          </w:p>
        </w:tc>
      </w:tr>
      <w:tr w:rsidR="002668A2" w14:paraId="79A18FE1" w14:textId="77777777" w:rsidTr="36E76E2C">
        <w:trPr>
          <w:trHeight w:val="1412"/>
        </w:trPr>
        <w:tc>
          <w:tcPr>
            <w:tcW w:w="669" w:type="pct"/>
          </w:tcPr>
          <w:p w14:paraId="699E2A8F" w14:textId="77777777" w:rsidR="002668A2" w:rsidRPr="002668A2" w:rsidRDefault="36E76E2C" w:rsidP="36E76E2C">
            <w:pPr>
              <w:rPr>
                <w:b/>
                <w:bCs/>
                <w:sz w:val="24"/>
                <w:szCs w:val="24"/>
              </w:rPr>
            </w:pPr>
            <w:r w:rsidRPr="36E76E2C">
              <w:rPr>
                <w:b/>
                <w:bCs/>
                <w:sz w:val="24"/>
                <w:szCs w:val="24"/>
              </w:rPr>
              <w:t>2.0</w:t>
            </w:r>
          </w:p>
        </w:tc>
        <w:tc>
          <w:tcPr>
            <w:tcW w:w="839" w:type="pct"/>
          </w:tcPr>
          <w:p w14:paraId="6C574A0A" w14:textId="77777777" w:rsidR="002668A2" w:rsidRPr="002668A2" w:rsidRDefault="7ABF4E14" w:rsidP="7ABF4E14">
            <w:pPr>
              <w:rPr>
                <w:sz w:val="24"/>
                <w:szCs w:val="24"/>
              </w:rPr>
            </w:pPr>
            <w:r w:rsidRPr="7ABF4E14">
              <w:rPr>
                <w:sz w:val="24"/>
                <w:szCs w:val="24"/>
              </w:rPr>
              <w:t>21/02/2018</w:t>
            </w:r>
          </w:p>
        </w:tc>
        <w:tc>
          <w:tcPr>
            <w:tcW w:w="1145" w:type="pct"/>
          </w:tcPr>
          <w:p w14:paraId="44956AB4" w14:textId="77777777" w:rsidR="002668A2" w:rsidRPr="002668A2" w:rsidRDefault="36E76E2C" w:rsidP="36E76E2C">
            <w:pPr>
              <w:rPr>
                <w:sz w:val="24"/>
                <w:szCs w:val="24"/>
              </w:rPr>
            </w:pPr>
            <w:r w:rsidRPr="36E76E2C">
              <w:rPr>
                <w:sz w:val="24"/>
                <w:szCs w:val="24"/>
              </w:rPr>
              <w:t xml:space="preserve">Camille </w:t>
            </w:r>
            <w:proofErr w:type="spellStart"/>
            <w:r w:rsidRPr="36E76E2C">
              <w:rPr>
                <w:sz w:val="24"/>
                <w:szCs w:val="24"/>
              </w:rPr>
              <w:t>Blaix</w:t>
            </w:r>
            <w:proofErr w:type="spellEnd"/>
          </w:p>
          <w:p w14:paraId="38CEBDC0" w14:textId="77777777" w:rsidR="002668A2" w:rsidRDefault="36E76E2C" w:rsidP="36E76E2C">
            <w:pPr>
              <w:rPr>
                <w:sz w:val="24"/>
                <w:szCs w:val="24"/>
              </w:rPr>
            </w:pPr>
            <w:r w:rsidRPr="36E76E2C">
              <w:rPr>
                <w:sz w:val="24"/>
                <w:szCs w:val="24"/>
              </w:rPr>
              <w:t xml:space="preserve">Victor </w:t>
            </w:r>
            <w:proofErr w:type="spellStart"/>
            <w:r w:rsidRPr="36E76E2C">
              <w:rPr>
                <w:sz w:val="24"/>
                <w:szCs w:val="24"/>
              </w:rPr>
              <w:t>Kasperski</w:t>
            </w:r>
            <w:proofErr w:type="spellEnd"/>
          </w:p>
          <w:p w14:paraId="4E3562CA" w14:textId="6E524956" w:rsidR="00647798" w:rsidRPr="002668A2" w:rsidRDefault="00647798" w:rsidP="36E76E2C">
            <w:pPr>
              <w:rPr>
                <w:sz w:val="24"/>
                <w:szCs w:val="24"/>
              </w:rPr>
            </w:pPr>
            <w:r>
              <w:rPr>
                <w:sz w:val="24"/>
                <w:szCs w:val="24"/>
              </w:rPr>
              <w:t xml:space="preserve">Sébastien </w:t>
            </w:r>
            <w:proofErr w:type="spellStart"/>
            <w:r>
              <w:rPr>
                <w:sz w:val="24"/>
                <w:szCs w:val="24"/>
              </w:rPr>
              <w:t>Daurelle</w:t>
            </w:r>
            <w:proofErr w:type="spellEnd"/>
          </w:p>
        </w:tc>
        <w:tc>
          <w:tcPr>
            <w:tcW w:w="2347" w:type="pct"/>
          </w:tcPr>
          <w:p w14:paraId="1663EEE5" w14:textId="77777777" w:rsidR="002668A2" w:rsidRDefault="7ABF4E14" w:rsidP="7ABF4E14">
            <w:pPr>
              <w:rPr>
                <w:sz w:val="24"/>
                <w:szCs w:val="24"/>
              </w:rPr>
            </w:pPr>
            <w:r w:rsidRPr="7ABF4E14">
              <w:rPr>
                <w:sz w:val="24"/>
                <w:szCs w:val="24"/>
              </w:rPr>
              <w:t>Version initial du cahier des charges</w:t>
            </w:r>
          </w:p>
          <w:p w14:paraId="74DDFAD2" w14:textId="77777777" w:rsidR="002668A2" w:rsidRPr="002668A2" w:rsidRDefault="7ABF4E14" w:rsidP="7ABF4E14">
            <w:pPr>
              <w:rPr>
                <w:sz w:val="24"/>
                <w:szCs w:val="24"/>
              </w:rPr>
            </w:pPr>
            <w:r w:rsidRPr="7ABF4E14">
              <w:rPr>
                <w:sz w:val="24"/>
                <w:szCs w:val="24"/>
              </w:rPr>
              <w:t>A finir</w:t>
            </w:r>
          </w:p>
        </w:tc>
      </w:tr>
    </w:tbl>
    <w:p w14:paraId="6537F28F" w14:textId="77777777" w:rsidR="002668A2" w:rsidRDefault="002668A2">
      <w:pPr>
        <w:rPr>
          <w:rFonts w:asciiTheme="majorHAnsi" w:hAnsiTheme="majorHAnsi" w:cstheme="minorHAnsi"/>
          <w:b/>
          <w:color w:val="4F81BD" w:themeColor="accent1"/>
          <w:sz w:val="28"/>
          <w:szCs w:val="28"/>
        </w:rPr>
      </w:pPr>
    </w:p>
    <w:p w14:paraId="6DFB9E20" w14:textId="77777777" w:rsidR="002668A2" w:rsidRDefault="002668A2">
      <w:pPr>
        <w:rPr>
          <w:rFonts w:asciiTheme="majorHAnsi" w:hAnsiTheme="majorHAnsi" w:cstheme="minorHAnsi"/>
          <w:b/>
          <w:color w:val="4F81BD" w:themeColor="accent1"/>
          <w:sz w:val="28"/>
          <w:szCs w:val="28"/>
        </w:rPr>
      </w:pPr>
    </w:p>
    <w:p w14:paraId="70DF9E56" w14:textId="77777777" w:rsidR="002668A2" w:rsidRDefault="002668A2">
      <w:pPr>
        <w:rPr>
          <w:rFonts w:asciiTheme="majorHAnsi" w:hAnsiTheme="majorHAnsi" w:cstheme="minorHAnsi"/>
          <w:b/>
          <w:color w:val="4F81BD" w:themeColor="accent1"/>
          <w:sz w:val="28"/>
          <w:szCs w:val="28"/>
        </w:rPr>
      </w:pPr>
    </w:p>
    <w:p w14:paraId="44E871BC" w14:textId="77777777" w:rsidR="002668A2" w:rsidRDefault="002668A2">
      <w:pPr>
        <w:rPr>
          <w:rFonts w:asciiTheme="majorHAnsi" w:hAnsiTheme="majorHAnsi" w:cstheme="minorHAnsi"/>
          <w:b/>
          <w:color w:val="4F81BD" w:themeColor="accent1"/>
          <w:sz w:val="28"/>
          <w:szCs w:val="28"/>
        </w:rPr>
      </w:pPr>
    </w:p>
    <w:p w14:paraId="144A5D23" w14:textId="77777777" w:rsidR="002668A2" w:rsidRDefault="002668A2">
      <w:pPr>
        <w:rPr>
          <w:rFonts w:asciiTheme="majorHAnsi" w:hAnsiTheme="majorHAnsi" w:cstheme="minorHAnsi"/>
          <w:b/>
          <w:color w:val="4F81BD" w:themeColor="accent1"/>
          <w:sz w:val="28"/>
          <w:szCs w:val="28"/>
        </w:rPr>
      </w:pPr>
    </w:p>
    <w:p w14:paraId="738610EB" w14:textId="77777777" w:rsidR="002668A2" w:rsidRDefault="002668A2">
      <w:pPr>
        <w:rPr>
          <w:rFonts w:asciiTheme="majorHAnsi" w:hAnsiTheme="majorHAnsi" w:cstheme="minorHAnsi"/>
          <w:b/>
          <w:color w:val="4F81BD" w:themeColor="accent1"/>
          <w:sz w:val="28"/>
          <w:szCs w:val="28"/>
        </w:rPr>
      </w:pPr>
    </w:p>
    <w:p w14:paraId="637805D2" w14:textId="77777777" w:rsidR="002668A2" w:rsidRDefault="002668A2">
      <w:pPr>
        <w:rPr>
          <w:rFonts w:asciiTheme="majorHAnsi" w:hAnsiTheme="majorHAnsi" w:cstheme="minorHAnsi"/>
          <w:b/>
          <w:color w:val="4F81BD" w:themeColor="accent1"/>
          <w:sz w:val="28"/>
          <w:szCs w:val="28"/>
        </w:rPr>
      </w:pPr>
    </w:p>
    <w:p w14:paraId="463F29E8" w14:textId="77777777" w:rsidR="002668A2" w:rsidRDefault="002668A2">
      <w:pPr>
        <w:rPr>
          <w:rFonts w:asciiTheme="majorHAnsi" w:hAnsiTheme="majorHAnsi" w:cstheme="minorHAnsi"/>
          <w:b/>
          <w:color w:val="4F81BD" w:themeColor="accent1"/>
          <w:sz w:val="28"/>
          <w:szCs w:val="28"/>
        </w:rPr>
      </w:pPr>
    </w:p>
    <w:p w14:paraId="3B7B4B86" w14:textId="77777777" w:rsidR="002668A2" w:rsidRDefault="002668A2">
      <w:pPr>
        <w:rPr>
          <w:rFonts w:asciiTheme="majorHAnsi" w:hAnsiTheme="majorHAnsi" w:cstheme="minorHAnsi"/>
          <w:b/>
          <w:color w:val="4F81BD" w:themeColor="accent1"/>
          <w:sz w:val="28"/>
          <w:szCs w:val="28"/>
        </w:rPr>
      </w:pPr>
    </w:p>
    <w:p w14:paraId="3A0FF5F2" w14:textId="77777777" w:rsidR="002668A2" w:rsidRDefault="002668A2">
      <w:pPr>
        <w:rPr>
          <w:rFonts w:asciiTheme="majorHAnsi" w:hAnsiTheme="majorHAnsi" w:cstheme="minorHAnsi"/>
          <w:b/>
          <w:color w:val="4F81BD" w:themeColor="accent1"/>
          <w:sz w:val="28"/>
          <w:szCs w:val="28"/>
        </w:rPr>
      </w:pPr>
    </w:p>
    <w:p w14:paraId="5630AD66" w14:textId="77777777" w:rsidR="002668A2" w:rsidRDefault="002668A2">
      <w:pPr>
        <w:rPr>
          <w:rFonts w:asciiTheme="majorHAnsi" w:hAnsiTheme="majorHAnsi" w:cstheme="minorHAnsi"/>
          <w:b/>
          <w:color w:val="4F81BD" w:themeColor="accent1"/>
          <w:sz w:val="28"/>
          <w:szCs w:val="28"/>
        </w:rPr>
      </w:pPr>
    </w:p>
    <w:p w14:paraId="61829076" w14:textId="77777777" w:rsidR="002668A2" w:rsidRDefault="002668A2">
      <w:pPr>
        <w:rPr>
          <w:rFonts w:asciiTheme="majorHAnsi" w:hAnsiTheme="majorHAnsi" w:cstheme="minorHAnsi"/>
          <w:b/>
          <w:color w:val="4F81BD" w:themeColor="accent1"/>
          <w:sz w:val="28"/>
          <w:szCs w:val="28"/>
        </w:rPr>
      </w:pPr>
    </w:p>
    <w:p w14:paraId="2BA226A1" w14:textId="77777777" w:rsidR="002668A2" w:rsidRDefault="002668A2">
      <w:pPr>
        <w:rPr>
          <w:rFonts w:asciiTheme="majorHAnsi" w:hAnsiTheme="majorHAnsi" w:cstheme="minorHAnsi"/>
          <w:b/>
          <w:color w:val="4F81BD" w:themeColor="accent1"/>
          <w:sz w:val="28"/>
          <w:szCs w:val="28"/>
        </w:rPr>
      </w:pPr>
    </w:p>
    <w:p w14:paraId="17AD93B2" w14:textId="77777777" w:rsidR="002668A2" w:rsidRDefault="002668A2" w:rsidP="7ABF4E14">
      <w:pPr>
        <w:rPr>
          <w:rFonts w:asciiTheme="majorHAnsi" w:hAnsiTheme="majorHAnsi"/>
          <w:b/>
          <w:bCs/>
          <w:color w:val="4F81BD" w:themeColor="accent1"/>
          <w:sz w:val="28"/>
          <w:szCs w:val="28"/>
        </w:rPr>
      </w:pPr>
    </w:p>
    <w:p w14:paraId="10204B63" w14:textId="32896FA7" w:rsidR="7ABF4E14" w:rsidRDefault="7ABF4E14" w:rsidP="7ABF4E14">
      <w:pPr>
        <w:rPr>
          <w:rFonts w:asciiTheme="majorHAnsi" w:hAnsiTheme="majorHAnsi"/>
          <w:b/>
          <w:bCs/>
          <w:color w:val="4F81BD" w:themeColor="accent1"/>
          <w:sz w:val="28"/>
          <w:szCs w:val="28"/>
        </w:rPr>
      </w:pPr>
    </w:p>
    <w:p w14:paraId="0DE4B5B7" w14:textId="77777777" w:rsidR="002668A2" w:rsidRDefault="002668A2">
      <w:pPr>
        <w:rPr>
          <w:rFonts w:asciiTheme="majorHAnsi" w:hAnsiTheme="majorHAnsi" w:cstheme="minorHAnsi"/>
          <w:b/>
          <w:color w:val="4F81BD" w:themeColor="accent1"/>
          <w:sz w:val="28"/>
          <w:szCs w:val="28"/>
        </w:rPr>
      </w:pPr>
    </w:p>
    <w:p w14:paraId="66204FF1" w14:textId="77777777" w:rsidR="002668A2" w:rsidRDefault="002668A2">
      <w:pPr>
        <w:rPr>
          <w:rFonts w:asciiTheme="majorHAnsi" w:hAnsiTheme="majorHAnsi" w:cstheme="minorHAnsi"/>
          <w:b/>
          <w:color w:val="4F81BD" w:themeColor="accent1"/>
          <w:sz w:val="28"/>
          <w:szCs w:val="28"/>
        </w:rPr>
      </w:pPr>
    </w:p>
    <w:p w14:paraId="2DBF0D7D" w14:textId="77777777" w:rsidR="002668A2" w:rsidRDefault="002668A2">
      <w:pPr>
        <w:rPr>
          <w:rFonts w:asciiTheme="majorHAnsi" w:hAnsiTheme="majorHAnsi" w:cstheme="minorHAnsi"/>
          <w:b/>
          <w:color w:val="4F81BD" w:themeColor="accent1"/>
          <w:sz w:val="28"/>
          <w:szCs w:val="28"/>
        </w:rPr>
      </w:pPr>
    </w:p>
    <w:p w14:paraId="6B1A6D4F" w14:textId="5AA8D494" w:rsidR="002668A2" w:rsidRDefault="7ABF4E14" w:rsidP="7ABF4E14">
      <w:p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Table des matières</w:t>
      </w:r>
    </w:p>
    <w:p w14:paraId="3F800F8F" w14:textId="77777777" w:rsidR="002668A2" w:rsidRDefault="002668A2" w:rsidP="7ABF4E14">
      <w:pPr>
        <w:spacing w:after="0"/>
        <w:rPr>
          <w:sz w:val="24"/>
          <w:szCs w:val="24"/>
        </w:rPr>
      </w:pPr>
      <w:r w:rsidRPr="7ABF4E14">
        <w:rPr>
          <w:sz w:val="24"/>
          <w:szCs w:val="24"/>
        </w:rPr>
        <w:t>Révisions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605EC5" w:rsidRPr="7ABF4E14">
        <w:rPr>
          <w:sz w:val="24"/>
          <w:szCs w:val="24"/>
        </w:rPr>
        <w:t xml:space="preserve">        </w:t>
      </w:r>
      <w:r w:rsidRPr="7ABF4E14">
        <w:rPr>
          <w:sz w:val="24"/>
          <w:szCs w:val="24"/>
        </w:rPr>
        <w:t>3</w:t>
      </w:r>
    </w:p>
    <w:p w14:paraId="7A987223" w14:textId="77777777" w:rsidR="00605EC5" w:rsidRDefault="00605EC5" w:rsidP="7ABF4E14">
      <w:pPr>
        <w:spacing w:after="0"/>
        <w:rPr>
          <w:sz w:val="24"/>
          <w:szCs w:val="24"/>
        </w:rPr>
      </w:pPr>
      <w:r w:rsidRPr="7ABF4E14">
        <w:rPr>
          <w:sz w:val="24"/>
          <w:szCs w:val="24"/>
        </w:rPr>
        <w:t>Introduction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6</w:t>
      </w:r>
    </w:p>
    <w:p w14:paraId="4FC46255" w14:textId="77777777" w:rsidR="002668A2" w:rsidRDefault="00605EC5" w:rsidP="7ABF4E14">
      <w:pPr>
        <w:spacing w:after="0"/>
        <w:rPr>
          <w:sz w:val="24"/>
          <w:szCs w:val="24"/>
        </w:rPr>
      </w:pPr>
      <w:r w:rsidRPr="7ABF4E14">
        <w:rPr>
          <w:sz w:val="24"/>
          <w:szCs w:val="24"/>
        </w:rPr>
        <w:t>1 – Contexte du projet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6</w:t>
      </w:r>
    </w:p>
    <w:p w14:paraId="656851A7" w14:textId="77777777" w:rsidR="00605EC5" w:rsidRDefault="00605EC5" w:rsidP="7ABF4E14">
      <w:pPr>
        <w:spacing w:after="0"/>
        <w:rPr>
          <w:sz w:val="24"/>
          <w:szCs w:val="24"/>
        </w:rPr>
      </w:pPr>
      <w:r>
        <w:rPr>
          <w:rFonts w:cstheme="minorHAnsi"/>
          <w:sz w:val="24"/>
          <w:szCs w:val="24"/>
        </w:rPr>
        <w:tab/>
      </w:r>
      <w:r w:rsidRPr="7ABF4E14">
        <w:rPr>
          <w:sz w:val="24"/>
          <w:szCs w:val="24"/>
        </w:rPr>
        <w:t xml:space="preserve">1.1 – Les origines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6</w:t>
      </w:r>
    </w:p>
    <w:p w14:paraId="731CF5F6" w14:textId="77777777" w:rsidR="00605EC5" w:rsidRDefault="00605EC5" w:rsidP="7ABF4E14">
      <w:pPr>
        <w:spacing w:after="0"/>
        <w:rPr>
          <w:sz w:val="24"/>
          <w:szCs w:val="24"/>
        </w:rPr>
      </w:pPr>
      <w:r>
        <w:rPr>
          <w:rFonts w:cstheme="minorHAnsi"/>
          <w:sz w:val="24"/>
          <w:szCs w:val="24"/>
        </w:rPr>
        <w:tab/>
      </w:r>
      <w:r w:rsidRPr="7ABF4E14">
        <w:rPr>
          <w:sz w:val="24"/>
          <w:szCs w:val="24"/>
        </w:rPr>
        <w:t xml:space="preserve">1.2 – Les constats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6</w:t>
      </w:r>
    </w:p>
    <w:p w14:paraId="3DC57D82" w14:textId="77777777" w:rsidR="00605EC5" w:rsidRDefault="00605EC5" w:rsidP="7ABF4E14">
      <w:pPr>
        <w:spacing w:after="0"/>
        <w:rPr>
          <w:sz w:val="24"/>
          <w:szCs w:val="24"/>
        </w:rPr>
      </w:pPr>
      <w:r>
        <w:rPr>
          <w:rFonts w:cstheme="minorHAnsi"/>
          <w:sz w:val="24"/>
          <w:szCs w:val="24"/>
        </w:rPr>
        <w:tab/>
      </w:r>
      <w:r w:rsidRPr="7ABF4E14">
        <w:rPr>
          <w:sz w:val="24"/>
          <w:szCs w:val="24"/>
        </w:rPr>
        <w:t>1.3 – Enjeux et objectifs du projet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7</w:t>
      </w:r>
    </w:p>
    <w:p w14:paraId="6F0F20C6" w14:textId="77777777" w:rsidR="00605EC5" w:rsidRDefault="00605EC5" w:rsidP="7ABF4E14">
      <w:pPr>
        <w:spacing w:after="0"/>
        <w:rPr>
          <w:sz w:val="24"/>
          <w:szCs w:val="24"/>
        </w:rPr>
      </w:pPr>
      <w:r>
        <w:rPr>
          <w:rFonts w:cstheme="minorHAnsi"/>
          <w:sz w:val="24"/>
          <w:szCs w:val="24"/>
        </w:rPr>
        <w:tab/>
      </w:r>
      <w:r w:rsidRPr="7ABF4E14">
        <w:rPr>
          <w:sz w:val="24"/>
          <w:szCs w:val="24"/>
        </w:rPr>
        <w:t xml:space="preserve">1.4 – Périmètre du projet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7ABF4E14">
        <w:rPr>
          <w:sz w:val="24"/>
          <w:szCs w:val="24"/>
        </w:rPr>
        <w:t xml:space="preserve">        7</w:t>
      </w:r>
    </w:p>
    <w:p w14:paraId="30CB80F0" w14:textId="26EBA11D" w:rsidR="54A410FA" w:rsidRDefault="54A410FA" w:rsidP="54A410FA">
      <w:pPr>
        <w:spacing w:after="0"/>
        <w:ind w:left="708" w:firstLine="708"/>
        <w:rPr>
          <w:sz w:val="24"/>
          <w:szCs w:val="24"/>
        </w:rPr>
      </w:pPr>
      <w:r w:rsidRPr="54A410FA">
        <w:rPr>
          <w:sz w:val="24"/>
          <w:szCs w:val="24"/>
        </w:rPr>
        <w:t>1.4.1 – Le projet Une salle pour tous couvre</w:t>
      </w:r>
    </w:p>
    <w:p w14:paraId="0AA32E53" w14:textId="476BB9C9" w:rsidR="54A410FA" w:rsidRDefault="54A410FA" w:rsidP="54A410FA">
      <w:pPr>
        <w:spacing w:after="0"/>
        <w:ind w:left="708"/>
        <w:rPr>
          <w:sz w:val="24"/>
          <w:szCs w:val="24"/>
        </w:rPr>
      </w:pPr>
      <w:r w:rsidRPr="54A410FA">
        <w:rPr>
          <w:sz w:val="24"/>
          <w:szCs w:val="24"/>
        </w:rPr>
        <w:t>1.5 – Les utilisateurs d'une salle pour tous</w:t>
      </w:r>
    </w:p>
    <w:p w14:paraId="68118E6F" w14:textId="4E5DD39E" w:rsidR="54A410FA" w:rsidRDefault="54A410FA" w:rsidP="54A410FA">
      <w:pPr>
        <w:spacing w:after="0"/>
        <w:ind w:left="708"/>
        <w:rPr>
          <w:sz w:val="24"/>
          <w:szCs w:val="24"/>
        </w:rPr>
      </w:pPr>
      <w:r w:rsidRPr="54A410FA">
        <w:rPr>
          <w:sz w:val="24"/>
          <w:szCs w:val="24"/>
        </w:rPr>
        <w:t>1.6 – Contrainte de coût</w:t>
      </w:r>
    </w:p>
    <w:p w14:paraId="54A4A0AF" w14:textId="67E7E296" w:rsidR="54A410FA" w:rsidRDefault="54A410FA" w:rsidP="54A410FA">
      <w:pPr>
        <w:spacing w:after="0"/>
        <w:rPr>
          <w:sz w:val="24"/>
          <w:szCs w:val="24"/>
        </w:rPr>
      </w:pPr>
      <w:r w:rsidRPr="54A410FA">
        <w:rPr>
          <w:sz w:val="24"/>
          <w:szCs w:val="24"/>
        </w:rPr>
        <w:t>2 – Description fonctionnelle du besoin</w:t>
      </w:r>
    </w:p>
    <w:p w14:paraId="586A0536" w14:textId="02CC7F06" w:rsidR="36E76E2C" w:rsidRDefault="36E76E2C" w:rsidP="36E76E2C">
      <w:pPr>
        <w:spacing w:after="0"/>
        <w:ind w:firstLine="708"/>
        <w:rPr>
          <w:sz w:val="24"/>
          <w:szCs w:val="24"/>
        </w:rPr>
      </w:pPr>
      <w:r w:rsidRPr="36E76E2C">
        <w:rPr>
          <w:sz w:val="24"/>
          <w:szCs w:val="24"/>
        </w:rPr>
        <w:t>2.1 – Résumé</w:t>
      </w:r>
    </w:p>
    <w:p w14:paraId="077E1132" w14:textId="1B15F5A7" w:rsidR="36E76E2C" w:rsidRDefault="36E76E2C" w:rsidP="36E76E2C">
      <w:pPr>
        <w:spacing w:after="0"/>
        <w:ind w:left="708" w:firstLine="708"/>
        <w:rPr>
          <w:sz w:val="24"/>
          <w:szCs w:val="24"/>
        </w:rPr>
      </w:pPr>
      <w:r w:rsidRPr="36E76E2C">
        <w:rPr>
          <w:sz w:val="24"/>
          <w:szCs w:val="24"/>
        </w:rPr>
        <w:t xml:space="preserve">2.1.1 - Les employés </w:t>
      </w:r>
    </w:p>
    <w:p w14:paraId="2B8D70C2" w14:textId="604A198B" w:rsidR="36E76E2C" w:rsidRDefault="36E76E2C" w:rsidP="36E76E2C">
      <w:pPr>
        <w:spacing w:after="0"/>
        <w:ind w:left="708" w:firstLine="708"/>
        <w:rPr>
          <w:sz w:val="24"/>
          <w:szCs w:val="24"/>
        </w:rPr>
      </w:pPr>
      <w:r w:rsidRPr="36E76E2C">
        <w:rPr>
          <w:sz w:val="24"/>
          <w:szCs w:val="24"/>
        </w:rPr>
        <w:t>2.1.2 - Le PDG</w:t>
      </w:r>
    </w:p>
    <w:p w14:paraId="256F23F6" w14:textId="2EA092A8" w:rsidR="36E76E2C" w:rsidRDefault="36E76E2C" w:rsidP="36E76E2C">
      <w:pPr>
        <w:spacing w:after="0"/>
        <w:ind w:left="708" w:firstLine="708"/>
        <w:rPr>
          <w:sz w:val="24"/>
          <w:szCs w:val="24"/>
        </w:rPr>
      </w:pPr>
      <w:r w:rsidRPr="36E76E2C">
        <w:rPr>
          <w:sz w:val="24"/>
          <w:szCs w:val="24"/>
        </w:rPr>
        <w:t>2.1.3 - L'administrateur</w:t>
      </w:r>
    </w:p>
    <w:p w14:paraId="08CCD4E6" w14:textId="2BD00C76" w:rsidR="54A410FA" w:rsidRDefault="36E76E2C" w:rsidP="54A410FA">
      <w:pPr>
        <w:spacing w:after="0"/>
        <w:rPr>
          <w:sz w:val="24"/>
          <w:szCs w:val="24"/>
        </w:rPr>
      </w:pPr>
      <w:r w:rsidRPr="36E76E2C">
        <w:rPr>
          <w:sz w:val="24"/>
          <w:szCs w:val="24"/>
        </w:rPr>
        <w:t>3 – Besoins non fonctionnels</w:t>
      </w:r>
    </w:p>
    <w:p w14:paraId="54427E4E" w14:textId="489E5D46" w:rsidR="36E76E2C" w:rsidRDefault="36E76E2C" w:rsidP="36E76E2C">
      <w:pPr>
        <w:spacing w:after="0"/>
        <w:ind w:firstLine="708"/>
        <w:rPr>
          <w:sz w:val="24"/>
          <w:szCs w:val="24"/>
        </w:rPr>
      </w:pPr>
      <w:r w:rsidRPr="36E76E2C">
        <w:rPr>
          <w:sz w:val="24"/>
          <w:szCs w:val="24"/>
        </w:rPr>
        <w:t>3.1 - Sécurité</w:t>
      </w:r>
    </w:p>
    <w:p w14:paraId="4980D11F" w14:textId="449F0C41" w:rsidR="36E76E2C" w:rsidRDefault="36E76E2C" w:rsidP="36E76E2C">
      <w:pPr>
        <w:spacing w:after="0"/>
        <w:ind w:firstLine="708"/>
        <w:rPr>
          <w:sz w:val="24"/>
          <w:szCs w:val="24"/>
        </w:rPr>
      </w:pPr>
      <w:r w:rsidRPr="36E76E2C">
        <w:rPr>
          <w:sz w:val="24"/>
          <w:szCs w:val="24"/>
        </w:rPr>
        <w:t>3.2 - Disponibilité</w:t>
      </w:r>
    </w:p>
    <w:p w14:paraId="1F20EF16" w14:textId="2B70C808" w:rsidR="36E76E2C" w:rsidRDefault="36E76E2C" w:rsidP="36E76E2C">
      <w:pPr>
        <w:spacing w:after="0"/>
        <w:ind w:firstLine="708"/>
        <w:rPr>
          <w:sz w:val="24"/>
          <w:szCs w:val="24"/>
        </w:rPr>
      </w:pPr>
      <w:r w:rsidRPr="36E76E2C">
        <w:rPr>
          <w:sz w:val="24"/>
          <w:szCs w:val="24"/>
        </w:rPr>
        <w:t>3.3 - Performance</w:t>
      </w:r>
    </w:p>
    <w:p w14:paraId="7982F9D5" w14:textId="14410570" w:rsidR="36E76E2C" w:rsidRDefault="36E76E2C" w:rsidP="36E76E2C">
      <w:pPr>
        <w:spacing w:after="0"/>
        <w:ind w:firstLine="708"/>
        <w:rPr>
          <w:sz w:val="24"/>
          <w:szCs w:val="24"/>
        </w:rPr>
      </w:pPr>
      <w:r w:rsidRPr="36E76E2C">
        <w:rPr>
          <w:sz w:val="24"/>
          <w:szCs w:val="24"/>
        </w:rPr>
        <w:t xml:space="preserve">3.4 - Ergonomie </w:t>
      </w:r>
    </w:p>
    <w:p w14:paraId="23C0E2ED" w14:textId="06AE4704" w:rsidR="36E76E2C" w:rsidRDefault="36E76E2C" w:rsidP="36E76E2C">
      <w:pPr>
        <w:spacing w:after="0"/>
        <w:ind w:left="708" w:firstLine="708"/>
        <w:rPr>
          <w:sz w:val="24"/>
          <w:szCs w:val="24"/>
        </w:rPr>
      </w:pPr>
      <w:r w:rsidRPr="36E76E2C">
        <w:rPr>
          <w:sz w:val="24"/>
          <w:szCs w:val="24"/>
        </w:rPr>
        <w:t>3.4.1 - Ergonomie et utilisation</w:t>
      </w:r>
    </w:p>
    <w:p w14:paraId="35D32EBE" w14:textId="062D38FE" w:rsidR="36E76E2C" w:rsidRDefault="36E76E2C" w:rsidP="36E76E2C">
      <w:pPr>
        <w:spacing w:after="0"/>
        <w:ind w:left="708" w:firstLine="708"/>
        <w:rPr>
          <w:sz w:val="24"/>
          <w:szCs w:val="24"/>
        </w:rPr>
      </w:pPr>
      <w:r w:rsidRPr="36E76E2C">
        <w:rPr>
          <w:sz w:val="24"/>
          <w:szCs w:val="24"/>
        </w:rPr>
        <w:t>3.4.2 - Une aide disponible</w:t>
      </w:r>
    </w:p>
    <w:p w14:paraId="24CE2170" w14:textId="765440ED" w:rsidR="36E76E2C" w:rsidRDefault="36E76E2C" w:rsidP="36E76E2C">
      <w:pPr>
        <w:spacing w:after="0"/>
        <w:ind w:firstLine="708"/>
        <w:rPr>
          <w:sz w:val="24"/>
          <w:szCs w:val="24"/>
        </w:rPr>
      </w:pPr>
      <w:r w:rsidRPr="36E76E2C">
        <w:rPr>
          <w:sz w:val="24"/>
          <w:szCs w:val="24"/>
        </w:rPr>
        <w:t>3.5 - Accessibilité</w:t>
      </w:r>
    </w:p>
    <w:p w14:paraId="75D19FF6" w14:textId="77550B0D" w:rsidR="54A410FA" w:rsidRDefault="54A410FA" w:rsidP="54A410FA">
      <w:pPr>
        <w:spacing w:after="0"/>
        <w:rPr>
          <w:sz w:val="24"/>
          <w:szCs w:val="24"/>
        </w:rPr>
      </w:pPr>
      <w:r w:rsidRPr="54A410FA">
        <w:rPr>
          <w:sz w:val="24"/>
          <w:szCs w:val="24"/>
        </w:rPr>
        <w:t>4 – Modalité du projet</w:t>
      </w:r>
    </w:p>
    <w:p w14:paraId="2DEECDD1" w14:textId="246F88D5" w:rsidR="54A410FA" w:rsidRDefault="54A410FA" w:rsidP="54A410FA">
      <w:pPr>
        <w:spacing w:after="0"/>
        <w:rPr>
          <w:sz w:val="24"/>
          <w:szCs w:val="24"/>
        </w:rPr>
      </w:pPr>
      <w:r w:rsidRPr="54A410FA">
        <w:rPr>
          <w:sz w:val="24"/>
          <w:szCs w:val="24"/>
        </w:rPr>
        <w:t xml:space="preserve"> </w:t>
      </w:r>
    </w:p>
    <w:p w14:paraId="73F7D3CC" w14:textId="2AD68AC6" w:rsidR="54A410FA" w:rsidRDefault="36E76E2C" w:rsidP="54A410FA">
      <w:pPr>
        <w:spacing w:after="0"/>
        <w:rPr>
          <w:sz w:val="24"/>
          <w:szCs w:val="24"/>
        </w:rPr>
      </w:pPr>
      <w:r w:rsidRPr="36E76E2C">
        <w:rPr>
          <w:sz w:val="24"/>
          <w:szCs w:val="24"/>
        </w:rPr>
        <w:t>Annexes</w:t>
      </w:r>
    </w:p>
    <w:p w14:paraId="72DDC12E" w14:textId="453FE4F3" w:rsidR="36E76E2C" w:rsidRDefault="36E76E2C" w:rsidP="36E76E2C">
      <w:pPr>
        <w:spacing w:after="0"/>
        <w:rPr>
          <w:sz w:val="24"/>
          <w:szCs w:val="24"/>
        </w:rPr>
      </w:pPr>
    </w:p>
    <w:p w14:paraId="1AD74216" w14:textId="37984AF5" w:rsidR="36E76E2C" w:rsidRDefault="36E76E2C" w:rsidP="36E76E2C">
      <w:pPr>
        <w:spacing w:after="0"/>
        <w:rPr>
          <w:sz w:val="24"/>
          <w:szCs w:val="24"/>
        </w:rPr>
      </w:pPr>
      <w:r w:rsidRPr="36E76E2C">
        <w:rPr>
          <w:sz w:val="24"/>
          <w:szCs w:val="24"/>
        </w:rPr>
        <w:t>1 – Configuration des données</w:t>
      </w:r>
    </w:p>
    <w:p w14:paraId="58DA5322" w14:textId="24C99B30" w:rsidR="36E76E2C" w:rsidRDefault="36E76E2C" w:rsidP="36E76E2C">
      <w:pPr>
        <w:spacing w:after="0"/>
        <w:ind w:firstLine="708"/>
        <w:rPr>
          <w:sz w:val="24"/>
          <w:szCs w:val="24"/>
        </w:rPr>
      </w:pPr>
      <w:r w:rsidRPr="36E76E2C">
        <w:rPr>
          <w:sz w:val="24"/>
          <w:szCs w:val="24"/>
        </w:rPr>
        <w:t>1.1 - Modèle Conceptuel des Données</w:t>
      </w:r>
    </w:p>
    <w:p w14:paraId="3EA0496C" w14:textId="3FA335A9" w:rsidR="36E76E2C" w:rsidRDefault="36E76E2C" w:rsidP="36E76E2C">
      <w:pPr>
        <w:spacing w:after="0"/>
        <w:ind w:firstLine="708"/>
        <w:rPr>
          <w:sz w:val="24"/>
          <w:szCs w:val="24"/>
        </w:rPr>
      </w:pPr>
      <w:r w:rsidRPr="36E76E2C">
        <w:rPr>
          <w:sz w:val="24"/>
          <w:szCs w:val="24"/>
        </w:rPr>
        <w:t>1.2 - Modèle Logique de Données</w:t>
      </w:r>
    </w:p>
    <w:p w14:paraId="733AD107" w14:textId="3FB19393" w:rsidR="36E76E2C" w:rsidRDefault="36E76E2C" w:rsidP="36E76E2C">
      <w:pPr>
        <w:spacing w:after="0"/>
        <w:rPr>
          <w:sz w:val="24"/>
          <w:szCs w:val="24"/>
        </w:rPr>
      </w:pPr>
      <w:r w:rsidRPr="36E76E2C">
        <w:rPr>
          <w:sz w:val="24"/>
          <w:szCs w:val="24"/>
        </w:rPr>
        <w:t>2 – Mise en œuvre de l'application</w:t>
      </w:r>
    </w:p>
    <w:p w14:paraId="27FEEA50" w14:textId="77344F47" w:rsidR="36E76E2C" w:rsidRDefault="36E76E2C" w:rsidP="36E76E2C">
      <w:pPr>
        <w:spacing w:after="0"/>
        <w:ind w:firstLine="708"/>
        <w:rPr>
          <w:sz w:val="24"/>
          <w:szCs w:val="24"/>
        </w:rPr>
      </w:pPr>
      <w:r w:rsidRPr="36E76E2C">
        <w:rPr>
          <w:sz w:val="24"/>
          <w:szCs w:val="24"/>
        </w:rPr>
        <w:t>2.1 - Zoning</w:t>
      </w:r>
    </w:p>
    <w:p w14:paraId="0ADCE279" w14:textId="18FE1F18" w:rsidR="36E76E2C" w:rsidRDefault="36E76E2C" w:rsidP="36E76E2C">
      <w:pPr>
        <w:spacing w:after="0"/>
        <w:ind w:firstLine="708"/>
        <w:rPr>
          <w:sz w:val="24"/>
          <w:szCs w:val="24"/>
        </w:rPr>
      </w:pPr>
      <w:r w:rsidRPr="36E76E2C">
        <w:rPr>
          <w:sz w:val="24"/>
          <w:szCs w:val="24"/>
        </w:rPr>
        <w:t>2.1.1 - L'accueil</w:t>
      </w:r>
    </w:p>
    <w:p w14:paraId="67A6C007" w14:textId="65171E87" w:rsidR="36E76E2C" w:rsidRDefault="36E76E2C" w:rsidP="36E76E2C">
      <w:pPr>
        <w:spacing w:after="0"/>
        <w:rPr>
          <w:sz w:val="24"/>
          <w:szCs w:val="24"/>
        </w:rPr>
      </w:pPr>
    </w:p>
    <w:p w14:paraId="6B62F1B3" w14:textId="77777777" w:rsidR="00605EC5" w:rsidRDefault="00605EC5" w:rsidP="00605EC5">
      <w:pPr>
        <w:spacing w:after="0"/>
        <w:rPr>
          <w:rFonts w:cstheme="minorHAnsi"/>
          <w:sz w:val="24"/>
          <w:szCs w:val="24"/>
        </w:rPr>
      </w:pPr>
    </w:p>
    <w:p w14:paraId="02F2C34E" w14:textId="77777777" w:rsidR="00605EC5" w:rsidRDefault="00605EC5" w:rsidP="00605EC5">
      <w:pPr>
        <w:spacing w:after="0"/>
        <w:rPr>
          <w:rFonts w:cstheme="minorHAnsi"/>
          <w:sz w:val="24"/>
          <w:szCs w:val="24"/>
        </w:rPr>
      </w:pPr>
    </w:p>
    <w:p w14:paraId="680A4E5D" w14:textId="77777777" w:rsidR="00605EC5" w:rsidRDefault="00605EC5" w:rsidP="00605EC5">
      <w:pPr>
        <w:spacing w:after="0"/>
        <w:rPr>
          <w:rFonts w:cstheme="minorHAnsi"/>
          <w:sz w:val="24"/>
          <w:szCs w:val="24"/>
        </w:rPr>
      </w:pPr>
    </w:p>
    <w:p w14:paraId="19219836" w14:textId="77777777" w:rsidR="00605EC5" w:rsidRDefault="00605EC5" w:rsidP="00605EC5">
      <w:pPr>
        <w:spacing w:after="0"/>
        <w:rPr>
          <w:rFonts w:cstheme="minorHAnsi"/>
          <w:sz w:val="24"/>
          <w:szCs w:val="24"/>
        </w:rPr>
      </w:pPr>
    </w:p>
    <w:p w14:paraId="296FEF7D" w14:textId="77777777" w:rsidR="00605EC5" w:rsidRDefault="00605EC5" w:rsidP="00605EC5">
      <w:pPr>
        <w:spacing w:after="0"/>
        <w:rPr>
          <w:rFonts w:cstheme="minorHAnsi"/>
          <w:sz w:val="24"/>
          <w:szCs w:val="24"/>
        </w:rPr>
      </w:pPr>
    </w:p>
    <w:p w14:paraId="44FB30F8" w14:textId="2E2542B2" w:rsidR="00605EC5" w:rsidRDefault="00605EC5" w:rsidP="36E76E2C">
      <w:pPr>
        <w:spacing w:after="0"/>
        <w:rPr>
          <w:sz w:val="24"/>
          <w:szCs w:val="24"/>
        </w:rPr>
      </w:pPr>
    </w:p>
    <w:p w14:paraId="1DA6542E" w14:textId="77777777" w:rsidR="00605EC5" w:rsidRDefault="00605EC5" w:rsidP="00605EC5">
      <w:pPr>
        <w:spacing w:after="0"/>
        <w:rPr>
          <w:rFonts w:cstheme="minorHAnsi"/>
          <w:sz w:val="24"/>
          <w:szCs w:val="24"/>
        </w:rPr>
      </w:pPr>
    </w:p>
    <w:p w14:paraId="3041E394" w14:textId="77777777" w:rsidR="00605EC5" w:rsidRDefault="00605EC5" w:rsidP="00605EC5">
      <w:pPr>
        <w:spacing w:after="0"/>
        <w:rPr>
          <w:rFonts w:cstheme="minorHAnsi"/>
          <w:sz w:val="24"/>
          <w:szCs w:val="24"/>
        </w:rPr>
      </w:pPr>
    </w:p>
    <w:p w14:paraId="0ABDCB8F" w14:textId="77777777" w:rsidR="00605EC5" w:rsidRDefault="7ABF4E14" w:rsidP="7ABF4E14">
      <w:p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Glossaire (mettre les définitions de mots ambigus)</w:t>
      </w:r>
    </w:p>
    <w:p w14:paraId="722B00AE" w14:textId="77777777" w:rsidR="00605EC5" w:rsidRDefault="00605EC5" w:rsidP="00605EC5">
      <w:pPr>
        <w:rPr>
          <w:rFonts w:asciiTheme="majorHAnsi" w:hAnsiTheme="majorHAnsi" w:cstheme="minorHAnsi"/>
          <w:b/>
          <w:color w:val="4F81BD" w:themeColor="accent1"/>
          <w:sz w:val="28"/>
          <w:szCs w:val="28"/>
        </w:rPr>
      </w:pPr>
    </w:p>
    <w:tbl>
      <w:tblPr>
        <w:tblStyle w:val="Grilledutableau"/>
        <w:tblW w:w="5000" w:type="pct"/>
        <w:tblLook w:val="04A0" w:firstRow="1" w:lastRow="0" w:firstColumn="1" w:lastColumn="0" w:noHBand="0" w:noVBand="1"/>
      </w:tblPr>
      <w:tblGrid>
        <w:gridCol w:w="4644"/>
        <w:gridCol w:w="4644"/>
      </w:tblGrid>
      <w:tr w:rsidR="00605EC5" w14:paraId="295F0845" w14:textId="77777777" w:rsidTr="36E76E2C">
        <w:tc>
          <w:tcPr>
            <w:tcW w:w="2500" w:type="pct"/>
          </w:tcPr>
          <w:p w14:paraId="28DF0054" w14:textId="77777777" w:rsidR="00605EC5" w:rsidRPr="00605EC5" w:rsidRDefault="7ABF4E14" w:rsidP="7ABF4E14">
            <w:pPr>
              <w:rPr>
                <w:b/>
                <w:bCs/>
                <w:sz w:val="24"/>
                <w:szCs w:val="24"/>
              </w:rPr>
            </w:pPr>
            <w:r w:rsidRPr="7ABF4E14">
              <w:rPr>
                <w:b/>
                <w:bCs/>
                <w:sz w:val="24"/>
                <w:szCs w:val="24"/>
              </w:rPr>
              <w:t>Plateforme</w:t>
            </w:r>
          </w:p>
        </w:tc>
        <w:tc>
          <w:tcPr>
            <w:tcW w:w="2500" w:type="pct"/>
          </w:tcPr>
          <w:p w14:paraId="039558AF" w14:textId="77777777" w:rsidR="00605EC5" w:rsidRPr="00F81DD2" w:rsidRDefault="7ABF4E14" w:rsidP="7ABF4E14">
            <w:pPr>
              <w:rPr>
                <w:sz w:val="24"/>
                <w:szCs w:val="24"/>
              </w:rPr>
            </w:pPr>
            <w:r w:rsidRPr="7ABF4E14">
              <w:rPr>
                <w:sz w:val="24"/>
                <w:szCs w:val="24"/>
              </w:rPr>
              <w:t>Dans ce document, le mot plateforme désigne le projet Une salle pour tous</w:t>
            </w:r>
          </w:p>
        </w:tc>
      </w:tr>
      <w:tr w:rsidR="00605EC5" w14:paraId="57AEC4FB" w14:textId="77777777" w:rsidTr="36E76E2C">
        <w:tc>
          <w:tcPr>
            <w:tcW w:w="2500" w:type="pct"/>
          </w:tcPr>
          <w:p w14:paraId="613B29DC" w14:textId="77777777" w:rsidR="00605EC5" w:rsidRPr="00605EC5" w:rsidRDefault="7ABF4E14" w:rsidP="7ABF4E14">
            <w:pPr>
              <w:rPr>
                <w:b/>
                <w:bCs/>
                <w:sz w:val="24"/>
                <w:szCs w:val="24"/>
              </w:rPr>
            </w:pPr>
            <w:r w:rsidRPr="7ABF4E14">
              <w:rPr>
                <w:b/>
                <w:bCs/>
                <w:sz w:val="24"/>
                <w:szCs w:val="24"/>
              </w:rPr>
              <w:t>API</w:t>
            </w:r>
          </w:p>
        </w:tc>
        <w:tc>
          <w:tcPr>
            <w:tcW w:w="2500" w:type="pct"/>
          </w:tcPr>
          <w:p w14:paraId="7C1B63A7" w14:textId="77777777" w:rsidR="00605EC5" w:rsidRPr="00F81DD2" w:rsidRDefault="36E76E2C" w:rsidP="36E76E2C">
            <w:pPr>
              <w:rPr>
                <w:sz w:val="24"/>
                <w:szCs w:val="24"/>
              </w:rPr>
            </w:pPr>
            <w:r w:rsidRPr="36E76E2C">
              <w:rPr>
                <w:sz w:val="24"/>
                <w:szCs w:val="24"/>
              </w:rPr>
              <w:t xml:space="preserve">En informatique, une interface de programmation applicative (souvent désignée par le terme API pour Application </w:t>
            </w:r>
            <w:proofErr w:type="spellStart"/>
            <w:r w:rsidRPr="36E76E2C">
              <w:rPr>
                <w:sz w:val="24"/>
                <w:szCs w:val="24"/>
              </w:rPr>
              <w:t>Programming</w:t>
            </w:r>
            <w:proofErr w:type="spellEnd"/>
            <w:r w:rsidRPr="36E76E2C">
              <w:rPr>
                <w:sz w:val="24"/>
                <w:szCs w:val="24"/>
              </w:rPr>
              <w:t xml:space="preserve"> Interface) est un ensemble normalisé de classes, de méthodes ou de fonction qui sert de façade par laquelle un logiciel offres des services à d’autres logiciels.</w:t>
            </w:r>
          </w:p>
        </w:tc>
      </w:tr>
    </w:tbl>
    <w:p w14:paraId="42C6D796" w14:textId="77777777" w:rsidR="00605EC5" w:rsidRDefault="00605EC5" w:rsidP="00605EC5">
      <w:pPr>
        <w:rPr>
          <w:rFonts w:asciiTheme="majorHAnsi" w:hAnsiTheme="majorHAnsi" w:cstheme="minorHAnsi"/>
          <w:b/>
          <w:color w:val="4F81BD" w:themeColor="accent1"/>
          <w:sz w:val="28"/>
          <w:szCs w:val="28"/>
        </w:rPr>
      </w:pPr>
    </w:p>
    <w:p w14:paraId="6E1831B3" w14:textId="77777777" w:rsidR="00F81DD2" w:rsidRDefault="00F81DD2" w:rsidP="00605EC5">
      <w:pPr>
        <w:rPr>
          <w:rFonts w:asciiTheme="majorHAnsi" w:hAnsiTheme="majorHAnsi" w:cstheme="minorHAnsi"/>
          <w:b/>
          <w:color w:val="4F81BD" w:themeColor="accent1"/>
          <w:sz w:val="28"/>
          <w:szCs w:val="28"/>
        </w:rPr>
      </w:pPr>
    </w:p>
    <w:p w14:paraId="54E11D2A" w14:textId="77777777" w:rsidR="00F81DD2" w:rsidRDefault="00F81DD2" w:rsidP="00605EC5">
      <w:pPr>
        <w:rPr>
          <w:rFonts w:asciiTheme="majorHAnsi" w:hAnsiTheme="majorHAnsi" w:cstheme="minorHAnsi"/>
          <w:b/>
          <w:color w:val="4F81BD" w:themeColor="accent1"/>
          <w:sz w:val="28"/>
          <w:szCs w:val="28"/>
        </w:rPr>
      </w:pPr>
    </w:p>
    <w:p w14:paraId="2A1F701D" w14:textId="32B30320" w:rsidR="00F81DD2" w:rsidRDefault="00F81DD2" w:rsidP="36E76E2C">
      <w:pPr>
        <w:rPr>
          <w:rFonts w:asciiTheme="majorHAnsi" w:hAnsiTheme="majorHAnsi"/>
          <w:b/>
          <w:bCs/>
          <w:color w:val="4F81BD" w:themeColor="accent1"/>
          <w:sz w:val="28"/>
          <w:szCs w:val="28"/>
        </w:rPr>
      </w:pPr>
    </w:p>
    <w:p w14:paraId="2E27C61A" w14:textId="63918C5E" w:rsidR="36E76E2C" w:rsidRDefault="36E76E2C" w:rsidP="36E76E2C">
      <w:pPr>
        <w:rPr>
          <w:rFonts w:asciiTheme="majorHAnsi" w:hAnsiTheme="majorHAnsi"/>
          <w:b/>
          <w:bCs/>
          <w:color w:val="4F81BD" w:themeColor="accent1"/>
          <w:sz w:val="28"/>
          <w:szCs w:val="28"/>
        </w:rPr>
      </w:pPr>
    </w:p>
    <w:p w14:paraId="3E7A9F1C" w14:textId="77777777" w:rsidR="00F81DD2" w:rsidRDefault="7ABF4E14" w:rsidP="7ABF4E14">
      <w:p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Introduction</w:t>
      </w:r>
    </w:p>
    <w:p w14:paraId="349E82E2" w14:textId="77777777" w:rsidR="00F81DD2" w:rsidRDefault="7ABF4E14" w:rsidP="7ABF4E14">
      <w:pPr>
        <w:rPr>
          <w:sz w:val="24"/>
          <w:szCs w:val="24"/>
        </w:rPr>
      </w:pPr>
      <w:r w:rsidRPr="7ABF4E14">
        <w:rPr>
          <w:sz w:val="24"/>
          <w:szCs w:val="24"/>
        </w:rPr>
        <w:t>Ce document a pour but de présenter le projet mise en œuvre par la société ACUTENZ pour répondre à une problématique au sein de l’entreprise qui est la suivante : régulariser les réservations de salles pour des événements tels que des réunions, des entretiens, des formations ou des rendez-vous professionnels comme des rencontres avec les clients.</w:t>
      </w:r>
    </w:p>
    <w:p w14:paraId="6AC1C843" w14:textId="77777777" w:rsidR="00047B55" w:rsidRDefault="36E76E2C" w:rsidP="36E76E2C">
      <w:pPr>
        <w:rPr>
          <w:sz w:val="24"/>
          <w:szCs w:val="24"/>
        </w:rPr>
      </w:pPr>
      <w:r w:rsidRPr="36E76E2C">
        <w:rPr>
          <w:sz w:val="24"/>
          <w:szCs w:val="24"/>
        </w:rPr>
        <w:t xml:space="preserve">A ce titre, la société ACUTENZ a fait appel à la société </w:t>
      </w:r>
      <w:proofErr w:type="spellStart"/>
      <w:r w:rsidRPr="36E76E2C">
        <w:rPr>
          <w:sz w:val="24"/>
          <w:szCs w:val="24"/>
        </w:rPr>
        <w:t>Dev’Life</w:t>
      </w:r>
      <w:proofErr w:type="spellEnd"/>
      <w:r w:rsidRPr="36E76E2C">
        <w:rPr>
          <w:sz w:val="24"/>
          <w:szCs w:val="24"/>
        </w:rPr>
        <w:t xml:space="preserve"> (notre société) pour mettre en place un cahier des charges présentant la plateforme qu’ils veulent développer.</w:t>
      </w:r>
    </w:p>
    <w:p w14:paraId="03EFCA41" w14:textId="77777777" w:rsidR="00047B55" w:rsidRDefault="00047B55" w:rsidP="00F81DD2">
      <w:pPr>
        <w:rPr>
          <w:rFonts w:cstheme="minorHAnsi"/>
          <w:sz w:val="24"/>
          <w:szCs w:val="24"/>
        </w:rPr>
      </w:pPr>
    </w:p>
    <w:p w14:paraId="1F4DB213" w14:textId="77777777" w:rsidR="00047B55" w:rsidRDefault="7ABF4E14" w:rsidP="7ABF4E14">
      <w:pPr>
        <w:rPr>
          <w:rFonts w:asciiTheme="majorHAnsi" w:hAnsiTheme="majorHAnsi"/>
          <w:b/>
          <w:bCs/>
          <w:color w:val="4F81BD" w:themeColor="accent1"/>
          <w:sz w:val="32"/>
          <w:szCs w:val="32"/>
        </w:rPr>
      </w:pPr>
      <w:r w:rsidRPr="7ABF4E14">
        <w:rPr>
          <w:rFonts w:asciiTheme="majorHAnsi" w:hAnsiTheme="majorHAnsi"/>
          <w:b/>
          <w:bCs/>
          <w:color w:val="4F81BD" w:themeColor="accent1"/>
          <w:sz w:val="32"/>
          <w:szCs w:val="32"/>
        </w:rPr>
        <w:t>1 – Contexte du projet</w:t>
      </w:r>
    </w:p>
    <w:p w14:paraId="5F96A722" w14:textId="77777777" w:rsidR="00047B55" w:rsidRDefault="00047B55" w:rsidP="00047B55">
      <w:pPr>
        <w:rPr>
          <w:rFonts w:asciiTheme="majorHAnsi" w:hAnsiTheme="majorHAnsi" w:cstheme="minorHAnsi"/>
          <w:b/>
          <w:color w:val="4F81BD" w:themeColor="accent1"/>
        </w:rPr>
      </w:pPr>
    </w:p>
    <w:p w14:paraId="5B0A8430" w14:textId="77777777" w:rsidR="00047B55" w:rsidRDefault="7ABF4E14" w:rsidP="7ABF4E14">
      <w:pPr>
        <w:pStyle w:val="Paragraphedeliste"/>
        <w:numPr>
          <w:ilvl w:val="1"/>
          <w:numId w:val="8"/>
        </w:num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 Les origines</w:t>
      </w:r>
    </w:p>
    <w:p w14:paraId="522B14FD" w14:textId="77777777" w:rsidR="00047B55" w:rsidRDefault="7ABF4E14" w:rsidP="7ABF4E14">
      <w:pPr>
        <w:rPr>
          <w:sz w:val="24"/>
          <w:szCs w:val="24"/>
        </w:rPr>
      </w:pPr>
      <w:r w:rsidRPr="7ABF4E14">
        <w:rPr>
          <w:sz w:val="24"/>
          <w:szCs w:val="24"/>
        </w:rPr>
        <w:lastRenderedPageBreak/>
        <w:t>Le projet a débuté en octobre 2017 par le constat suivant :</w:t>
      </w:r>
      <w:bookmarkStart w:id="0" w:name="_GoBack"/>
      <w:bookmarkEnd w:id="0"/>
      <w:r w:rsidRPr="7ABF4E14">
        <w:rPr>
          <w:sz w:val="24"/>
          <w:szCs w:val="24"/>
        </w:rPr>
        <w:t xml:space="preserve"> les employés d’ACUTENZ se retrouvent souvent en situation de conflit du fait d’une mauvaise gestion des réservations de salles.</w:t>
      </w:r>
    </w:p>
    <w:p w14:paraId="6ABBDA0E" w14:textId="10900383" w:rsidR="7096A6C4" w:rsidRDefault="7096A6C4" w:rsidP="7096A6C4">
      <w:pPr>
        <w:rPr>
          <w:sz w:val="24"/>
          <w:szCs w:val="24"/>
        </w:rPr>
      </w:pPr>
      <w:r w:rsidRPr="7096A6C4">
        <w:rPr>
          <w:sz w:val="24"/>
          <w:szCs w:val="24"/>
        </w:rPr>
        <w:t>La société ACUTENZ a pour ambition de fournir une application qui permettra à ses employés de réserver une salle plusieurs jours en avance, afin que ceux qui veulent réserver une salle puisse arranger leur agenda et leur rendez-vous.</w:t>
      </w:r>
    </w:p>
    <w:p w14:paraId="5B95CD12" w14:textId="77777777" w:rsidR="00B659F3" w:rsidRDefault="00B659F3" w:rsidP="00047B55">
      <w:pPr>
        <w:rPr>
          <w:rFonts w:cstheme="minorHAnsi"/>
          <w:sz w:val="24"/>
          <w:szCs w:val="24"/>
        </w:rPr>
      </w:pPr>
    </w:p>
    <w:p w14:paraId="2DF0A45C" w14:textId="77777777" w:rsidR="00047B55" w:rsidRPr="00047B55" w:rsidRDefault="7ABF4E14" w:rsidP="7ABF4E14">
      <w:pPr>
        <w:pStyle w:val="Paragraphedeliste"/>
        <w:numPr>
          <w:ilvl w:val="1"/>
          <w:numId w:val="8"/>
        </w:num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 Les constats</w:t>
      </w:r>
    </w:p>
    <w:p w14:paraId="29D6B04F" w14:textId="77777777" w:rsidR="00047B55" w:rsidRPr="00F81DD2" w:rsidRDefault="00047B55" w:rsidP="00F81DD2">
      <w:pPr>
        <w:rPr>
          <w:rFonts w:cstheme="minorHAnsi"/>
          <w:sz w:val="24"/>
          <w:szCs w:val="24"/>
        </w:rPr>
      </w:pPr>
      <w:r>
        <w:rPr>
          <w:rFonts w:cstheme="minorHAnsi"/>
          <w:sz w:val="24"/>
          <w:szCs w:val="24"/>
        </w:rPr>
        <w:t xml:space="preserve"> </w:t>
      </w:r>
    </w:p>
    <w:p w14:paraId="61CBBF7A" w14:textId="77777777" w:rsidR="00F81DD2" w:rsidRDefault="36E76E2C" w:rsidP="36E76E2C">
      <w:pPr>
        <w:rPr>
          <w:sz w:val="24"/>
          <w:szCs w:val="24"/>
        </w:rPr>
      </w:pPr>
      <w:r w:rsidRPr="36E76E2C">
        <w:rPr>
          <w:sz w:val="24"/>
          <w:szCs w:val="24"/>
        </w:rPr>
        <w:t>Le manque de communication touche fortement les employés d’</w:t>
      </w:r>
      <w:proofErr w:type="spellStart"/>
      <w:r w:rsidRPr="36E76E2C">
        <w:rPr>
          <w:sz w:val="24"/>
          <w:szCs w:val="24"/>
        </w:rPr>
        <w:t>Acutenz</w:t>
      </w:r>
      <w:proofErr w:type="spellEnd"/>
      <w:r w:rsidRPr="36E76E2C">
        <w:rPr>
          <w:sz w:val="24"/>
          <w:szCs w:val="24"/>
        </w:rPr>
        <w:t>, suite à plusieurs conflits causé par la non-disponibilité de salles dans des cas d’extrême urgence comme des rendez-vous avec des clients importants, ou encore des bilans, ce qui nous mène à ce constat.</w:t>
      </w:r>
    </w:p>
    <w:p w14:paraId="02C3F9C5" w14:textId="77777777" w:rsidR="00B659F3" w:rsidRDefault="36E76E2C" w:rsidP="36E76E2C">
      <w:pPr>
        <w:rPr>
          <w:sz w:val="24"/>
          <w:szCs w:val="24"/>
        </w:rPr>
      </w:pPr>
      <w:r w:rsidRPr="36E76E2C">
        <w:rPr>
          <w:sz w:val="24"/>
          <w:szCs w:val="24"/>
        </w:rPr>
        <w:t>De plus, les employés d’</w:t>
      </w:r>
      <w:proofErr w:type="spellStart"/>
      <w:r w:rsidRPr="36E76E2C">
        <w:rPr>
          <w:sz w:val="24"/>
          <w:szCs w:val="24"/>
        </w:rPr>
        <w:t>Acutenz</w:t>
      </w:r>
      <w:proofErr w:type="spellEnd"/>
      <w:r w:rsidRPr="36E76E2C">
        <w:rPr>
          <w:sz w:val="24"/>
          <w:szCs w:val="24"/>
        </w:rPr>
        <w:t>, étant majoritairement des consultants donc souvent en déplacement, ont du mal à communiqué et échangé sur leur différents rendez-vous qui nécessite une salle.</w:t>
      </w:r>
    </w:p>
    <w:p w14:paraId="675E05EE" w14:textId="4AD8BB58" w:rsidR="00DC3DB6" w:rsidRDefault="00DC3DB6" w:rsidP="7096A6C4">
      <w:pPr>
        <w:rPr>
          <w:sz w:val="24"/>
          <w:szCs w:val="24"/>
        </w:rPr>
      </w:pPr>
    </w:p>
    <w:p w14:paraId="3A7893E6" w14:textId="77777777" w:rsidR="00DC3DB6" w:rsidRDefault="7ABF4E14" w:rsidP="7ABF4E14">
      <w:pPr>
        <w:pStyle w:val="Paragraphedeliste"/>
        <w:numPr>
          <w:ilvl w:val="1"/>
          <w:numId w:val="8"/>
        </w:numPr>
        <w:rPr>
          <w:rFonts w:asciiTheme="majorHAnsi" w:hAnsiTheme="majorHAnsi"/>
          <w:b/>
          <w:bCs/>
          <w:color w:val="4F81BD" w:themeColor="accent1"/>
          <w:sz w:val="28"/>
          <w:szCs w:val="28"/>
        </w:rPr>
      </w:pPr>
      <w:r w:rsidRPr="7ABF4E14">
        <w:rPr>
          <w:rFonts w:asciiTheme="majorHAnsi" w:hAnsiTheme="majorHAnsi"/>
          <w:b/>
          <w:bCs/>
          <w:color w:val="4F81BD" w:themeColor="accent1"/>
          <w:sz w:val="28"/>
          <w:szCs w:val="28"/>
        </w:rPr>
        <w:t xml:space="preserve">– Enjeux et objectifs du projet </w:t>
      </w:r>
    </w:p>
    <w:p w14:paraId="1C634C00" w14:textId="77777777" w:rsidR="00DC3DB6" w:rsidRPr="00DC3DB6" w:rsidRDefault="7ABF4E14" w:rsidP="7ABF4E14">
      <w:pPr>
        <w:rPr>
          <w:sz w:val="24"/>
          <w:szCs w:val="24"/>
        </w:rPr>
      </w:pPr>
      <w:r w:rsidRPr="7ABF4E14">
        <w:rPr>
          <w:sz w:val="24"/>
          <w:szCs w:val="24"/>
        </w:rPr>
        <w:t>L’objectif général de ce projet est de permettre aux employés de la société ACUTENZ, de pouvoir réserver une salle plusieurs jours en avance en précisant la date, l’heure, et le motif de la réservation. Cela permettra une meilleure collaboration entre les employés, ainsi qu’une hausse de rendez-vous et de satisfaction des clients.</w:t>
      </w:r>
    </w:p>
    <w:p w14:paraId="65C13A59" w14:textId="77777777" w:rsidR="00DC3DB6" w:rsidRDefault="7ABF4E14" w:rsidP="7ABF4E14">
      <w:pPr>
        <w:rPr>
          <w:sz w:val="24"/>
          <w:szCs w:val="24"/>
        </w:rPr>
      </w:pPr>
      <w:r w:rsidRPr="7ABF4E14">
        <w:rPr>
          <w:sz w:val="24"/>
          <w:szCs w:val="24"/>
        </w:rPr>
        <w:t>Dans cette partie, nous détaillerons les différents enjeux et objectifs du projet.</w:t>
      </w:r>
    </w:p>
    <w:p w14:paraId="29B39741" w14:textId="77777777" w:rsidR="00DC3DB6" w:rsidRDefault="7ABF4E14" w:rsidP="7ABF4E14">
      <w:pPr>
        <w:rPr>
          <w:sz w:val="24"/>
          <w:szCs w:val="24"/>
        </w:rPr>
      </w:pPr>
      <w:r w:rsidRPr="7ABF4E14">
        <w:rPr>
          <w:sz w:val="24"/>
          <w:szCs w:val="24"/>
        </w:rPr>
        <w:t>Les enjeux du projet sont de :</w:t>
      </w:r>
    </w:p>
    <w:p w14:paraId="10701906" w14:textId="77777777" w:rsidR="00DC3DB6" w:rsidRPr="00394C3F" w:rsidRDefault="36E76E2C" w:rsidP="36E76E2C">
      <w:pPr>
        <w:pStyle w:val="Paragraphedeliste"/>
        <w:numPr>
          <w:ilvl w:val="0"/>
          <w:numId w:val="9"/>
        </w:numPr>
        <w:rPr>
          <w:rFonts w:asciiTheme="majorHAnsi" w:hAnsiTheme="majorHAnsi"/>
          <w:b/>
          <w:bCs/>
          <w:color w:val="4F81BD" w:themeColor="accent1"/>
          <w:sz w:val="28"/>
          <w:szCs w:val="28"/>
        </w:rPr>
      </w:pPr>
      <w:r w:rsidRPr="36E76E2C">
        <w:rPr>
          <w:sz w:val="24"/>
          <w:szCs w:val="24"/>
        </w:rPr>
        <w:t>Permettre aux employés d’avoir une meilleure prise d’information sur les salles disponibles</w:t>
      </w:r>
    </w:p>
    <w:p w14:paraId="1B484B5D" w14:textId="77777777" w:rsidR="00394C3F" w:rsidRPr="00394C3F" w:rsidRDefault="36E76E2C" w:rsidP="36E76E2C">
      <w:pPr>
        <w:pStyle w:val="Paragraphedeliste"/>
        <w:numPr>
          <w:ilvl w:val="0"/>
          <w:numId w:val="9"/>
        </w:numPr>
        <w:rPr>
          <w:rFonts w:asciiTheme="majorHAnsi" w:hAnsiTheme="majorHAnsi"/>
          <w:b/>
          <w:bCs/>
          <w:color w:val="4F81BD" w:themeColor="accent1"/>
          <w:sz w:val="28"/>
          <w:szCs w:val="28"/>
        </w:rPr>
      </w:pPr>
      <w:r w:rsidRPr="36E76E2C">
        <w:rPr>
          <w:sz w:val="24"/>
          <w:szCs w:val="24"/>
        </w:rPr>
        <w:t>Faire gagner du temps aux employés en réservant une salle rapidement et facilement</w:t>
      </w:r>
    </w:p>
    <w:p w14:paraId="2A13E994" w14:textId="77777777" w:rsidR="00394C3F" w:rsidRPr="00394C3F" w:rsidRDefault="36E76E2C" w:rsidP="36E76E2C">
      <w:pPr>
        <w:pStyle w:val="Paragraphedeliste"/>
        <w:numPr>
          <w:ilvl w:val="0"/>
          <w:numId w:val="9"/>
        </w:numPr>
        <w:rPr>
          <w:rFonts w:asciiTheme="majorHAnsi" w:hAnsiTheme="majorHAnsi"/>
          <w:b/>
          <w:bCs/>
          <w:color w:val="4F81BD" w:themeColor="accent1"/>
          <w:sz w:val="28"/>
          <w:szCs w:val="28"/>
        </w:rPr>
      </w:pPr>
      <w:r w:rsidRPr="36E76E2C">
        <w:rPr>
          <w:sz w:val="24"/>
          <w:szCs w:val="24"/>
        </w:rPr>
        <w:t>Etablir une meilleure entente entre les employés</w:t>
      </w:r>
    </w:p>
    <w:p w14:paraId="67FC013D" w14:textId="77777777" w:rsidR="00394C3F" w:rsidRPr="00394C3F" w:rsidRDefault="36E76E2C" w:rsidP="36E76E2C">
      <w:pPr>
        <w:pStyle w:val="Paragraphedeliste"/>
        <w:numPr>
          <w:ilvl w:val="0"/>
          <w:numId w:val="9"/>
        </w:numPr>
        <w:rPr>
          <w:rFonts w:asciiTheme="majorHAnsi" w:hAnsiTheme="majorHAnsi"/>
          <w:b/>
          <w:bCs/>
          <w:color w:val="4F81BD" w:themeColor="accent1"/>
          <w:sz w:val="28"/>
          <w:szCs w:val="28"/>
        </w:rPr>
      </w:pPr>
      <w:r w:rsidRPr="36E76E2C">
        <w:rPr>
          <w:sz w:val="24"/>
          <w:szCs w:val="24"/>
        </w:rPr>
        <w:t>Ne plus impacter la réputation</w:t>
      </w:r>
    </w:p>
    <w:p w14:paraId="36ECEB3F" w14:textId="77777777" w:rsidR="00394C3F" w:rsidRPr="00394C3F" w:rsidRDefault="36E76E2C" w:rsidP="36E76E2C">
      <w:pPr>
        <w:pStyle w:val="Paragraphedeliste"/>
        <w:numPr>
          <w:ilvl w:val="0"/>
          <w:numId w:val="9"/>
        </w:numPr>
        <w:rPr>
          <w:rFonts w:asciiTheme="majorHAnsi" w:hAnsiTheme="majorHAnsi"/>
          <w:b/>
          <w:bCs/>
          <w:color w:val="4F81BD" w:themeColor="accent1"/>
          <w:sz w:val="28"/>
          <w:szCs w:val="28"/>
        </w:rPr>
      </w:pPr>
      <w:r w:rsidRPr="36E76E2C">
        <w:rPr>
          <w:sz w:val="24"/>
          <w:szCs w:val="24"/>
        </w:rPr>
        <w:t>Faire en sorte que les employés puissent adapter leur planning en fonction des salles disponible</w:t>
      </w:r>
    </w:p>
    <w:p w14:paraId="704A9210" w14:textId="77777777" w:rsidR="00394C3F" w:rsidRDefault="7ABF4E14" w:rsidP="7ABF4E14">
      <w:pPr>
        <w:rPr>
          <w:sz w:val="24"/>
          <w:szCs w:val="24"/>
        </w:rPr>
      </w:pPr>
      <w:r w:rsidRPr="7ABF4E14">
        <w:rPr>
          <w:sz w:val="24"/>
          <w:szCs w:val="24"/>
        </w:rPr>
        <w:t>En :</w:t>
      </w:r>
    </w:p>
    <w:p w14:paraId="4513D732" w14:textId="77777777" w:rsidR="00394C3F" w:rsidRDefault="36E76E2C" w:rsidP="7ABF4E14">
      <w:pPr>
        <w:pStyle w:val="Paragraphedeliste"/>
        <w:numPr>
          <w:ilvl w:val="0"/>
          <w:numId w:val="9"/>
        </w:numPr>
        <w:rPr>
          <w:sz w:val="24"/>
          <w:szCs w:val="24"/>
        </w:rPr>
      </w:pPr>
      <w:r w:rsidRPr="36E76E2C">
        <w:rPr>
          <w:sz w:val="24"/>
          <w:szCs w:val="24"/>
        </w:rPr>
        <w:lastRenderedPageBreak/>
        <w:t>Proposant une plateforme simple, ergonomique et simple d’usage disponible pour la société ACUTENZ</w:t>
      </w:r>
    </w:p>
    <w:p w14:paraId="0C306CF1" w14:textId="77777777" w:rsidR="00394C3F" w:rsidRDefault="36E76E2C" w:rsidP="7ABF4E14">
      <w:pPr>
        <w:pStyle w:val="Paragraphedeliste"/>
        <w:numPr>
          <w:ilvl w:val="0"/>
          <w:numId w:val="9"/>
        </w:numPr>
        <w:rPr>
          <w:sz w:val="24"/>
          <w:szCs w:val="24"/>
        </w:rPr>
      </w:pPr>
      <w:r w:rsidRPr="36E76E2C">
        <w:rPr>
          <w:sz w:val="24"/>
          <w:szCs w:val="24"/>
        </w:rPr>
        <w:t>Facilitant l’accès à l’information des salles disponibles</w:t>
      </w:r>
    </w:p>
    <w:p w14:paraId="00D38465" w14:textId="351CE4FA" w:rsidR="00394C3F" w:rsidRPr="00394C3F" w:rsidRDefault="36E76E2C" w:rsidP="767659B1">
      <w:pPr>
        <w:pStyle w:val="Paragraphedeliste"/>
        <w:numPr>
          <w:ilvl w:val="0"/>
          <w:numId w:val="9"/>
        </w:numPr>
        <w:rPr>
          <w:sz w:val="24"/>
          <w:szCs w:val="24"/>
        </w:rPr>
      </w:pPr>
      <w:r w:rsidRPr="36E76E2C">
        <w:rPr>
          <w:sz w:val="24"/>
          <w:szCs w:val="24"/>
        </w:rPr>
        <w:t xml:space="preserve">Mettant en place des notifications en chaque début de matinée en récapitulant quels sont les salles disponibles et quelles salles seront </w:t>
      </w:r>
      <w:proofErr w:type="gramStart"/>
      <w:r w:rsidRPr="36E76E2C">
        <w:rPr>
          <w:sz w:val="24"/>
          <w:szCs w:val="24"/>
        </w:rPr>
        <w:t>occupés</w:t>
      </w:r>
      <w:proofErr w:type="gramEnd"/>
      <w:r w:rsidRPr="36E76E2C">
        <w:rPr>
          <w:sz w:val="24"/>
          <w:szCs w:val="24"/>
        </w:rPr>
        <w:t>.</w:t>
      </w:r>
    </w:p>
    <w:p w14:paraId="7BF87F10" w14:textId="6669BA6A" w:rsidR="767659B1" w:rsidRDefault="767659B1" w:rsidP="767659B1">
      <w:pPr>
        <w:ind w:left="360"/>
        <w:rPr>
          <w:sz w:val="24"/>
          <w:szCs w:val="24"/>
        </w:rPr>
      </w:pPr>
    </w:p>
    <w:p w14:paraId="77E565B9" w14:textId="77777777" w:rsidR="767659B1" w:rsidRDefault="767659B1" w:rsidP="767659B1">
      <w:pPr>
        <w:pStyle w:val="Paragraphedeliste"/>
        <w:numPr>
          <w:ilvl w:val="1"/>
          <w:numId w:val="8"/>
        </w:numPr>
        <w:rPr>
          <w:rFonts w:asciiTheme="majorHAnsi" w:hAnsiTheme="majorHAnsi"/>
          <w:b/>
          <w:bCs/>
          <w:color w:val="4F80BD"/>
          <w:sz w:val="28"/>
          <w:szCs w:val="28"/>
        </w:rPr>
      </w:pPr>
      <w:r w:rsidRPr="767659B1">
        <w:rPr>
          <w:rFonts w:asciiTheme="majorHAnsi" w:hAnsiTheme="majorHAnsi"/>
          <w:b/>
          <w:bCs/>
          <w:color w:val="4F80BD"/>
          <w:sz w:val="28"/>
          <w:szCs w:val="28"/>
        </w:rPr>
        <w:t xml:space="preserve">– Enjeux et objectifs du projet </w:t>
      </w:r>
    </w:p>
    <w:p w14:paraId="5C2E8336" w14:textId="0AB5BBFA" w:rsidR="767659B1" w:rsidRDefault="767659B1" w:rsidP="767659B1">
      <w:pPr>
        <w:rPr>
          <w:rFonts w:asciiTheme="majorHAnsi" w:hAnsiTheme="majorHAnsi"/>
          <w:b/>
          <w:bCs/>
          <w:color w:val="4F80BD"/>
          <w:sz w:val="24"/>
          <w:szCs w:val="24"/>
        </w:rPr>
      </w:pPr>
      <w:r w:rsidRPr="767659B1">
        <w:rPr>
          <w:rFonts w:asciiTheme="majorHAnsi" w:hAnsiTheme="majorHAnsi"/>
          <w:b/>
          <w:bCs/>
          <w:color w:val="4F80BD"/>
          <w:sz w:val="24"/>
          <w:szCs w:val="24"/>
        </w:rPr>
        <w:t>1.4.1 - Le projet Une salle pour tous couvre</w:t>
      </w:r>
    </w:p>
    <w:p w14:paraId="6F7C18C8" w14:textId="13DB9A31" w:rsidR="767659B1" w:rsidRDefault="767659B1" w:rsidP="767659B1">
      <w:pPr>
        <w:rPr>
          <w:rFonts w:asciiTheme="majorHAnsi" w:hAnsiTheme="majorHAnsi"/>
          <w:b/>
          <w:bCs/>
          <w:color w:val="4F80BD"/>
          <w:sz w:val="24"/>
          <w:szCs w:val="24"/>
        </w:rPr>
      </w:pPr>
      <w:r w:rsidRPr="767659B1">
        <w:rPr>
          <w:rFonts w:eastAsiaTheme="minorEastAsia"/>
          <w:sz w:val="24"/>
          <w:szCs w:val="24"/>
        </w:rPr>
        <w:t>Ce projet couvre les éléments suivants :</w:t>
      </w:r>
    </w:p>
    <w:p w14:paraId="428962B7" w14:textId="17F8D520" w:rsidR="767659B1" w:rsidRDefault="767659B1" w:rsidP="767659B1">
      <w:pPr>
        <w:pStyle w:val="Paragraphedeliste"/>
        <w:numPr>
          <w:ilvl w:val="0"/>
          <w:numId w:val="5"/>
        </w:numPr>
        <w:rPr>
          <w:sz w:val="24"/>
          <w:szCs w:val="24"/>
        </w:rPr>
      </w:pPr>
      <w:r w:rsidRPr="767659B1">
        <w:rPr>
          <w:rFonts w:eastAsiaTheme="minorEastAsia"/>
          <w:sz w:val="24"/>
          <w:szCs w:val="24"/>
        </w:rPr>
        <w:t>La réservation, pour un employé, de salles au sein de la société ACUTENZ</w:t>
      </w:r>
    </w:p>
    <w:p w14:paraId="2E36D463" w14:textId="13E53CBA" w:rsidR="767659B1" w:rsidRDefault="767659B1" w:rsidP="767659B1">
      <w:pPr>
        <w:pStyle w:val="Paragraphedeliste"/>
        <w:numPr>
          <w:ilvl w:val="0"/>
          <w:numId w:val="5"/>
        </w:numPr>
        <w:rPr>
          <w:sz w:val="24"/>
          <w:szCs w:val="24"/>
        </w:rPr>
      </w:pPr>
      <w:r w:rsidRPr="767659B1">
        <w:rPr>
          <w:rFonts w:eastAsiaTheme="minorEastAsia"/>
          <w:sz w:val="24"/>
          <w:szCs w:val="24"/>
        </w:rPr>
        <w:t>Un espace d'administration pour que les employés puissent avoir accès à leur planning, et le profil</w:t>
      </w:r>
    </w:p>
    <w:p w14:paraId="7F7D686E" w14:textId="3BF37FF8" w:rsidR="767659B1" w:rsidRDefault="767659B1" w:rsidP="767659B1">
      <w:pPr>
        <w:pStyle w:val="Paragraphedeliste"/>
        <w:numPr>
          <w:ilvl w:val="0"/>
          <w:numId w:val="5"/>
        </w:numPr>
        <w:rPr>
          <w:sz w:val="24"/>
          <w:szCs w:val="24"/>
        </w:rPr>
      </w:pPr>
      <w:r w:rsidRPr="767659B1">
        <w:rPr>
          <w:rFonts w:eastAsiaTheme="minorEastAsia"/>
          <w:sz w:val="24"/>
          <w:szCs w:val="24"/>
        </w:rPr>
        <w:t xml:space="preserve">La possibilité de regarder quelles </w:t>
      </w:r>
      <w:proofErr w:type="gramStart"/>
      <w:r w:rsidRPr="767659B1">
        <w:rPr>
          <w:rFonts w:eastAsiaTheme="minorEastAsia"/>
          <w:sz w:val="24"/>
          <w:szCs w:val="24"/>
        </w:rPr>
        <w:t>sont</w:t>
      </w:r>
      <w:proofErr w:type="gramEnd"/>
      <w:r w:rsidRPr="767659B1">
        <w:rPr>
          <w:rFonts w:eastAsiaTheme="minorEastAsia"/>
          <w:sz w:val="24"/>
          <w:szCs w:val="24"/>
        </w:rPr>
        <w:t xml:space="preserve"> les salles disponibles ou occupé</w:t>
      </w:r>
    </w:p>
    <w:p w14:paraId="2F210CF4" w14:textId="59BD0D27" w:rsidR="54A410FA" w:rsidRDefault="54A410FA" w:rsidP="7096A6C4">
      <w:pPr>
        <w:rPr>
          <w:rFonts w:eastAsiaTheme="minorEastAsia"/>
          <w:sz w:val="24"/>
          <w:szCs w:val="24"/>
        </w:rPr>
      </w:pPr>
    </w:p>
    <w:p w14:paraId="1F8BF9CA" w14:textId="3F260BBF" w:rsidR="767659B1" w:rsidRDefault="54A410FA" w:rsidP="54A410FA">
      <w:pPr>
        <w:rPr>
          <w:rFonts w:asciiTheme="majorHAnsi" w:hAnsiTheme="majorHAnsi"/>
          <w:b/>
          <w:bCs/>
          <w:color w:val="4F80BD"/>
          <w:sz w:val="28"/>
          <w:szCs w:val="28"/>
        </w:rPr>
      </w:pPr>
      <w:r w:rsidRPr="54A410FA">
        <w:rPr>
          <w:rFonts w:asciiTheme="majorHAnsi" w:hAnsiTheme="majorHAnsi"/>
          <w:b/>
          <w:bCs/>
          <w:color w:val="4F80BD"/>
          <w:sz w:val="28"/>
          <w:szCs w:val="28"/>
        </w:rPr>
        <w:t>1.5 - Les utilisateurs d'Une salle pour tous</w:t>
      </w:r>
    </w:p>
    <w:p w14:paraId="5AFC9EB7" w14:textId="1DE7739D" w:rsidR="54A410FA" w:rsidRDefault="36E76E2C" w:rsidP="36E76E2C">
      <w:pPr>
        <w:rPr>
          <w:rFonts w:eastAsiaTheme="minorEastAsia"/>
          <w:sz w:val="24"/>
          <w:szCs w:val="24"/>
        </w:rPr>
      </w:pPr>
      <w:r w:rsidRPr="36E76E2C">
        <w:rPr>
          <w:rFonts w:eastAsiaTheme="minorEastAsia"/>
          <w:sz w:val="24"/>
          <w:szCs w:val="24"/>
        </w:rPr>
        <w:t xml:space="preserve">Il est entendu par 'utilisateurs' les employés de la société ACUTENZ qui paiera à </w:t>
      </w:r>
      <w:proofErr w:type="spellStart"/>
      <w:r w:rsidRPr="36E76E2C">
        <w:rPr>
          <w:rFonts w:eastAsiaTheme="minorEastAsia"/>
          <w:sz w:val="24"/>
          <w:szCs w:val="24"/>
        </w:rPr>
        <w:t>Dev'Life</w:t>
      </w:r>
      <w:proofErr w:type="spellEnd"/>
      <w:r w:rsidRPr="36E76E2C">
        <w:rPr>
          <w:rFonts w:eastAsiaTheme="minorEastAsia"/>
          <w:sz w:val="24"/>
          <w:szCs w:val="24"/>
        </w:rPr>
        <w:t xml:space="preserve"> la plateforme Une salle pour tous. En effet, la société </w:t>
      </w:r>
      <w:proofErr w:type="spellStart"/>
      <w:r w:rsidRPr="36E76E2C">
        <w:rPr>
          <w:rFonts w:eastAsiaTheme="minorEastAsia"/>
          <w:sz w:val="24"/>
          <w:szCs w:val="24"/>
        </w:rPr>
        <w:t>Dev'Life</w:t>
      </w:r>
      <w:proofErr w:type="spellEnd"/>
      <w:r w:rsidRPr="36E76E2C">
        <w:rPr>
          <w:rFonts w:eastAsiaTheme="minorEastAsia"/>
          <w:sz w:val="24"/>
          <w:szCs w:val="24"/>
        </w:rPr>
        <w:t xml:space="preserve"> n'est que le prestataire de services embauché par la société ACUTENZ pour développer cette plateforme.</w:t>
      </w:r>
    </w:p>
    <w:p w14:paraId="16798C16" w14:textId="5DB1DEF3" w:rsidR="54A410FA" w:rsidRDefault="54A410FA" w:rsidP="54A410FA">
      <w:pPr>
        <w:rPr>
          <w:rFonts w:eastAsiaTheme="minorEastAsia"/>
          <w:sz w:val="24"/>
          <w:szCs w:val="24"/>
        </w:rPr>
      </w:pPr>
    </w:p>
    <w:p w14:paraId="7C64BB3A" w14:textId="510D2E64" w:rsidR="54A410FA" w:rsidRDefault="54A410FA" w:rsidP="54A410FA">
      <w:pPr>
        <w:rPr>
          <w:rFonts w:eastAsiaTheme="minorEastAsia"/>
          <w:sz w:val="24"/>
          <w:szCs w:val="24"/>
        </w:rPr>
      </w:pPr>
      <w:r w:rsidRPr="54A410FA">
        <w:rPr>
          <w:rFonts w:eastAsiaTheme="minorEastAsia"/>
          <w:sz w:val="24"/>
          <w:szCs w:val="24"/>
        </w:rPr>
        <w:t>Les utilisateurs qui seront bénéficiaires des services du projet sont :</w:t>
      </w:r>
    </w:p>
    <w:p w14:paraId="74BF5031" w14:textId="6A363016" w:rsidR="54A410FA" w:rsidRDefault="54A410FA" w:rsidP="54A410FA">
      <w:pPr>
        <w:pStyle w:val="Paragraphedeliste"/>
        <w:numPr>
          <w:ilvl w:val="0"/>
          <w:numId w:val="4"/>
        </w:numPr>
        <w:rPr>
          <w:sz w:val="24"/>
          <w:szCs w:val="24"/>
        </w:rPr>
      </w:pPr>
      <w:r w:rsidRPr="54A410FA">
        <w:rPr>
          <w:rFonts w:eastAsiaTheme="minorEastAsia"/>
          <w:sz w:val="24"/>
          <w:szCs w:val="24"/>
        </w:rPr>
        <w:t xml:space="preserve">Toute </w:t>
      </w:r>
      <w:proofErr w:type="gramStart"/>
      <w:r w:rsidRPr="54A410FA">
        <w:rPr>
          <w:rFonts w:eastAsiaTheme="minorEastAsia"/>
          <w:sz w:val="24"/>
          <w:szCs w:val="24"/>
        </w:rPr>
        <w:t>personnes</w:t>
      </w:r>
      <w:proofErr w:type="gramEnd"/>
      <w:r w:rsidRPr="54A410FA">
        <w:rPr>
          <w:rFonts w:eastAsiaTheme="minorEastAsia"/>
          <w:sz w:val="24"/>
          <w:szCs w:val="24"/>
        </w:rPr>
        <w:t xml:space="preserve"> étant considéré comme employé au sein d'ACUTENZ</w:t>
      </w:r>
    </w:p>
    <w:p w14:paraId="38593CE7" w14:textId="72CE4799" w:rsidR="54A410FA" w:rsidRDefault="54A410FA" w:rsidP="54A410FA">
      <w:pPr>
        <w:rPr>
          <w:rFonts w:eastAsiaTheme="minorEastAsia"/>
          <w:sz w:val="24"/>
          <w:szCs w:val="24"/>
        </w:rPr>
      </w:pPr>
    </w:p>
    <w:p w14:paraId="396445EA" w14:textId="03E63372" w:rsidR="54A410FA" w:rsidRDefault="54A410FA" w:rsidP="54A410FA">
      <w:pPr>
        <w:rPr>
          <w:rFonts w:asciiTheme="majorHAnsi" w:hAnsiTheme="majorHAnsi"/>
          <w:b/>
          <w:bCs/>
          <w:color w:val="4F80BD"/>
          <w:sz w:val="28"/>
          <w:szCs w:val="28"/>
        </w:rPr>
      </w:pPr>
      <w:r w:rsidRPr="54A410FA">
        <w:rPr>
          <w:rFonts w:asciiTheme="majorHAnsi" w:hAnsiTheme="majorHAnsi"/>
          <w:b/>
          <w:bCs/>
          <w:color w:val="4F80BD"/>
          <w:sz w:val="28"/>
          <w:szCs w:val="28"/>
        </w:rPr>
        <w:t>1.6 - Contrainte de coût</w:t>
      </w:r>
    </w:p>
    <w:p w14:paraId="3A92CAC8" w14:textId="1619512F" w:rsidR="54A410FA" w:rsidRDefault="54A410FA" w:rsidP="54A410FA">
      <w:pPr>
        <w:rPr>
          <w:rFonts w:eastAsiaTheme="minorEastAsia"/>
          <w:sz w:val="24"/>
          <w:szCs w:val="24"/>
        </w:rPr>
      </w:pPr>
      <w:r w:rsidRPr="54A410FA">
        <w:rPr>
          <w:rFonts w:eastAsiaTheme="minorEastAsia"/>
          <w:sz w:val="24"/>
          <w:szCs w:val="24"/>
        </w:rPr>
        <w:t>La société ACUTENZ a un budget de 60 000 € pour l'ensemble de ce projet, c'est-à-dire le développement et la maintenance.</w:t>
      </w:r>
    </w:p>
    <w:p w14:paraId="244301EF" w14:textId="69EFFC23" w:rsidR="54A410FA" w:rsidRDefault="54A410FA" w:rsidP="54A410FA">
      <w:pPr>
        <w:rPr>
          <w:rFonts w:eastAsiaTheme="minorEastAsia"/>
          <w:sz w:val="24"/>
          <w:szCs w:val="24"/>
        </w:rPr>
      </w:pPr>
    </w:p>
    <w:p w14:paraId="614B0268" w14:textId="7A6C66D0" w:rsidR="54A410FA" w:rsidRDefault="54A410FA" w:rsidP="54A410FA">
      <w:pPr>
        <w:rPr>
          <w:rFonts w:asciiTheme="majorHAnsi" w:hAnsiTheme="majorHAnsi"/>
          <w:b/>
          <w:bCs/>
          <w:color w:val="4F80BD"/>
          <w:sz w:val="36"/>
          <w:szCs w:val="36"/>
        </w:rPr>
      </w:pPr>
      <w:r w:rsidRPr="54A410FA">
        <w:rPr>
          <w:rFonts w:asciiTheme="majorHAnsi" w:hAnsiTheme="majorHAnsi"/>
          <w:b/>
          <w:bCs/>
          <w:color w:val="4F80BD"/>
          <w:sz w:val="32"/>
          <w:szCs w:val="32"/>
        </w:rPr>
        <w:t>2 - Description fonctionnelle du besoin</w:t>
      </w:r>
    </w:p>
    <w:p w14:paraId="39EFDAFA" w14:textId="280F927F" w:rsidR="54A410FA" w:rsidRDefault="7781A31D" w:rsidP="54A410FA">
      <w:pPr>
        <w:rPr>
          <w:rFonts w:asciiTheme="majorHAnsi" w:hAnsiTheme="majorHAnsi"/>
          <w:b/>
          <w:bCs/>
          <w:color w:val="4F80BD"/>
          <w:sz w:val="24"/>
          <w:szCs w:val="24"/>
        </w:rPr>
      </w:pPr>
      <w:r w:rsidRPr="7781A31D">
        <w:rPr>
          <w:rFonts w:asciiTheme="majorHAnsi" w:hAnsiTheme="majorHAnsi"/>
          <w:b/>
          <w:bCs/>
          <w:color w:val="4F80BD"/>
          <w:sz w:val="28"/>
          <w:szCs w:val="28"/>
        </w:rPr>
        <w:t>2.1 - Résumé</w:t>
      </w:r>
    </w:p>
    <w:p w14:paraId="0BC75E5F" w14:textId="0E9732C1" w:rsidR="7781A31D" w:rsidRDefault="36E76E2C" w:rsidP="36E76E2C">
      <w:pPr>
        <w:rPr>
          <w:rFonts w:eastAsiaTheme="minorEastAsia"/>
          <w:sz w:val="24"/>
          <w:szCs w:val="24"/>
        </w:rPr>
      </w:pPr>
      <w:r w:rsidRPr="36E76E2C">
        <w:rPr>
          <w:rFonts w:eastAsiaTheme="minorEastAsia"/>
          <w:sz w:val="24"/>
          <w:szCs w:val="24"/>
        </w:rPr>
        <w:lastRenderedPageBreak/>
        <w:t>Le besoin exprimé par les employé d'ACUTENZ repose sur l'amélioration de leur organisation quotidienne, par la simplification de pouvoir être sûr d'avoir un accès à une salle en temps voulu, et de pouvoir arranger son planning par rapport à ça.</w:t>
      </w:r>
    </w:p>
    <w:p w14:paraId="2B5C6713" w14:textId="490A24CE" w:rsidR="7781A31D" w:rsidRDefault="7096A6C4" w:rsidP="7096A6C4">
      <w:pPr>
        <w:rPr>
          <w:rFonts w:eastAsiaTheme="minorEastAsia"/>
          <w:sz w:val="24"/>
          <w:szCs w:val="24"/>
        </w:rPr>
      </w:pPr>
      <w:r w:rsidRPr="7096A6C4">
        <w:rPr>
          <w:rFonts w:eastAsiaTheme="minorEastAsia"/>
          <w:sz w:val="24"/>
          <w:szCs w:val="24"/>
        </w:rPr>
        <w:t>L'objectif étant de créer un outil (plateforme web) permettant de fournir des informations concernant les salles pour des événements, ainsi que leurs réservations via la plateforme.</w:t>
      </w:r>
    </w:p>
    <w:p w14:paraId="158DE4BC" w14:textId="3438A787" w:rsidR="7781A31D" w:rsidRDefault="36E76E2C" w:rsidP="36E76E2C">
      <w:pPr>
        <w:rPr>
          <w:rFonts w:asciiTheme="majorHAnsi" w:hAnsiTheme="majorHAnsi"/>
          <w:b/>
          <w:bCs/>
          <w:color w:val="4F80BD"/>
          <w:sz w:val="24"/>
          <w:szCs w:val="24"/>
        </w:rPr>
      </w:pPr>
      <w:r w:rsidRPr="36E76E2C">
        <w:rPr>
          <w:rFonts w:asciiTheme="majorHAnsi" w:hAnsiTheme="majorHAnsi"/>
          <w:b/>
          <w:bCs/>
          <w:color w:val="4F80BD"/>
          <w:sz w:val="24"/>
          <w:szCs w:val="24"/>
        </w:rPr>
        <w:t>2.1.1 - Employés</w:t>
      </w:r>
    </w:p>
    <w:p w14:paraId="2EFB1113" w14:textId="5682C92E" w:rsidR="7781A31D" w:rsidRDefault="7781A31D" w:rsidP="7781A31D">
      <w:pPr>
        <w:rPr>
          <w:rFonts w:eastAsiaTheme="minorEastAsia"/>
          <w:sz w:val="24"/>
          <w:szCs w:val="24"/>
        </w:rPr>
      </w:pPr>
      <w:r w:rsidRPr="7781A31D">
        <w:rPr>
          <w:rFonts w:eastAsiaTheme="minorEastAsia"/>
          <w:sz w:val="24"/>
          <w:szCs w:val="24"/>
        </w:rPr>
        <w:t>Les employés sont des individus engagés à la société ACUTENZ après avoir signé un contrat.</w:t>
      </w:r>
    </w:p>
    <w:p w14:paraId="729789A5" w14:textId="34D7B588" w:rsidR="7781A31D" w:rsidRDefault="7781A31D" w:rsidP="7781A31D">
      <w:pPr>
        <w:rPr>
          <w:rFonts w:eastAsiaTheme="minorEastAsia"/>
          <w:sz w:val="24"/>
          <w:szCs w:val="24"/>
        </w:rPr>
      </w:pPr>
      <w:r w:rsidRPr="7781A31D">
        <w:rPr>
          <w:rFonts w:eastAsiaTheme="minorEastAsia"/>
          <w:sz w:val="24"/>
          <w:szCs w:val="24"/>
        </w:rPr>
        <w:t>En tant qu'employé, je dois pouvoir :</w:t>
      </w:r>
    </w:p>
    <w:p w14:paraId="114E30C4" w14:textId="75F801AE" w:rsidR="7781A31D" w:rsidRDefault="628FECD2" w:rsidP="7781A31D">
      <w:pPr>
        <w:pStyle w:val="Paragraphedeliste"/>
        <w:numPr>
          <w:ilvl w:val="0"/>
          <w:numId w:val="3"/>
        </w:numPr>
        <w:rPr>
          <w:sz w:val="24"/>
          <w:szCs w:val="24"/>
        </w:rPr>
      </w:pPr>
      <w:r w:rsidRPr="628FECD2">
        <w:rPr>
          <w:rFonts w:eastAsiaTheme="minorEastAsia"/>
          <w:sz w:val="24"/>
          <w:szCs w:val="24"/>
        </w:rPr>
        <w:t>Se connecter sur son espace personnelle</w:t>
      </w:r>
    </w:p>
    <w:p w14:paraId="22312AFE" w14:textId="2C15E672" w:rsidR="7781A31D" w:rsidRDefault="628FECD2" w:rsidP="628FECD2">
      <w:pPr>
        <w:pStyle w:val="Paragraphedeliste"/>
        <w:numPr>
          <w:ilvl w:val="0"/>
          <w:numId w:val="3"/>
        </w:numPr>
        <w:rPr>
          <w:sz w:val="24"/>
          <w:szCs w:val="24"/>
        </w:rPr>
      </w:pPr>
      <w:r w:rsidRPr="628FECD2">
        <w:rPr>
          <w:rFonts w:eastAsiaTheme="minorEastAsia"/>
          <w:sz w:val="24"/>
          <w:szCs w:val="24"/>
        </w:rPr>
        <w:t>Pouvoir réserver une salle</w:t>
      </w:r>
    </w:p>
    <w:p w14:paraId="4C5B398C" w14:textId="348F611C" w:rsidR="628FECD2" w:rsidRDefault="628FECD2" w:rsidP="628FECD2">
      <w:pPr>
        <w:pStyle w:val="Paragraphedeliste"/>
        <w:numPr>
          <w:ilvl w:val="0"/>
          <w:numId w:val="3"/>
        </w:numPr>
        <w:rPr>
          <w:sz w:val="24"/>
          <w:szCs w:val="24"/>
        </w:rPr>
      </w:pPr>
      <w:r w:rsidRPr="628FECD2">
        <w:rPr>
          <w:rFonts w:eastAsiaTheme="minorEastAsia"/>
          <w:sz w:val="24"/>
          <w:szCs w:val="24"/>
        </w:rPr>
        <w:t>Invité des personnes aux réunions</w:t>
      </w:r>
    </w:p>
    <w:p w14:paraId="2E90C441" w14:textId="5547DDBB" w:rsidR="628FECD2" w:rsidRDefault="628FECD2" w:rsidP="628FECD2">
      <w:pPr>
        <w:pStyle w:val="Paragraphedeliste"/>
        <w:numPr>
          <w:ilvl w:val="0"/>
          <w:numId w:val="3"/>
        </w:numPr>
        <w:rPr>
          <w:sz w:val="24"/>
          <w:szCs w:val="24"/>
        </w:rPr>
      </w:pPr>
      <w:r w:rsidRPr="628FECD2">
        <w:rPr>
          <w:rFonts w:eastAsiaTheme="minorEastAsia"/>
          <w:sz w:val="24"/>
          <w:szCs w:val="24"/>
        </w:rPr>
        <w:t>Configurer et administrer mon compte :</w:t>
      </w:r>
    </w:p>
    <w:p w14:paraId="115D28B5" w14:textId="535601CB" w:rsidR="628FECD2" w:rsidRDefault="7096A6C4" w:rsidP="628FECD2">
      <w:pPr>
        <w:pStyle w:val="Paragraphedeliste"/>
        <w:numPr>
          <w:ilvl w:val="1"/>
          <w:numId w:val="3"/>
        </w:numPr>
        <w:rPr>
          <w:sz w:val="24"/>
          <w:szCs w:val="24"/>
        </w:rPr>
      </w:pPr>
      <w:r w:rsidRPr="7096A6C4">
        <w:rPr>
          <w:rFonts w:eastAsiaTheme="minorEastAsia"/>
          <w:sz w:val="24"/>
          <w:szCs w:val="24"/>
        </w:rPr>
        <w:t>Modifier mes informations personnelles</w:t>
      </w:r>
    </w:p>
    <w:p w14:paraId="4F159368" w14:textId="426D748A" w:rsidR="7096A6C4" w:rsidRDefault="7096A6C4" w:rsidP="7096A6C4">
      <w:pPr>
        <w:ind w:left="1080"/>
        <w:rPr>
          <w:rFonts w:eastAsiaTheme="minorEastAsia"/>
          <w:sz w:val="24"/>
          <w:szCs w:val="24"/>
        </w:rPr>
      </w:pPr>
    </w:p>
    <w:p w14:paraId="6C7BB244" w14:textId="027D3E69" w:rsidR="628FECD2" w:rsidRDefault="628FECD2" w:rsidP="628FECD2">
      <w:pPr>
        <w:rPr>
          <w:rFonts w:ascii="Cambria" w:eastAsia="Cambria" w:hAnsi="Cambria" w:cs="Cambria"/>
          <w:b/>
          <w:bCs/>
          <w:color w:val="4F80BD"/>
          <w:sz w:val="24"/>
          <w:szCs w:val="24"/>
        </w:rPr>
      </w:pPr>
      <w:r w:rsidRPr="628FECD2">
        <w:rPr>
          <w:rFonts w:ascii="Cambria" w:eastAsia="Cambria" w:hAnsi="Cambria" w:cs="Cambria"/>
          <w:b/>
          <w:bCs/>
          <w:color w:val="4F80BD"/>
          <w:sz w:val="24"/>
          <w:szCs w:val="24"/>
        </w:rPr>
        <w:t>2.1.2 - Le PDG</w:t>
      </w:r>
    </w:p>
    <w:p w14:paraId="332F630D" w14:textId="685DACF4" w:rsidR="628FECD2" w:rsidRDefault="628FECD2" w:rsidP="628FECD2">
      <w:pPr>
        <w:rPr>
          <w:rFonts w:eastAsiaTheme="minorEastAsia"/>
          <w:sz w:val="24"/>
          <w:szCs w:val="24"/>
        </w:rPr>
      </w:pPr>
      <w:r w:rsidRPr="628FECD2">
        <w:rPr>
          <w:rFonts w:eastAsiaTheme="minorEastAsia"/>
          <w:sz w:val="24"/>
          <w:szCs w:val="24"/>
        </w:rPr>
        <w:t>En tant que patron de la société ACUTENZ, je dois pouvoir :</w:t>
      </w:r>
    </w:p>
    <w:p w14:paraId="69381851" w14:textId="1E31102D" w:rsidR="628FECD2" w:rsidRDefault="628FECD2" w:rsidP="628FECD2">
      <w:pPr>
        <w:pStyle w:val="Paragraphedeliste"/>
        <w:numPr>
          <w:ilvl w:val="0"/>
          <w:numId w:val="2"/>
        </w:numPr>
        <w:rPr>
          <w:sz w:val="24"/>
          <w:szCs w:val="24"/>
        </w:rPr>
      </w:pPr>
      <w:r w:rsidRPr="628FECD2">
        <w:rPr>
          <w:rFonts w:eastAsiaTheme="minorEastAsia"/>
          <w:sz w:val="24"/>
          <w:szCs w:val="24"/>
        </w:rPr>
        <w:t>Accéder à toutes les réservations faites par les employés de la société</w:t>
      </w:r>
    </w:p>
    <w:p w14:paraId="0677294F" w14:textId="2EF64D5C" w:rsidR="628FECD2" w:rsidRDefault="36E76E2C" w:rsidP="628FECD2">
      <w:pPr>
        <w:pStyle w:val="Paragraphedeliste"/>
        <w:numPr>
          <w:ilvl w:val="0"/>
          <w:numId w:val="2"/>
        </w:numPr>
        <w:rPr>
          <w:sz w:val="24"/>
          <w:szCs w:val="24"/>
        </w:rPr>
      </w:pPr>
      <w:r w:rsidRPr="36E76E2C">
        <w:rPr>
          <w:rFonts w:eastAsiaTheme="minorEastAsia"/>
          <w:sz w:val="24"/>
          <w:szCs w:val="24"/>
        </w:rPr>
        <w:t xml:space="preserve">Pouvoir créer et supprimer un compte </w:t>
      </w:r>
    </w:p>
    <w:p w14:paraId="54B6B2EF" w14:textId="3200AF88" w:rsidR="36E76E2C" w:rsidRDefault="36E76E2C" w:rsidP="36E76E2C">
      <w:pPr>
        <w:rPr>
          <w:rFonts w:eastAsiaTheme="minorEastAsia"/>
          <w:sz w:val="24"/>
          <w:szCs w:val="24"/>
        </w:rPr>
      </w:pPr>
    </w:p>
    <w:p w14:paraId="1F6B483A" w14:textId="353C0264" w:rsidR="36E76E2C" w:rsidRDefault="36E76E2C" w:rsidP="36E76E2C">
      <w:pPr>
        <w:rPr>
          <w:rFonts w:ascii="Cambria" w:eastAsia="Cambria" w:hAnsi="Cambria" w:cs="Cambria"/>
          <w:b/>
          <w:bCs/>
          <w:color w:val="4F80BD"/>
          <w:sz w:val="24"/>
          <w:szCs w:val="24"/>
        </w:rPr>
      </w:pPr>
      <w:r w:rsidRPr="36E76E2C">
        <w:rPr>
          <w:rFonts w:ascii="Cambria" w:eastAsia="Cambria" w:hAnsi="Cambria" w:cs="Cambria"/>
          <w:b/>
          <w:bCs/>
          <w:color w:val="4F80BD"/>
          <w:sz w:val="24"/>
          <w:szCs w:val="24"/>
        </w:rPr>
        <w:t>2.1.3 - Les administrateur</w:t>
      </w:r>
    </w:p>
    <w:p w14:paraId="57948489" w14:textId="283A76F1" w:rsidR="36E76E2C" w:rsidRDefault="36E76E2C">
      <w:r w:rsidRPr="36E76E2C">
        <w:rPr>
          <w:rFonts w:ascii="Calibri" w:eastAsia="Calibri" w:hAnsi="Calibri" w:cs="Calibri"/>
        </w:rPr>
        <w:t>Les administrateurs de la plateforme sont des utilisateurs qui gèrent la plateforme et les utilisateurs qui sont dessus.</w:t>
      </w:r>
    </w:p>
    <w:p w14:paraId="1636FF09" w14:textId="13B95247" w:rsidR="36E76E2C" w:rsidRDefault="36E76E2C">
      <w:r w:rsidRPr="36E76E2C">
        <w:rPr>
          <w:rFonts w:ascii="Calibri" w:eastAsia="Calibri" w:hAnsi="Calibri" w:cs="Calibri"/>
        </w:rPr>
        <w:t xml:space="preserve">En tant qu’administrateur, je dois pouvoir : </w:t>
      </w:r>
    </w:p>
    <w:p w14:paraId="040B4AA7" w14:textId="40DF4AFD" w:rsidR="36E76E2C" w:rsidRDefault="36E76E2C" w:rsidP="36E76E2C">
      <w:pPr>
        <w:pStyle w:val="Paragraphedeliste"/>
        <w:numPr>
          <w:ilvl w:val="0"/>
          <w:numId w:val="9"/>
        </w:numPr>
      </w:pPr>
      <w:r w:rsidRPr="36E76E2C">
        <w:rPr>
          <w:rFonts w:ascii="Calibri" w:eastAsia="Calibri" w:hAnsi="Calibri" w:cs="Calibri"/>
        </w:rPr>
        <w:t>Gérer le compte de chaque utilisateur (pouvoir les supprimer en cas de problème)</w:t>
      </w:r>
    </w:p>
    <w:p w14:paraId="5B229EDD" w14:textId="3E3F9E68" w:rsidR="36E76E2C" w:rsidRDefault="36E76E2C" w:rsidP="36E76E2C">
      <w:pPr>
        <w:pStyle w:val="Paragraphedeliste"/>
        <w:numPr>
          <w:ilvl w:val="0"/>
          <w:numId w:val="9"/>
        </w:numPr>
      </w:pPr>
      <w:r w:rsidRPr="36E76E2C">
        <w:rPr>
          <w:rFonts w:ascii="Calibri" w:eastAsia="Calibri" w:hAnsi="Calibri" w:cs="Calibri"/>
        </w:rPr>
        <w:t>Visualiser, sous forme de métriques, les différentes données comme le nombre d’utilisateurs, le taux d’utilisateurs actifs par semaines, etc…</w:t>
      </w:r>
    </w:p>
    <w:p w14:paraId="6AE1987F" w14:textId="05D57FB2" w:rsidR="36E76E2C" w:rsidRDefault="36E76E2C" w:rsidP="36E76E2C">
      <w:pPr>
        <w:pStyle w:val="Paragraphedeliste"/>
        <w:numPr>
          <w:ilvl w:val="0"/>
          <w:numId w:val="9"/>
        </w:numPr>
        <w:spacing w:after="0"/>
      </w:pPr>
      <w:r w:rsidRPr="36E76E2C">
        <w:rPr>
          <w:rFonts w:ascii="Calibri" w:eastAsia="Calibri" w:hAnsi="Calibri" w:cs="Calibri"/>
        </w:rPr>
        <w:t>Gérer les réservations</w:t>
      </w:r>
    </w:p>
    <w:p w14:paraId="20A0E174" w14:textId="534B2607" w:rsidR="36E76E2C" w:rsidRDefault="36E76E2C" w:rsidP="36E76E2C">
      <w:pPr>
        <w:rPr>
          <w:rFonts w:eastAsiaTheme="minorEastAsia"/>
          <w:sz w:val="24"/>
          <w:szCs w:val="24"/>
        </w:rPr>
      </w:pPr>
    </w:p>
    <w:p w14:paraId="5C20BCE6" w14:textId="4CC905F9" w:rsidR="7781A31D" w:rsidRDefault="7781A31D" w:rsidP="7096A6C4">
      <w:pPr>
        <w:rPr>
          <w:rFonts w:eastAsiaTheme="minorEastAsia"/>
          <w:sz w:val="24"/>
          <w:szCs w:val="24"/>
        </w:rPr>
      </w:pPr>
    </w:p>
    <w:p w14:paraId="73E9AC8F" w14:textId="036A6BB0" w:rsidR="54A410FA" w:rsidRDefault="7096A6C4" w:rsidP="54A410FA">
      <w:pPr>
        <w:rPr>
          <w:rFonts w:asciiTheme="majorHAnsi" w:hAnsiTheme="majorHAnsi"/>
          <w:b/>
          <w:bCs/>
          <w:color w:val="4F80BD"/>
          <w:sz w:val="32"/>
          <w:szCs w:val="32"/>
        </w:rPr>
      </w:pPr>
      <w:r w:rsidRPr="7096A6C4">
        <w:rPr>
          <w:rFonts w:asciiTheme="majorHAnsi" w:hAnsiTheme="majorHAnsi"/>
          <w:b/>
          <w:bCs/>
          <w:color w:val="4F80BD"/>
          <w:sz w:val="32"/>
          <w:szCs w:val="32"/>
        </w:rPr>
        <w:t xml:space="preserve">3- Besoin non fonctionnels </w:t>
      </w:r>
    </w:p>
    <w:p w14:paraId="2E45EF11" w14:textId="5B39EC86" w:rsidR="7096A6C4" w:rsidRDefault="7096A6C4" w:rsidP="7096A6C4">
      <w:r w:rsidRPr="7096A6C4">
        <w:rPr>
          <w:rFonts w:eastAsiaTheme="minorEastAsia"/>
          <w:i/>
          <w:iCs/>
          <w:sz w:val="24"/>
          <w:szCs w:val="24"/>
        </w:rPr>
        <w:lastRenderedPageBreak/>
        <w:t>Il s'agit des besoins qui caractérisent le système. Ce sont des besoins en matière de performance, de type matériel ou le type de conception. Ces besoins peuvent concerner les contraintes d'implémentation (langage de programmation, type SGBD, de système d'exploitation.</w:t>
      </w:r>
    </w:p>
    <w:p w14:paraId="17735566" w14:textId="569EED16"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3.1 - Sécurité</w:t>
      </w:r>
    </w:p>
    <w:p w14:paraId="0EA6DFEC" w14:textId="506E662F" w:rsidR="7096A6C4" w:rsidRDefault="7096A6C4" w:rsidP="7096A6C4">
      <w:pPr>
        <w:rPr>
          <w:rFonts w:eastAsiaTheme="minorEastAsia"/>
          <w:sz w:val="24"/>
          <w:szCs w:val="24"/>
        </w:rPr>
      </w:pPr>
      <w:r w:rsidRPr="7096A6C4">
        <w:rPr>
          <w:rFonts w:eastAsiaTheme="minorEastAsia"/>
          <w:sz w:val="24"/>
          <w:szCs w:val="24"/>
        </w:rPr>
        <w:t>Les utilisateurs de la solution pourront accéder à leur espace via un système d'authentification sécurisé. L'utilisateur sera redirigé vers son espace en fonction de son rôle.</w:t>
      </w:r>
    </w:p>
    <w:p w14:paraId="469381A1" w14:textId="78425C48" w:rsidR="7096A6C4" w:rsidRDefault="7096A6C4" w:rsidP="7096A6C4">
      <w:pPr>
        <w:rPr>
          <w:rFonts w:eastAsiaTheme="minorEastAsia"/>
          <w:sz w:val="24"/>
          <w:szCs w:val="24"/>
        </w:rPr>
      </w:pPr>
      <w:r w:rsidRPr="7096A6C4">
        <w:rPr>
          <w:rFonts w:eastAsiaTheme="minorEastAsia"/>
          <w:sz w:val="24"/>
          <w:szCs w:val="24"/>
        </w:rPr>
        <w:t>Le problème d'utilisateur externe n'est pas à prévoir car la plateforme n'aura pas un système fermé comme une plateforme d'entreprise où il pourrait y avoir des utilisateurs internes et des utilisateurs externes.</w:t>
      </w:r>
    </w:p>
    <w:p w14:paraId="3FB53350" w14:textId="79CBE010" w:rsidR="7096A6C4" w:rsidRDefault="7096A6C4" w:rsidP="7096A6C4">
      <w:pPr>
        <w:rPr>
          <w:rFonts w:eastAsiaTheme="minorEastAsia"/>
          <w:sz w:val="24"/>
          <w:szCs w:val="24"/>
        </w:rPr>
      </w:pPr>
      <w:r w:rsidRPr="7096A6C4">
        <w:rPr>
          <w:rFonts w:eastAsiaTheme="minorEastAsia"/>
          <w:sz w:val="24"/>
          <w:szCs w:val="24"/>
        </w:rPr>
        <w:t>De plus, lors de l'inscription d'un utilisateur à la plateforme, un mot de passe d'une certaine longueur (8 caractères) lui sera demandé. Ce mot de passe devra suivre une règle de conformité :</w:t>
      </w:r>
    </w:p>
    <w:p w14:paraId="794A73ED" w14:textId="21D37747" w:rsidR="7096A6C4" w:rsidRDefault="7096A6C4" w:rsidP="7096A6C4">
      <w:pPr>
        <w:pStyle w:val="Paragraphedeliste"/>
        <w:numPr>
          <w:ilvl w:val="0"/>
          <w:numId w:val="1"/>
        </w:numPr>
        <w:rPr>
          <w:sz w:val="24"/>
          <w:szCs w:val="24"/>
        </w:rPr>
      </w:pPr>
      <w:r w:rsidRPr="7096A6C4">
        <w:rPr>
          <w:rFonts w:eastAsiaTheme="minorEastAsia"/>
          <w:sz w:val="24"/>
          <w:szCs w:val="24"/>
        </w:rPr>
        <w:t>8 caractères minimum</w:t>
      </w:r>
    </w:p>
    <w:p w14:paraId="2E65C4C4" w14:textId="5DE58C45" w:rsidR="7096A6C4" w:rsidRDefault="7096A6C4" w:rsidP="7096A6C4">
      <w:pPr>
        <w:pStyle w:val="Paragraphedeliste"/>
        <w:numPr>
          <w:ilvl w:val="0"/>
          <w:numId w:val="1"/>
        </w:numPr>
        <w:rPr>
          <w:sz w:val="24"/>
          <w:szCs w:val="24"/>
        </w:rPr>
      </w:pPr>
      <w:r w:rsidRPr="7096A6C4">
        <w:rPr>
          <w:rFonts w:eastAsiaTheme="minorEastAsia"/>
          <w:sz w:val="24"/>
          <w:szCs w:val="24"/>
        </w:rPr>
        <w:t>1 lettre en majuscule minimum</w:t>
      </w:r>
    </w:p>
    <w:p w14:paraId="0178CFCA" w14:textId="14DD8A4A" w:rsidR="7096A6C4" w:rsidRDefault="7096A6C4" w:rsidP="7096A6C4">
      <w:pPr>
        <w:pStyle w:val="Paragraphedeliste"/>
        <w:numPr>
          <w:ilvl w:val="0"/>
          <w:numId w:val="1"/>
        </w:numPr>
        <w:rPr>
          <w:sz w:val="24"/>
          <w:szCs w:val="24"/>
        </w:rPr>
      </w:pPr>
      <w:r w:rsidRPr="7096A6C4">
        <w:rPr>
          <w:rFonts w:eastAsiaTheme="minorEastAsia"/>
          <w:sz w:val="24"/>
          <w:szCs w:val="24"/>
        </w:rPr>
        <w:t>1 lettre minuscule minimum</w:t>
      </w:r>
    </w:p>
    <w:p w14:paraId="0463C52F" w14:textId="01A71F4B" w:rsidR="7096A6C4" w:rsidRDefault="7096A6C4" w:rsidP="7096A6C4">
      <w:pPr>
        <w:pStyle w:val="Paragraphedeliste"/>
        <w:numPr>
          <w:ilvl w:val="0"/>
          <w:numId w:val="1"/>
        </w:numPr>
        <w:rPr>
          <w:sz w:val="24"/>
          <w:szCs w:val="24"/>
        </w:rPr>
      </w:pPr>
      <w:r w:rsidRPr="7096A6C4">
        <w:rPr>
          <w:rFonts w:eastAsiaTheme="minorEastAsia"/>
          <w:sz w:val="24"/>
          <w:szCs w:val="24"/>
        </w:rPr>
        <w:t>1 chiffre minimum</w:t>
      </w:r>
    </w:p>
    <w:p w14:paraId="46A172A4" w14:textId="0FDF66C9" w:rsidR="7096A6C4" w:rsidRDefault="7096A6C4" w:rsidP="7096A6C4">
      <w:pPr>
        <w:rPr>
          <w:rFonts w:eastAsiaTheme="minorEastAsia"/>
          <w:sz w:val="24"/>
          <w:szCs w:val="24"/>
        </w:rPr>
      </w:pPr>
    </w:p>
    <w:p w14:paraId="1755277B" w14:textId="7E84A676"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3.2 - Disponibilité</w:t>
      </w:r>
    </w:p>
    <w:p w14:paraId="10965AB4" w14:textId="6F85AAE3" w:rsidR="7096A6C4" w:rsidRDefault="7096A6C4" w:rsidP="7096A6C4">
      <w:pPr>
        <w:rPr>
          <w:rFonts w:eastAsiaTheme="minorEastAsia"/>
          <w:sz w:val="24"/>
          <w:szCs w:val="24"/>
        </w:rPr>
      </w:pPr>
      <w:r w:rsidRPr="7096A6C4">
        <w:rPr>
          <w:rFonts w:eastAsiaTheme="minorEastAsia"/>
          <w:sz w:val="24"/>
          <w:szCs w:val="24"/>
        </w:rPr>
        <w:t>La solution propose dans ce cahier des charges est ouverte aux utilisateurs sans interruptions. Nous considérons, en disant "sans interruption" que le service sera disponible la semaine, le weekend, les vacances, etc...</w:t>
      </w:r>
    </w:p>
    <w:p w14:paraId="76B39B32" w14:textId="36416340" w:rsidR="7096A6C4" w:rsidRDefault="7096A6C4" w:rsidP="7096A6C4">
      <w:pPr>
        <w:rPr>
          <w:rFonts w:eastAsiaTheme="minorEastAsia"/>
          <w:sz w:val="24"/>
          <w:szCs w:val="24"/>
        </w:rPr>
      </w:pPr>
      <w:r w:rsidRPr="7096A6C4">
        <w:rPr>
          <w:rFonts w:eastAsiaTheme="minorEastAsia"/>
          <w:sz w:val="24"/>
          <w:szCs w:val="24"/>
        </w:rPr>
        <w:t>Du fait que la plateforme est hébergée sur un secteur chez un prestataire de service d'hébergement, elle sera disponible 24h/24, 7j/7.</w:t>
      </w:r>
    </w:p>
    <w:p w14:paraId="10DBB54C" w14:textId="629D35B9"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3.3 - Performance</w:t>
      </w:r>
    </w:p>
    <w:p w14:paraId="40818F5C" w14:textId="6DAFA6D3" w:rsidR="7096A6C4" w:rsidRDefault="7096A6C4">
      <w:r w:rsidRPr="7096A6C4">
        <w:rPr>
          <w:rFonts w:ascii="Calibri" w:eastAsia="Calibri" w:hAnsi="Calibri" w:cs="Calibri"/>
          <w:sz w:val="24"/>
          <w:szCs w:val="24"/>
        </w:rPr>
        <w:t>La performance de la solution doit simplement répondre à un critère : ne pas bloquer l’utilisateur.</w:t>
      </w:r>
    </w:p>
    <w:p w14:paraId="14C92678" w14:textId="348B6DB9" w:rsidR="7096A6C4" w:rsidRDefault="7096A6C4">
      <w:r w:rsidRPr="7096A6C4">
        <w:rPr>
          <w:rFonts w:ascii="Calibri" w:eastAsia="Calibri" w:hAnsi="Calibri" w:cs="Calibri"/>
          <w:sz w:val="24"/>
          <w:szCs w:val="24"/>
        </w:rPr>
        <w:t>Nous n’attendons pas des performances accrus pour la plateforme, simplement un temps de réponse acceptable au niveau de chaque chargement et de traitement de la plateforme (environ 1 ou 2 secondes maximums).</w:t>
      </w:r>
    </w:p>
    <w:p w14:paraId="4B5226A0" w14:textId="5B53AD7F" w:rsidR="7096A6C4" w:rsidRDefault="7096A6C4" w:rsidP="7096A6C4">
      <w:pPr>
        <w:rPr>
          <w:rFonts w:ascii="Calibri" w:eastAsia="Calibri" w:hAnsi="Calibri" w:cs="Calibri"/>
          <w:sz w:val="24"/>
          <w:szCs w:val="24"/>
        </w:rPr>
      </w:pPr>
    </w:p>
    <w:p w14:paraId="3773915C" w14:textId="45B0F561"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lastRenderedPageBreak/>
        <w:t>3.4 - Ergonomie</w:t>
      </w:r>
    </w:p>
    <w:p w14:paraId="49654D51" w14:textId="4B062875" w:rsidR="7096A6C4" w:rsidRDefault="7096A6C4" w:rsidP="7096A6C4">
      <w:pPr>
        <w:rPr>
          <w:rFonts w:asciiTheme="majorHAnsi" w:hAnsiTheme="majorHAnsi"/>
          <w:b/>
          <w:bCs/>
          <w:color w:val="4F80BD"/>
          <w:sz w:val="24"/>
          <w:szCs w:val="24"/>
        </w:rPr>
      </w:pPr>
      <w:r w:rsidRPr="7096A6C4">
        <w:rPr>
          <w:rFonts w:asciiTheme="majorHAnsi" w:hAnsiTheme="majorHAnsi"/>
          <w:b/>
          <w:bCs/>
          <w:color w:val="4F80BD"/>
          <w:sz w:val="24"/>
          <w:szCs w:val="24"/>
        </w:rPr>
        <w:t xml:space="preserve">3.4.1 - Ergonomie et utilisation </w:t>
      </w:r>
    </w:p>
    <w:p w14:paraId="3989D610" w14:textId="7112EEFB" w:rsidR="7096A6C4" w:rsidRDefault="7096A6C4" w:rsidP="7096A6C4">
      <w:pPr>
        <w:rPr>
          <w:rFonts w:eastAsiaTheme="minorEastAsia"/>
          <w:sz w:val="24"/>
          <w:szCs w:val="24"/>
        </w:rPr>
      </w:pPr>
      <w:r w:rsidRPr="7096A6C4">
        <w:rPr>
          <w:rFonts w:eastAsiaTheme="minorEastAsia"/>
          <w:sz w:val="24"/>
          <w:szCs w:val="24"/>
        </w:rPr>
        <w:t>La plateforme devra être bien réalisé au niveau du design, de l’ergonomie et au niveau UX Design (c’est-à-dire une compréhension quasi-immédiate de l’utilisateur quand il arrive sur la plateforme). Aucun niveau ni aucune formation n’est requise pour l’utilisation de notre solution.</w:t>
      </w:r>
    </w:p>
    <w:p w14:paraId="3F1C7A3B" w14:textId="13EF5C22" w:rsidR="7096A6C4" w:rsidRDefault="7096A6C4" w:rsidP="7096A6C4">
      <w:r w:rsidRPr="7096A6C4">
        <w:rPr>
          <w:rFonts w:ascii="Cambria" w:eastAsia="Cambria" w:hAnsi="Cambria" w:cs="Cambria"/>
          <w:b/>
          <w:bCs/>
          <w:color w:val="4F81BD" w:themeColor="accent1"/>
        </w:rPr>
        <w:t>3.4.2 – Une aide disponible</w:t>
      </w:r>
    </w:p>
    <w:p w14:paraId="1E08FB43" w14:textId="6E1142D9" w:rsidR="7096A6C4" w:rsidRDefault="7096A6C4" w:rsidP="7096A6C4">
      <w:pPr>
        <w:rPr>
          <w:rFonts w:eastAsiaTheme="minorEastAsia"/>
          <w:sz w:val="24"/>
          <w:szCs w:val="24"/>
        </w:rPr>
      </w:pPr>
      <w:r w:rsidRPr="7096A6C4">
        <w:rPr>
          <w:rFonts w:eastAsiaTheme="minorEastAsia"/>
          <w:sz w:val="24"/>
          <w:szCs w:val="24"/>
        </w:rPr>
        <w:t>Une assistance sera disponible à travers un onglet qui apportera plusieurs instructions sur l'utilisation de l'application.</w:t>
      </w:r>
    </w:p>
    <w:p w14:paraId="1E532B0F" w14:textId="17DBA53D" w:rsidR="7096A6C4" w:rsidRDefault="7096A6C4" w:rsidP="7096A6C4">
      <w:pPr>
        <w:rPr>
          <w:rFonts w:eastAsiaTheme="minorEastAsia"/>
          <w:sz w:val="24"/>
          <w:szCs w:val="24"/>
        </w:rPr>
      </w:pPr>
    </w:p>
    <w:p w14:paraId="2855D422" w14:textId="3E3D87BF"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3.4 - Sauvegarde</w:t>
      </w:r>
    </w:p>
    <w:p w14:paraId="14C67951" w14:textId="0C8D604D" w:rsidR="7096A6C4" w:rsidRDefault="7096A6C4">
      <w:r w:rsidRPr="7096A6C4">
        <w:rPr>
          <w:rFonts w:ascii="Calibri" w:eastAsia="Calibri" w:hAnsi="Calibri" w:cs="Calibri"/>
        </w:rPr>
        <w:t xml:space="preserve">Du fait de l’externalisation de l’hébergement WEB de la solution, un système de sauvegarde des données de la base de données sera envisagé tous les jours. </w:t>
      </w:r>
    </w:p>
    <w:p w14:paraId="669E9DA5" w14:textId="77511ED9" w:rsidR="7096A6C4" w:rsidRDefault="7096A6C4" w:rsidP="7096A6C4">
      <w:pPr>
        <w:rPr>
          <w:rFonts w:ascii="Calibri" w:eastAsia="Calibri" w:hAnsi="Calibri" w:cs="Calibri"/>
        </w:rPr>
      </w:pPr>
    </w:p>
    <w:p w14:paraId="781C3D26" w14:textId="3C924FF0"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3.5 - Accessibilité</w:t>
      </w:r>
    </w:p>
    <w:p w14:paraId="17A760EE" w14:textId="1A0363CC" w:rsidR="7096A6C4" w:rsidRDefault="7096A6C4">
      <w:r w:rsidRPr="7096A6C4">
        <w:rPr>
          <w:rFonts w:ascii="Calibri" w:eastAsia="Calibri" w:hAnsi="Calibri" w:cs="Calibri"/>
        </w:rPr>
        <w:t>La solution sera une solution WEB (plateforme WEB accessible depuis un navigateur internet) et sera responsive, c’est-à-dire adaptable sur tous écrans.</w:t>
      </w:r>
    </w:p>
    <w:p w14:paraId="6757AFA2" w14:textId="7F7F099F" w:rsidR="7096A6C4" w:rsidRDefault="7096A6C4">
      <w:r w:rsidRPr="7096A6C4">
        <w:rPr>
          <w:rFonts w:ascii="Calibri" w:eastAsia="Calibri" w:hAnsi="Calibri" w:cs="Calibri"/>
        </w:rPr>
        <w:t xml:space="preserve">Du fait de ça responsivité, la plateforme sera accessible depuis un ordinateur (Windows, Mac, Linux), un portable ou une tablette. </w:t>
      </w:r>
    </w:p>
    <w:p w14:paraId="40F02C9C" w14:textId="1019D50A" w:rsidR="7096A6C4" w:rsidRDefault="7096A6C4">
      <w:r w:rsidRPr="7096A6C4">
        <w:rPr>
          <w:rFonts w:ascii="Calibri" w:eastAsia="Calibri" w:hAnsi="Calibri" w:cs="Calibri"/>
        </w:rPr>
        <w:t>Au niveau de l’accessibilité pour des personnes malvoyantes, la plateforme ne sera pas pourvue d’une solution pour la simple raison qu’il faudra faire appel à des entreprises externes pour avoir une accessibilité acceptable et que le coût d’une demande d’accessibilité pour une plateforme WEB est très largement supérieur au budget de la société ACUTENZ.</w:t>
      </w:r>
    </w:p>
    <w:p w14:paraId="0BA876A9" w14:textId="4A40A6CC" w:rsidR="54A410FA" w:rsidRDefault="54A410FA" w:rsidP="54A410FA">
      <w:pPr>
        <w:rPr>
          <w:rFonts w:eastAsiaTheme="minorEastAsia"/>
          <w:sz w:val="24"/>
          <w:szCs w:val="24"/>
        </w:rPr>
      </w:pPr>
    </w:p>
    <w:p w14:paraId="2A2B633A" w14:textId="3879B154" w:rsidR="54A410FA" w:rsidRDefault="54A410FA" w:rsidP="54A410FA">
      <w:pPr>
        <w:rPr>
          <w:rFonts w:asciiTheme="majorHAnsi" w:hAnsiTheme="majorHAnsi"/>
          <w:b/>
          <w:bCs/>
          <w:color w:val="4F80BD"/>
          <w:sz w:val="36"/>
          <w:szCs w:val="36"/>
        </w:rPr>
      </w:pPr>
      <w:r w:rsidRPr="54A410FA">
        <w:rPr>
          <w:rFonts w:asciiTheme="majorHAnsi" w:hAnsiTheme="majorHAnsi"/>
          <w:b/>
          <w:bCs/>
          <w:color w:val="4F80BD"/>
          <w:sz w:val="32"/>
          <w:szCs w:val="32"/>
        </w:rPr>
        <w:t>4- Modalité du projet</w:t>
      </w:r>
    </w:p>
    <w:p w14:paraId="71CA0CAA" w14:textId="6D50FEFA" w:rsidR="54A410FA" w:rsidRDefault="54A410FA" w:rsidP="54A410FA">
      <w:pPr>
        <w:rPr>
          <w:rFonts w:eastAsiaTheme="minorEastAsia"/>
          <w:sz w:val="24"/>
          <w:szCs w:val="24"/>
        </w:rPr>
      </w:pPr>
      <w:r w:rsidRPr="54A410FA">
        <w:rPr>
          <w:rFonts w:eastAsiaTheme="minorEastAsia"/>
          <w:sz w:val="24"/>
          <w:szCs w:val="24"/>
        </w:rPr>
        <w:t>Remise du présent document au client le : 10/02/201.</w:t>
      </w:r>
    </w:p>
    <w:p w14:paraId="2DA21B69" w14:textId="377CE573" w:rsidR="54A410FA" w:rsidRDefault="54A410FA" w:rsidP="54A410FA">
      <w:pPr>
        <w:rPr>
          <w:rFonts w:eastAsiaTheme="minorEastAsia"/>
          <w:sz w:val="24"/>
          <w:szCs w:val="24"/>
        </w:rPr>
      </w:pPr>
      <w:r w:rsidRPr="54A410FA">
        <w:rPr>
          <w:rFonts w:eastAsiaTheme="minorEastAsia"/>
          <w:sz w:val="24"/>
          <w:szCs w:val="24"/>
        </w:rPr>
        <w:t>Présentation de ce document avec le client le : 21/02/2018.</w:t>
      </w:r>
    </w:p>
    <w:p w14:paraId="36655A4A" w14:textId="1D027D88" w:rsidR="54A410FA" w:rsidRDefault="54A410FA" w:rsidP="54A410FA">
      <w:pPr>
        <w:rPr>
          <w:rFonts w:eastAsiaTheme="minorEastAsia"/>
          <w:sz w:val="24"/>
          <w:szCs w:val="24"/>
        </w:rPr>
      </w:pPr>
    </w:p>
    <w:p w14:paraId="346F7084" w14:textId="2A1FE907" w:rsidR="54A410FA" w:rsidRDefault="54A410FA" w:rsidP="54A410FA">
      <w:pPr>
        <w:rPr>
          <w:rFonts w:eastAsiaTheme="minorEastAsia"/>
          <w:sz w:val="24"/>
          <w:szCs w:val="24"/>
        </w:rPr>
      </w:pPr>
    </w:p>
    <w:p w14:paraId="3D48E85F" w14:textId="0D5B0D21" w:rsidR="54A410FA" w:rsidRDefault="54A410FA" w:rsidP="54A410FA">
      <w:pPr>
        <w:rPr>
          <w:rFonts w:eastAsiaTheme="minorEastAsia"/>
          <w:sz w:val="24"/>
          <w:szCs w:val="24"/>
        </w:rPr>
      </w:pPr>
    </w:p>
    <w:p w14:paraId="0631A59F" w14:textId="1AA3BE46" w:rsidR="54A410FA" w:rsidRDefault="54A410FA" w:rsidP="7096A6C4">
      <w:pPr>
        <w:rPr>
          <w:rFonts w:eastAsiaTheme="minorEastAsia"/>
          <w:sz w:val="24"/>
          <w:szCs w:val="24"/>
        </w:rPr>
      </w:pPr>
    </w:p>
    <w:p w14:paraId="582DE1DE" w14:textId="47D12917" w:rsidR="54A410FA" w:rsidRDefault="54A410FA" w:rsidP="54A410FA">
      <w:pPr>
        <w:rPr>
          <w:rFonts w:eastAsiaTheme="minorEastAsia"/>
          <w:sz w:val="24"/>
          <w:szCs w:val="24"/>
        </w:rPr>
      </w:pPr>
    </w:p>
    <w:p w14:paraId="3C5CCDE4" w14:textId="36F28B7C" w:rsidR="54A410FA" w:rsidRDefault="54A410FA" w:rsidP="54A410FA">
      <w:pPr>
        <w:rPr>
          <w:rFonts w:asciiTheme="majorHAnsi" w:hAnsiTheme="majorHAnsi"/>
          <w:b/>
          <w:bCs/>
          <w:color w:val="4F80BD"/>
          <w:sz w:val="32"/>
          <w:szCs w:val="32"/>
        </w:rPr>
      </w:pPr>
      <w:r w:rsidRPr="54A410FA">
        <w:rPr>
          <w:rFonts w:asciiTheme="majorHAnsi" w:hAnsiTheme="majorHAnsi"/>
          <w:b/>
          <w:bCs/>
          <w:color w:val="4F80BD"/>
          <w:sz w:val="32"/>
          <w:szCs w:val="32"/>
        </w:rPr>
        <w:t>Annexes</w:t>
      </w:r>
    </w:p>
    <w:p w14:paraId="5AD6C087" w14:textId="33809EEC" w:rsidR="54A410FA" w:rsidRDefault="54A410FA" w:rsidP="54A410FA">
      <w:pPr>
        <w:rPr>
          <w:rFonts w:asciiTheme="majorHAnsi" w:hAnsiTheme="majorHAnsi"/>
          <w:b/>
          <w:bCs/>
          <w:color w:val="4F80BD"/>
          <w:sz w:val="32"/>
          <w:szCs w:val="32"/>
        </w:rPr>
      </w:pPr>
    </w:p>
    <w:p w14:paraId="064279AD" w14:textId="08F052CE" w:rsidR="54A410FA" w:rsidRDefault="36E76E2C" w:rsidP="36E76E2C">
      <w:pPr>
        <w:rPr>
          <w:rFonts w:asciiTheme="majorHAnsi" w:hAnsiTheme="majorHAnsi"/>
          <w:b/>
          <w:bCs/>
          <w:color w:val="4F80BD"/>
          <w:sz w:val="32"/>
          <w:szCs w:val="32"/>
        </w:rPr>
      </w:pPr>
      <w:r w:rsidRPr="36E76E2C">
        <w:rPr>
          <w:rFonts w:asciiTheme="majorHAnsi" w:hAnsiTheme="majorHAnsi"/>
          <w:b/>
          <w:bCs/>
          <w:color w:val="4F80BD"/>
          <w:sz w:val="32"/>
          <w:szCs w:val="32"/>
        </w:rPr>
        <w:t>1 – Configuration des données</w:t>
      </w:r>
    </w:p>
    <w:p w14:paraId="5EB36920" w14:textId="77DE5CB1" w:rsidR="7096A6C4" w:rsidRDefault="7096A6C4" w:rsidP="7096A6C4">
      <w:pPr>
        <w:rPr>
          <w:rFonts w:asciiTheme="majorHAnsi" w:hAnsiTheme="majorHAnsi"/>
          <w:b/>
          <w:bCs/>
          <w:color w:val="4F80BD"/>
          <w:sz w:val="28"/>
          <w:szCs w:val="28"/>
        </w:rPr>
      </w:pPr>
      <w:r w:rsidRPr="7096A6C4">
        <w:rPr>
          <w:rFonts w:asciiTheme="majorHAnsi" w:hAnsiTheme="majorHAnsi"/>
          <w:b/>
          <w:bCs/>
          <w:color w:val="4F80BD"/>
          <w:sz w:val="28"/>
          <w:szCs w:val="28"/>
        </w:rPr>
        <w:t>1.1 - Modèle Conceptuel de Données</w:t>
      </w:r>
    </w:p>
    <w:p w14:paraId="7EE585AF" w14:textId="3B0AA9C1" w:rsidR="7096A6C4" w:rsidRDefault="004814E2" w:rsidP="7096A6C4">
      <w:pPr>
        <w:rPr>
          <w:rFonts w:asciiTheme="majorHAnsi" w:hAnsiTheme="majorHAnsi"/>
          <w:b/>
          <w:bCs/>
          <w:color w:val="4F80BD"/>
          <w:sz w:val="28"/>
          <w:szCs w:val="28"/>
        </w:rPr>
      </w:pPr>
      <w:r>
        <w:rPr>
          <w:noProof/>
          <w:lang w:eastAsia="fr-FR"/>
        </w:rPr>
        <w:drawing>
          <wp:inline distT="0" distB="0" distL="0" distR="0" wp14:anchorId="28D042B5" wp14:editId="265C62CF">
            <wp:extent cx="5756910" cy="2878455"/>
            <wp:effectExtent l="0" t="0" r="0" b="0"/>
            <wp:docPr id="1" name="Image 1" descr="C:\Users\User\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M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inline>
        </w:drawing>
      </w:r>
    </w:p>
    <w:p w14:paraId="1EA5C996" w14:textId="51FBF4FD" w:rsidR="36E76E2C" w:rsidRDefault="36E76E2C" w:rsidP="36E76E2C">
      <w:pPr>
        <w:rPr>
          <w:rFonts w:asciiTheme="majorHAnsi" w:hAnsiTheme="majorHAnsi"/>
          <w:b/>
          <w:bCs/>
          <w:color w:val="4F80BD"/>
          <w:sz w:val="28"/>
          <w:szCs w:val="28"/>
        </w:rPr>
      </w:pPr>
      <w:r w:rsidRPr="36E76E2C">
        <w:rPr>
          <w:rFonts w:asciiTheme="majorHAnsi" w:hAnsiTheme="majorHAnsi"/>
          <w:b/>
          <w:bCs/>
          <w:color w:val="4F80BD"/>
          <w:sz w:val="28"/>
          <w:szCs w:val="28"/>
        </w:rPr>
        <w:t>1.2 - Modèle Logique de Données</w:t>
      </w:r>
    </w:p>
    <w:p w14:paraId="343E9C3A" w14:textId="136CCF39" w:rsidR="36E76E2C" w:rsidRDefault="004814E2" w:rsidP="36E76E2C">
      <w:pPr>
        <w:rPr>
          <w:rFonts w:asciiTheme="majorHAnsi" w:hAnsiTheme="majorHAnsi"/>
          <w:b/>
          <w:bCs/>
          <w:color w:val="4F80BD"/>
          <w:sz w:val="28"/>
          <w:szCs w:val="28"/>
        </w:rPr>
      </w:pPr>
      <w:r>
        <w:rPr>
          <w:rFonts w:asciiTheme="majorHAnsi" w:hAnsiTheme="majorHAnsi"/>
          <w:b/>
          <w:bCs/>
          <w:noProof/>
          <w:color w:val="4F80BD"/>
          <w:sz w:val="28"/>
          <w:szCs w:val="28"/>
          <w:lang w:eastAsia="fr-FR"/>
        </w:rPr>
        <w:drawing>
          <wp:inline distT="0" distB="0" distL="0" distR="0" wp14:anchorId="231F2D5A" wp14:editId="65A8AFCA">
            <wp:extent cx="5756910" cy="2886075"/>
            <wp:effectExtent l="0" t="0" r="0" b="0"/>
            <wp:docPr id="3" name="Image 3" descr="C:\Users\User\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M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86075"/>
                    </a:xfrm>
                    <a:prstGeom prst="rect">
                      <a:avLst/>
                    </a:prstGeom>
                    <a:noFill/>
                    <a:ln>
                      <a:noFill/>
                    </a:ln>
                  </pic:spPr>
                </pic:pic>
              </a:graphicData>
            </a:graphic>
          </wp:inline>
        </w:drawing>
      </w:r>
    </w:p>
    <w:p w14:paraId="1830FEA6" w14:textId="5E80296B" w:rsidR="36E76E2C" w:rsidRDefault="36E76E2C" w:rsidP="36E76E2C">
      <w:pPr>
        <w:rPr>
          <w:rFonts w:asciiTheme="majorHAnsi" w:hAnsiTheme="majorHAnsi"/>
          <w:b/>
          <w:bCs/>
          <w:color w:val="4F80BD"/>
          <w:sz w:val="28"/>
          <w:szCs w:val="28"/>
        </w:rPr>
      </w:pPr>
    </w:p>
    <w:p w14:paraId="2112A0B8" w14:textId="580053BE" w:rsidR="54A410FA" w:rsidRDefault="36E76E2C" w:rsidP="36E76E2C">
      <w:pPr>
        <w:rPr>
          <w:rFonts w:asciiTheme="majorHAnsi" w:hAnsiTheme="majorHAnsi"/>
          <w:b/>
          <w:bCs/>
          <w:color w:val="4F80BD"/>
          <w:sz w:val="24"/>
          <w:szCs w:val="24"/>
        </w:rPr>
      </w:pPr>
      <w:r w:rsidRPr="36E76E2C">
        <w:rPr>
          <w:rFonts w:asciiTheme="majorHAnsi" w:hAnsiTheme="majorHAnsi"/>
          <w:b/>
          <w:bCs/>
          <w:color w:val="4F80BD"/>
          <w:sz w:val="28"/>
          <w:szCs w:val="28"/>
        </w:rPr>
        <w:t>2 - Mise en œuvre de l'application</w:t>
      </w:r>
    </w:p>
    <w:p w14:paraId="61C4E160" w14:textId="043CD2FF" w:rsidR="54A410FA" w:rsidRDefault="36E76E2C" w:rsidP="36E76E2C">
      <w:pPr>
        <w:rPr>
          <w:rFonts w:asciiTheme="majorHAnsi" w:hAnsiTheme="majorHAnsi"/>
          <w:b/>
          <w:bCs/>
          <w:color w:val="4F80BD"/>
          <w:sz w:val="28"/>
          <w:szCs w:val="28"/>
        </w:rPr>
      </w:pPr>
      <w:r w:rsidRPr="36E76E2C">
        <w:rPr>
          <w:rFonts w:asciiTheme="majorHAnsi" w:hAnsiTheme="majorHAnsi"/>
          <w:b/>
          <w:bCs/>
          <w:color w:val="4F80BD"/>
          <w:sz w:val="28"/>
          <w:szCs w:val="28"/>
        </w:rPr>
        <w:t>2.1 - Zoning</w:t>
      </w:r>
    </w:p>
    <w:p w14:paraId="75AF2BF0" w14:textId="368D08EF" w:rsidR="36E76E2C" w:rsidRDefault="36E76E2C" w:rsidP="36E76E2C">
      <w:pPr>
        <w:rPr>
          <w:rFonts w:asciiTheme="majorHAnsi" w:hAnsiTheme="majorHAnsi"/>
          <w:b/>
          <w:bCs/>
          <w:color w:val="4F80BD"/>
          <w:sz w:val="24"/>
          <w:szCs w:val="24"/>
        </w:rPr>
      </w:pPr>
      <w:r w:rsidRPr="36E76E2C">
        <w:rPr>
          <w:rFonts w:asciiTheme="majorHAnsi" w:hAnsiTheme="majorHAnsi"/>
          <w:b/>
          <w:bCs/>
          <w:color w:val="4F80BD"/>
          <w:sz w:val="24"/>
          <w:szCs w:val="24"/>
        </w:rPr>
        <w:t>2.1.1 - Accueil</w:t>
      </w:r>
    </w:p>
    <w:p w14:paraId="53C07592" w14:textId="66771AE1" w:rsidR="36E76E2C" w:rsidRDefault="36E76E2C" w:rsidP="36E76E2C">
      <w:pPr>
        <w:rPr>
          <w:rFonts w:asciiTheme="majorHAnsi" w:hAnsiTheme="majorHAnsi"/>
          <w:b/>
          <w:bCs/>
          <w:color w:val="4F80BD"/>
          <w:sz w:val="28"/>
          <w:szCs w:val="28"/>
        </w:rPr>
      </w:pPr>
      <w:r>
        <w:rPr>
          <w:noProof/>
          <w:lang w:eastAsia="fr-FR"/>
        </w:rPr>
        <w:drawing>
          <wp:inline distT="0" distB="0" distL="0" distR="0" wp14:anchorId="579848CD" wp14:editId="3BE3406A">
            <wp:extent cx="5842000" cy="3286125"/>
            <wp:effectExtent l="0" t="0" r="0" b="0"/>
            <wp:docPr id="2088595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842000" cy="3286125"/>
                    </a:xfrm>
                    <a:prstGeom prst="rect">
                      <a:avLst/>
                    </a:prstGeom>
                  </pic:spPr>
                </pic:pic>
              </a:graphicData>
            </a:graphic>
          </wp:inline>
        </w:drawing>
      </w:r>
    </w:p>
    <w:p w14:paraId="519265A0" w14:textId="2FCD981F" w:rsidR="54A410FA" w:rsidRDefault="54A410FA" w:rsidP="54A410FA">
      <w:pPr>
        <w:rPr>
          <w:rFonts w:asciiTheme="majorHAnsi" w:hAnsiTheme="majorHAnsi"/>
          <w:b/>
          <w:bCs/>
          <w:color w:val="4F80BD"/>
          <w:sz w:val="28"/>
          <w:szCs w:val="28"/>
        </w:rPr>
      </w:pPr>
    </w:p>
    <w:p w14:paraId="52BB0F9B" w14:textId="4D5CC220" w:rsidR="54A410FA" w:rsidRDefault="54A410FA" w:rsidP="54A410FA">
      <w:pPr>
        <w:rPr>
          <w:rFonts w:asciiTheme="majorHAnsi" w:hAnsiTheme="majorHAnsi"/>
          <w:b/>
          <w:bCs/>
          <w:color w:val="4F80BD"/>
          <w:sz w:val="28"/>
          <w:szCs w:val="28"/>
        </w:rPr>
      </w:pPr>
    </w:p>
    <w:p w14:paraId="54660C07" w14:textId="11463E22" w:rsidR="54A410FA" w:rsidRDefault="54A410FA" w:rsidP="54A410FA">
      <w:pPr>
        <w:rPr>
          <w:rFonts w:asciiTheme="majorHAnsi" w:hAnsiTheme="majorHAnsi"/>
          <w:b/>
          <w:bCs/>
          <w:color w:val="4F80BD"/>
          <w:sz w:val="28"/>
          <w:szCs w:val="28"/>
        </w:rPr>
      </w:pPr>
    </w:p>
    <w:p w14:paraId="24429DAF" w14:textId="404D7296" w:rsidR="54A410FA" w:rsidRDefault="54A410FA" w:rsidP="54A410FA">
      <w:pPr>
        <w:rPr>
          <w:rFonts w:asciiTheme="majorHAnsi" w:hAnsiTheme="majorHAnsi"/>
          <w:b/>
          <w:bCs/>
          <w:color w:val="4F80BD"/>
          <w:sz w:val="32"/>
          <w:szCs w:val="32"/>
        </w:rPr>
      </w:pPr>
    </w:p>
    <w:p w14:paraId="10B8772B" w14:textId="3AA8E29B" w:rsidR="54A410FA" w:rsidRDefault="54A410FA" w:rsidP="54A410FA">
      <w:pPr>
        <w:rPr>
          <w:rFonts w:eastAsiaTheme="minorEastAsia"/>
          <w:sz w:val="24"/>
          <w:szCs w:val="24"/>
        </w:rPr>
      </w:pPr>
    </w:p>
    <w:p w14:paraId="3F2589B8" w14:textId="2B803D14" w:rsidR="54A410FA" w:rsidRDefault="54A410FA" w:rsidP="54A410FA">
      <w:pPr>
        <w:rPr>
          <w:rFonts w:eastAsiaTheme="minorEastAsia"/>
          <w:sz w:val="24"/>
          <w:szCs w:val="24"/>
        </w:rPr>
      </w:pPr>
    </w:p>
    <w:p w14:paraId="7F1DB4DD" w14:textId="16EFA1CD" w:rsidR="54A410FA" w:rsidRDefault="54A410FA" w:rsidP="54A410FA">
      <w:pPr>
        <w:ind w:left="360"/>
        <w:rPr>
          <w:rFonts w:eastAsiaTheme="minorEastAsia"/>
          <w:sz w:val="24"/>
          <w:szCs w:val="24"/>
        </w:rPr>
      </w:pPr>
    </w:p>
    <w:p w14:paraId="322598C9" w14:textId="78CDB679" w:rsidR="767659B1" w:rsidRDefault="767659B1" w:rsidP="767659B1">
      <w:pPr>
        <w:rPr>
          <w:rFonts w:eastAsiaTheme="minorEastAsia"/>
          <w:sz w:val="24"/>
          <w:szCs w:val="24"/>
        </w:rPr>
      </w:pPr>
    </w:p>
    <w:p w14:paraId="7CF33676" w14:textId="0A60A85F" w:rsidR="767659B1" w:rsidRDefault="767659B1" w:rsidP="767659B1">
      <w:pPr>
        <w:rPr>
          <w:rFonts w:asciiTheme="majorHAnsi" w:hAnsiTheme="majorHAnsi"/>
          <w:b/>
          <w:bCs/>
          <w:color w:val="4F80BD"/>
          <w:sz w:val="24"/>
          <w:szCs w:val="24"/>
        </w:rPr>
      </w:pPr>
    </w:p>
    <w:p w14:paraId="382E090B" w14:textId="44E9B1BA" w:rsidR="767659B1" w:rsidRDefault="767659B1" w:rsidP="767659B1">
      <w:pPr>
        <w:rPr>
          <w:rFonts w:asciiTheme="majorHAnsi" w:hAnsiTheme="majorHAnsi"/>
          <w:b/>
          <w:bCs/>
          <w:color w:val="4F80BD"/>
          <w:sz w:val="28"/>
          <w:szCs w:val="28"/>
        </w:rPr>
      </w:pPr>
    </w:p>
    <w:p w14:paraId="4C557111" w14:textId="25418A53" w:rsidR="767659B1" w:rsidRDefault="767659B1" w:rsidP="767659B1">
      <w:pPr>
        <w:ind w:left="360"/>
        <w:rPr>
          <w:sz w:val="24"/>
          <w:szCs w:val="24"/>
        </w:rPr>
      </w:pPr>
    </w:p>
    <w:sectPr w:rsidR="767659B1" w:rsidSect="00B43EC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FC496" w14:textId="77777777" w:rsidR="00E91209" w:rsidRDefault="00E91209" w:rsidP="00277BF3">
      <w:pPr>
        <w:spacing w:after="0" w:line="240" w:lineRule="auto"/>
      </w:pPr>
      <w:r>
        <w:separator/>
      </w:r>
    </w:p>
  </w:endnote>
  <w:endnote w:type="continuationSeparator" w:id="0">
    <w:p w14:paraId="2C1455D9" w14:textId="77777777" w:rsidR="00E91209" w:rsidRDefault="00E91209" w:rsidP="0027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461451"/>
      <w:docPartObj>
        <w:docPartGallery w:val="Page Numbers (Bottom of Page)"/>
        <w:docPartUnique/>
      </w:docPartObj>
    </w:sdtPr>
    <w:sdtEndPr/>
    <w:sdtContent>
      <w:p w14:paraId="425753D1" w14:textId="77777777" w:rsidR="00B659F3" w:rsidRDefault="7ABF4E14">
        <w:pPr>
          <w:pStyle w:val="Pieddepage"/>
          <w:jc w:val="right"/>
        </w:pPr>
        <w:proofErr w:type="spellStart"/>
        <w:r>
          <w:t>Dev’Life</w:t>
        </w:r>
        <w:proofErr w:type="spellEnd"/>
        <w:r>
          <w:t xml:space="preserve"> | Cahier des charges | Page </w:t>
        </w:r>
        <w:r w:rsidR="00B659F3" w:rsidRPr="7ABF4E14">
          <w:rPr>
            <w:noProof/>
          </w:rPr>
          <w:fldChar w:fldCharType="begin"/>
        </w:r>
        <w:r w:rsidR="00B659F3" w:rsidRPr="7ABF4E14">
          <w:rPr>
            <w:noProof/>
          </w:rPr>
          <w:instrText xml:space="preserve"> PAGE   \* MERGEFORMAT </w:instrText>
        </w:r>
        <w:r w:rsidR="00B659F3" w:rsidRPr="7ABF4E14">
          <w:rPr>
            <w:noProof/>
          </w:rPr>
          <w:fldChar w:fldCharType="separate"/>
        </w:r>
        <w:r w:rsidR="008575E3">
          <w:rPr>
            <w:noProof/>
          </w:rPr>
          <w:t>6</w:t>
        </w:r>
        <w:r w:rsidR="00B659F3" w:rsidRPr="7ABF4E14">
          <w:rPr>
            <w:noProof/>
          </w:rPr>
          <w:fldChar w:fldCharType="end"/>
        </w:r>
      </w:p>
    </w:sdtContent>
  </w:sdt>
  <w:p w14:paraId="77A52294" w14:textId="77777777" w:rsidR="00B659F3" w:rsidRDefault="00B659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A84E9" w14:textId="77777777" w:rsidR="00E91209" w:rsidRDefault="00E91209" w:rsidP="00277BF3">
      <w:pPr>
        <w:spacing w:after="0" w:line="240" w:lineRule="auto"/>
      </w:pPr>
      <w:r>
        <w:separator/>
      </w:r>
    </w:p>
  </w:footnote>
  <w:footnote w:type="continuationSeparator" w:id="0">
    <w:p w14:paraId="425009D7" w14:textId="77777777" w:rsidR="00E91209" w:rsidRDefault="00E91209" w:rsidP="00277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0DC"/>
    <w:multiLevelType w:val="hybridMultilevel"/>
    <w:tmpl w:val="BDF276D4"/>
    <w:lvl w:ilvl="0" w:tplc="046AAC24">
      <w:start w:val="1"/>
      <w:numFmt w:val="bullet"/>
      <w:lvlText w:val="-"/>
      <w:lvlJc w:val="left"/>
      <w:pPr>
        <w:ind w:left="720" w:hanging="360"/>
      </w:pPr>
      <w:rPr>
        <w:rFonts w:ascii="Calibri" w:hAnsi="Calibri" w:hint="default"/>
      </w:rPr>
    </w:lvl>
    <w:lvl w:ilvl="1" w:tplc="7BDC3B74">
      <w:start w:val="1"/>
      <w:numFmt w:val="bullet"/>
      <w:lvlText w:val="o"/>
      <w:lvlJc w:val="left"/>
      <w:pPr>
        <w:ind w:left="1440" w:hanging="360"/>
      </w:pPr>
      <w:rPr>
        <w:rFonts w:ascii="Courier New" w:hAnsi="Courier New" w:hint="default"/>
      </w:rPr>
    </w:lvl>
    <w:lvl w:ilvl="2" w:tplc="1E6680E4">
      <w:start w:val="1"/>
      <w:numFmt w:val="bullet"/>
      <w:lvlText w:val=""/>
      <w:lvlJc w:val="left"/>
      <w:pPr>
        <w:ind w:left="2160" w:hanging="360"/>
      </w:pPr>
      <w:rPr>
        <w:rFonts w:ascii="Wingdings" w:hAnsi="Wingdings" w:hint="default"/>
      </w:rPr>
    </w:lvl>
    <w:lvl w:ilvl="3" w:tplc="11F0754A">
      <w:start w:val="1"/>
      <w:numFmt w:val="bullet"/>
      <w:lvlText w:val=""/>
      <w:lvlJc w:val="left"/>
      <w:pPr>
        <w:ind w:left="2880" w:hanging="360"/>
      </w:pPr>
      <w:rPr>
        <w:rFonts w:ascii="Symbol" w:hAnsi="Symbol" w:hint="default"/>
      </w:rPr>
    </w:lvl>
    <w:lvl w:ilvl="4" w:tplc="215C2870">
      <w:start w:val="1"/>
      <w:numFmt w:val="bullet"/>
      <w:lvlText w:val="o"/>
      <w:lvlJc w:val="left"/>
      <w:pPr>
        <w:ind w:left="3600" w:hanging="360"/>
      </w:pPr>
      <w:rPr>
        <w:rFonts w:ascii="Courier New" w:hAnsi="Courier New" w:hint="default"/>
      </w:rPr>
    </w:lvl>
    <w:lvl w:ilvl="5" w:tplc="C46268EA">
      <w:start w:val="1"/>
      <w:numFmt w:val="bullet"/>
      <w:lvlText w:val=""/>
      <w:lvlJc w:val="left"/>
      <w:pPr>
        <w:ind w:left="4320" w:hanging="360"/>
      </w:pPr>
      <w:rPr>
        <w:rFonts w:ascii="Wingdings" w:hAnsi="Wingdings" w:hint="default"/>
      </w:rPr>
    </w:lvl>
    <w:lvl w:ilvl="6" w:tplc="4F141CB6">
      <w:start w:val="1"/>
      <w:numFmt w:val="bullet"/>
      <w:lvlText w:val=""/>
      <w:lvlJc w:val="left"/>
      <w:pPr>
        <w:ind w:left="5040" w:hanging="360"/>
      </w:pPr>
      <w:rPr>
        <w:rFonts w:ascii="Symbol" w:hAnsi="Symbol" w:hint="default"/>
      </w:rPr>
    </w:lvl>
    <w:lvl w:ilvl="7" w:tplc="CD782F82">
      <w:start w:val="1"/>
      <w:numFmt w:val="bullet"/>
      <w:lvlText w:val="o"/>
      <w:lvlJc w:val="left"/>
      <w:pPr>
        <w:ind w:left="5760" w:hanging="360"/>
      </w:pPr>
      <w:rPr>
        <w:rFonts w:ascii="Courier New" w:hAnsi="Courier New" w:hint="default"/>
      </w:rPr>
    </w:lvl>
    <w:lvl w:ilvl="8" w:tplc="DD9ADFAC">
      <w:start w:val="1"/>
      <w:numFmt w:val="bullet"/>
      <w:lvlText w:val=""/>
      <w:lvlJc w:val="left"/>
      <w:pPr>
        <w:ind w:left="6480" w:hanging="360"/>
      </w:pPr>
      <w:rPr>
        <w:rFonts w:ascii="Wingdings" w:hAnsi="Wingdings" w:hint="default"/>
      </w:rPr>
    </w:lvl>
  </w:abstractNum>
  <w:abstractNum w:abstractNumId="1">
    <w:nsid w:val="317041B9"/>
    <w:multiLevelType w:val="hybridMultilevel"/>
    <w:tmpl w:val="16425714"/>
    <w:lvl w:ilvl="0" w:tplc="FAD6651E">
      <w:start w:val="1"/>
      <w:numFmt w:val="bullet"/>
      <w:lvlText w:val="-"/>
      <w:lvlJc w:val="left"/>
      <w:pPr>
        <w:ind w:left="720" w:hanging="360"/>
      </w:pPr>
      <w:rPr>
        <w:rFonts w:ascii="Calibri" w:hAnsi="Calibri" w:hint="default"/>
      </w:rPr>
    </w:lvl>
    <w:lvl w:ilvl="1" w:tplc="A224B230">
      <w:start w:val="1"/>
      <w:numFmt w:val="bullet"/>
      <w:lvlText w:val="o"/>
      <w:lvlJc w:val="left"/>
      <w:pPr>
        <w:ind w:left="1440" w:hanging="360"/>
      </w:pPr>
      <w:rPr>
        <w:rFonts w:ascii="Courier New" w:hAnsi="Courier New" w:hint="default"/>
      </w:rPr>
    </w:lvl>
    <w:lvl w:ilvl="2" w:tplc="86CA8D6C">
      <w:start w:val="1"/>
      <w:numFmt w:val="bullet"/>
      <w:lvlText w:val=""/>
      <w:lvlJc w:val="left"/>
      <w:pPr>
        <w:ind w:left="2160" w:hanging="360"/>
      </w:pPr>
      <w:rPr>
        <w:rFonts w:ascii="Wingdings" w:hAnsi="Wingdings" w:hint="default"/>
      </w:rPr>
    </w:lvl>
    <w:lvl w:ilvl="3" w:tplc="07F81F52">
      <w:start w:val="1"/>
      <w:numFmt w:val="bullet"/>
      <w:lvlText w:val=""/>
      <w:lvlJc w:val="left"/>
      <w:pPr>
        <w:ind w:left="2880" w:hanging="360"/>
      </w:pPr>
      <w:rPr>
        <w:rFonts w:ascii="Symbol" w:hAnsi="Symbol" w:hint="default"/>
      </w:rPr>
    </w:lvl>
    <w:lvl w:ilvl="4" w:tplc="FD009910">
      <w:start w:val="1"/>
      <w:numFmt w:val="bullet"/>
      <w:lvlText w:val="o"/>
      <w:lvlJc w:val="left"/>
      <w:pPr>
        <w:ind w:left="3600" w:hanging="360"/>
      </w:pPr>
      <w:rPr>
        <w:rFonts w:ascii="Courier New" w:hAnsi="Courier New" w:hint="default"/>
      </w:rPr>
    </w:lvl>
    <w:lvl w:ilvl="5" w:tplc="8A5EB818">
      <w:start w:val="1"/>
      <w:numFmt w:val="bullet"/>
      <w:lvlText w:val=""/>
      <w:lvlJc w:val="left"/>
      <w:pPr>
        <w:ind w:left="4320" w:hanging="360"/>
      </w:pPr>
      <w:rPr>
        <w:rFonts w:ascii="Wingdings" w:hAnsi="Wingdings" w:hint="default"/>
      </w:rPr>
    </w:lvl>
    <w:lvl w:ilvl="6" w:tplc="0AF4AC10">
      <w:start w:val="1"/>
      <w:numFmt w:val="bullet"/>
      <w:lvlText w:val=""/>
      <w:lvlJc w:val="left"/>
      <w:pPr>
        <w:ind w:left="5040" w:hanging="360"/>
      </w:pPr>
      <w:rPr>
        <w:rFonts w:ascii="Symbol" w:hAnsi="Symbol" w:hint="default"/>
      </w:rPr>
    </w:lvl>
    <w:lvl w:ilvl="7" w:tplc="52B680CA">
      <w:start w:val="1"/>
      <w:numFmt w:val="bullet"/>
      <w:lvlText w:val="o"/>
      <w:lvlJc w:val="left"/>
      <w:pPr>
        <w:ind w:left="5760" w:hanging="360"/>
      </w:pPr>
      <w:rPr>
        <w:rFonts w:ascii="Courier New" w:hAnsi="Courier New" w:hint="default"/>
      </w:rPr>
    </w:lvl>
    <w:lvl w:ilvl="8" w:tplc="44B64784">
      <w:start w:val="1"/>
      <w:numFmt w:val="bullet"/>
      <w:lvlText w:val=""/>
      <w:lvlJc w:val="left"/>
      <w:pPr>
        <w:ind w:left="6480" w:hanging="360"/>
      </w:pPr>
      <w:rPr>
        <w:rFonts w:ascii="Wingdings" w:hAnsi="Wingdings" w:hint="default"/>
      </w:rPr>
    </w:lvl>
  </w:abstractNum>
  <w:abstractNum w:abstractNumId="2">
    <w:nsid w:val="3ABA38C4"/>
    <w:multiLevelType w:val="hybridMultilevel"/>
    <w:tmpl w:val="DB90D816"/>
    <w:lvl w:ilvl="0" w:tplc="4A96E068">
      <w:start w:val="1"/>
      <w:numFmt w:val="bullet"/>
      <w:lvlText w:val=""/>
      <w:lvlJc w:val="left"/>
      <w:pPr>
        <w:ind w:left="720" w:hanging="360"/>
      </w:pPr>
      <w:rPr>
        <w:rFonts w:ascii="Symbol" w:hAnsi="Symbol" w:hint="default"/>
      </w:rPr>
    </w:lvl>
    <w:lvl w:ilvl="1" w:tplc="73748C76">
      <w:start w:val="1"/>
      <w:numFmt w:val="bullet"/>
      <w:lvlText w:val="o"/>
      <w:lvlJc w:val="left"/>
      <w:pPr>
        <w:ind w:left="1440" w:hanging="360"/>
      </w:pPr>
      <w:rPr>
        <w:rFonts w:ascii="Courier New" w:hAnsi="Courier New" w:hint="default"/>
      </w:rPr>
    </w:lvl>
    <w:lvl w:ilvl="2" w:tplc="04569024">
      <w:start w:val="1"/>
      <w:numFmt w:val="bullet"/>
      <w:lvlText w:val=""/>
      <w:lvlJc w:val="left"/>
      <w:pPr>
        <w:ind w:left="2160" w:hanging="360"/>
      </w:pPr>
      <w:rPr>
        <w:rFonts w:ascii="Wingdings" w:hAnsi="Wingdings" w:hint="default"/>
      </w:rPr>
    </w:lvl>
    <w:lvl w:ilvl="3" w:tplc="318C40FA">
      <w:start w:val="1"/>
      <w:numFmt w:val="bullet"/>
      <w:lvlText w:val=""/>
      <w:lvlJc w:val="left"/>
      <w:pPr>
        <w:ind w:left="2880" w:hanging="360"/>
      </w:pPr>
      <w:rPr>
        <w:rFonts w:ascii="Symbol" w:hAnsi="Symbol" w:hint="default"/>
      </w:rPr>
    </w:lvl>
    <w:lvl w:ilvl="4" w:tplc="159C49C8">
      <w:start w:val="1"/>
      <w:numFmt w:val="bullet"/>
      <w:lvlText w:val="o"/>
      <w:lvlJc w:val="left"/>
      <w:pPr>
        <w:ind w:left="3600" w:hanging="360"/>
      </w:pPr>
      <w:rPr>
        <w:rFonts w:ascii="Courier New" w:hAnsi="Courier New" w:hint="default"/>
      </w:rPr>
    </w:lvl>
    <w:lvl w:ilvl="5" w:tplc="D820D9A8">
      <w:start w:val="1"/>
      <w:numFmt w:val="bullet"/>
      <w:lvlText w:val=""/>
      <w:lvlJc w:val="left"/>
      <w:pPr>
        <w:ind w:left="4320" w:hanging="360"/>
      </w:pPr>
      <w:rPr>
        <w:rFonts w:ascii="Wingdings" w:hAnsi="Wingdings" w:hint="default"/>
      </w:rPr>
    </w:lvl>
    <w:lvl w:ilvl="6" w:tplc="80C0D0E0">
      <w:start w:val="1"/>
      <w:numFmt w:val="bullet"/>
      <w:lvlText w:val=""/>
      <w:lvlJc w:val="left"/>
      <w:pPr>
        <w:ind w:left="5040" w:hanging="360"/>
      </w:pPr>
      <w:rPr>
        <w:rFonts w:ascii="Symbol" w:hAnsi="Symbol" w:hint="default"/>
      </w:rPr>
    </w:lvl>
    <w:lvl w:ilvl="7" w:tplc="A9DE1978">
      <w:start w:val="1"/>
      <w:numFmt w:val="bullet"/>
      <w:lvlText w:val="o"/>
      <w:lvlJc w:val="left"/>
      <w:pPr>
        <w:ind w:left="5760" w:hanging="360"/>
      </w:pPr>
      <w:rPr>
        <w:rFonts w:ascii="Courier New" w:hAnsi="Courier New" w:hint="default"/>
      </w:rPr>
    </w:lvl>
    <w:lvl w:ilvl="8" w:tplc="742C26BE">
      <w:start w:val="1"/>
      <w:numFmt w:val="bullet"/>
      <w:lvlText w:val=""/>
      <w:lvlJc w:val="left"/>
      <w:pPr>
        <w:ind w:left="6480" w:hanging="360"/>
      </w:pPr>
      <w:rPr>
        <w:rFonts w:ascii="Wingdings" w:hAnsi="Wingdings" w:hint="default"/>
      </w:rPr>
    </w:lvl>
  </w:abstractNum>
  <w:abstractNum w:abstractNumId="3">
    <w:nsid w:val="445D7503"/>
    <w:multiLevelType w:val="hybridMultilevel"/>
    <w:tmpl w:val="7BE21D96"/>
    <w:lvl w:ilvl="0" w:tplc="6432376C">
      <w:start w:val="1"/>
      <w:numFmt w:val="bullet"/>
      <w:lvlText w:val=""/>
      <w:lvlJc w:val="left"/>
      <w:pPr>
        <w:ind w:left="720" w:hanging="360"/>
      </w:pPr>
      <w:rPr>
        <w:rFonts w:ascii="Symbol" w:hAnsi="Symbol" w:hint="default"/>
      </w:rPr>
    </w:lvl>
    <w:lvl w:ilvl="1" w:tplc="793C5E36">
      <w:start w:val="1"/>
      <w:numFmt w:val="bullet"/>
      <w:lvlText w:val="o"/>
      <w:lvlJc w:val="left"/>
      <w:pPr>
        <w:ind w:left="1440" w:hanging="360"/>
      </w:pPr>
      <w:rPr>
        <w:rFonts w:ascii="Courier New" w:hAnsi="Courier New" w:hint="default"/>
      </w:rPr>
    </w:lvl>
    <w:lvl w:ilvl="2" w:tplc="C39CC3F8">
      <w:start w:val="1"/>
      <w:numFmt w:val="bullet"/>
      <w:lvlText w:val=""/>
      <w:lvlJc w:val="left"/>
      <w:pPr>
        <w:ind w:left="2160" w:hanging="360"/>
      </w:pPr>
      <w:rPr>
        <w:rFonts w:ascii="Wingdings" w:hAnsi="Wingdings" w:hint="default"/>
      </w:rPr>
    </w:lvl>
    <w:lvl w:ilvl="3" w:tplc="725219F2">
      <w:start w:val="1"/>
      <w:numFmt w:val="bullet"/>
      <w:lvlText w:val=""/>
      <w:lvlJc w:val="left"/>
      <w:pPr>
        <w:ind w:left="2880" w:hanging="360"/>
      </w:pPr>
      <w:rPr>
        <w:rFonts w:ascii="Symbol" w:hAnsi="Symbol" w:hint="default"/>
      </w:rPr>
    </w:lvl>
    <w:lvl w:ilvl="4" w:tplc="E16C7B76">
      <w:start w:val="1"/>
      <w:numFmt w:val="bullet"/>
      <w:lvlText w:val="o"/>
      <w:lvlJc w:val="left"/>
      <w:pPr>
        <w:ind w:left="3600" w:hanging="360"/>
      </w:pPr>
      <w:rPr>
        <w:rFonts w:ascii="Courier New" w:hAnsi="Courier New" w:hint="default"/>
      </w:rPr>
    </w:lvl>
    <w:lvl w:ilvl="5" w:tplc="0200285C">
      <w:start w:val="1"/>
      <w:numFmt w:val="bullet"/>
      <w:lvlText w:val=""/>
      <w:lvlJc w:val="left"/>
      <w:pPr>
        <w:ind w:left="4320" w:hanging="360"/>
      </w:pPr>
      <w:rPr>
        <w:rFonts w:ascii="Wingdings" w:hAnsi="Wingdings" w:hint="default"/>
      </w:rPr>
    </w:lvl>
    <w:lvl w:ilvl="6" w:tplc="BBA08C6C">
      <w:start w:val="1"/>
      <w:numFmt w:val="bullet"/>
      <w:lvlText w:val=""/>
      <w:lvlJc w:val="left"/>
      <w:pPr>
        <w:ind w:left="5040" w:hanging="360"/>
      </w:pPr>
      <w:rPr>
        <w:rFonts w:ascii="Symbol" w:hAnsi="Symbol" w:hint="default"/>
      </w:rPr>
    </w:lvl>
    <w:lvl w:ilvl="7" w:tplc="B75CF9C2">
      <w:start w:val="1"/>
      <w:numFmt w:val="bullet"/>
      <w:lvlText w:val="o"/>
      <w:lvlJc w:val="left"/>
      <w:pPr>
        <w:ind w:left="5760" w:hanging="360"/>
      </w:pPr>
      <w:rPr>
        <w:rFonts w:ascii="Courier New" w:hAnsi="Courier New" w:hint="default"/>
      </w:rPr>
    </w:lvl>
    <w:lvl w:ilvl="8" w:tplc="31C010F2">
      <w:start w:val="1"/>
      <w:numFmt w:val="bullet"/>
      <w:lvlText w:val=""/>
      <w:lvlJc w:val="left"/>
      <w:pPr>
        <w:ind w:left="6480" w:hanging="360"/>
      </w:pPr>
      <w:rPr>
        <w:rFonts w:ascii="Wingdings" w:hAnsi="Wingdings" w:hint="default"/>
      </w:rPr>
    </w:lvl>
  </w:abstractNum>
  <w:abstractNum w:abstractNumId="4">
    <w:nsid w:val="49377C6A"/>
    <w:multiLevelType w:val="hybridMultilevel"/>
    <w:tmpl w:val="85B6196E"/>
    <w:lvl w:ilvl="0" w:tplc="E3C229AC">
      <w:start w:val="1"/>
      <w:numFmt w:val="bullet"/>
      <w:lvlText w:val="-"/>
      <w:lvlJc w:val="left"/>
      <w:pPr>
        <w:ind w:left="720" w:hanging="360"/>
      </w:pPr>
      <w:rPr>
        <w:rFonts w:ascii="Calibri" w:hAnsi="Calibri" w:hint="default"/>
      </w:rPr>
    </w:lvl>
    <w:lvl w:ilvl="1" w:tplc="1CB0E9B6">
      <w:start w:val="1"/>
      <w:numFmt w:val="bullet"/>
      <w:lvlText w:val="o"/>
      <w:lvlJc w:val="left"/>
      <w:pPr>
        <w:ind w:left="1440" w:hanging="360"/>
      </w:pPr>
      <w:rPr>
        <w:rFonts w:ascii="Courier New" w:hAnsi="Courier New" w:hint="default"/>
      </w:rPr>
    </w:lvl>
    <w:lvl w:ilvl="2" w:tplc="86283804">
      <w:start w:val="1"/>
      <w:numFmt w:val="bullet"/>
      <w:lvlText w:val=""/>
      <w:lvlJc w:val="left"/>
      <w:pPr>
        <w:ind w:left="2160" w:hanging="360"/>
      </w:pPr>
      <w:rPr>
        <w:rFonts w:ascii="Wingdings" w:hAnsi="Wingdings" w:hint="default"/>
      </w:rPr>
    </w:lvl>
    <w:lvl w:ilvl="3" w:tplc="41189C92">
      <w:start w:val="1"/>
      <w:numFmt w:val="bullet"/>
      <w:lvlText w:val=""/>
      <w:lvlJc w:val="left"/>
      <w:pPr>
        <w:ind w:left="2880" w:hanging="360"/>
      </w:pPr>
      <w:rPr>
        <w:rFonts w:ascii="Symbol" w:hAnsi="Symbol" w:hint="default"/>
      </w:rPr>
    </w:lvl>
    <w:lvl w:ilvl="4" w:tplc="054EEA58">
      <w:start w:val="1"/>
      <w:numFmt w:val="bullet"/>
      <w:lvlText w:val="o"/>
      <w:lvlJc w:val="left"/>
      <w:pPr>
        <w:ind w:left="3600" w:hanging="360"/>
      </w:pPr>
      <w:rPr>
        <w:rFonts w:ascii="Courier New" w:hAnsi="Courier New" w:hint="default"/>
      </w:rPr>
    </w:lvl>
    <w:lvl w:ilvl="5" w:tplc="D292B7F2">
      <w:start w:val="1"/>
      <w:numFmt w:val="bullet"/>
      <w:lvlText w:val=""/>
      <w:lvlJc w:val="left"/>
      <w:pPr>
        <w:ind w:left="4320" w:hanging="360"/>
      </w:pPr>
      <w:rPr>
        <w:rFonts w:ascii="Wingdings" w:hAnsi="Wingdings" w:hint="default"/>
      </w:rPr>
    </w:lvl>
    <w:lvl w:ilvl="6" w:tplc="49F24576">
      <w:start w:val="1"/>
      <w:numFmt w:val="bullet"/>
      <w:lvlText w:val=""/>
      <w:lvlJc w:val="left"/>
      <w:pPr>
        <w:ind w:left="5040" w:hanging="360"/>
      </w:pPr>
      <w:rPr>
        <w:rFonts w:ascii="Symbol" w:hAnsi="Symbol" w:hint="default"/>
      </w:rPr>
    </w:lvl>
    <w:lvl w:ilvl="7" w:tplc="4AF8874E">
      <w:start w:val="1"/>
      <w:numFmt w:val="bullet"/>
      <w:lvlText w:val="o"/>
      <w:lvlJc w:val="left"/>
      <w:pPr>
        <w:ind w:left="5760" w:hanging="360"/>
      </w:pPr>
      <w:rPr>
        <w:rFonts w:ascii="Courier New" w:hAnsi="Courier New" w:hint="default"/>
      </w:rPr>
    </w:lvl>
    <w:lvl w:ilvl="8" w:tplc="5952F160">
      <w:start w:val="1"/>
      <w:numFmt w:val="bullet"/>
      <w:lvlText w:val=""/>
      <w:lvlJc w:val="left"/>
      <w:pPr>
        <w:ind w:left="6480" w:hanging="360"/>
      </w:pPr>
      <w:rPr>
        <w:rFonts w:ascii="Wingdings" w:hAnsi="Wingdings" w:hint="default"/>
      </w:rPr>
    </w:lvl>
  </w:abstractNum>
  <w:abstractNum w:abstractNumId="5">
    <w:nsid w:val="4DA02D4C"/>
    <w:multiLevelType w:val="hybridMultilevel"/>
    <w:tmpl w:val="F2C4D2FE"/>
    <w:lvl w:ilvl="0" w:tplc="D0A25DF2">
      <w:start w:val="1"/>
      <w:numFmt w:val="bullet"/>
      <w:lvlText w:val="-"/>
      <w:lvlJc w:val="left"/>
      <w:pPr>
        <w:ind w:left="720" w:hanging="360"/>
      </w:pPr>
      <w:rPr>
        <w:rFonts w:ascii="Calibri" w:hAnsi="Calibri" w:hint="default"/>
      </w:rPr>
    </w:lvl>
    <w:lvl w:ilvl="1" w:tplc="7AF8F24C">
      <w:start w:val="1"/>
      <w:numFmt w:val="bullet"/>
      <w:lvlText w:val="o"/>
      <w:lvlJc w:val="left"/>
      <w:pPr>
        <w:ind w:left="1440" w:hanging="360"/>
      </w:pPr>
      <w:rPr>
        <w:rFonts w:ascii="Courier New" w:hAnsi="Courier New" w:hint="default"/>
      </w:rPr>
    </w:lvl>
    <w:lvl w:ilvl="2" w:tplc="FDDC9950">
      <w:start w:val="1"/>
      <w:numFmt w:val="bullet"/>
      <w:lvlText w:val=""/>
      <w:lvlJc w:val="left"/>
      <w:pPr>
        <w:ind w:left="2160" w:hanging="360"/>
      </w:pPr>
      <w:rPr>
        <w:rFonts w:ascii="Wingdings" w:hAnsi="Wingdings" w:hint="default"/>
      </w:rPr>
    </w:lvl>
    <w:lvl w:ilvl="3" w:tplc="3AE26810">
      <w:start w:val="1"/>
      <w:numFmt w:val="bullet"/>
      <w:lvlText w:val=""/>
      <w:lvlJc w:val="left"/>
      <w:pPr>
        <w:ind w:left="2880" w:hanging="360"/>
      </w:pPr>
      <w:rPr>
        <w:rFonts w:ascii="Symbol" w:hAnsi="Symbol" w:hint="default"/>
      </w:rPr>
    </w:lvl>
    <w:lvl w:ilvl="4" w:tplc="CCB4BDCC">
      <w:start w:val="1"/>
      <w:numFmt w:val="bullet"/>
      <w:lvlText w:val="o"/>
      <w:lvlJc w:val="left"/>
      <w:pPr>
        <w:ind w:left="3600" w:hanging="360"/>
      </w:pPr>
      <w:rPr>
        <w:rFonts w:ascii="Courier New" w:hAnsi="Courier New" w:hint="default"/>
      </w:rPr>
    </w:lvl>
    <w:lvl w:ilvl="5" w:tplc="ABFECF16">
      <w:start w:val="1"/>
      <w:numFmt w:val="bullet"/>
      <w:lvlText w:val=""/>
      <w:lvlJc w:val="left"/>
      <w:pPr>
        <w:ind w:left="4320" w:hanging="360"/>
      </w:pPr>
      <w:rPr>
        <w:rFonts w:ascii="Wingdings" w:hAnsi="Wingdings" w:hint="default"/>
      </w:rPr>
    </w:lvl>
    <w:lvl w:ilvl="6" w:tplc="092E6B9A">
      <w:start w:val="1"/>
      <w:numFmt w:val="bullet"/>
      <w:lvlText w:val=""/>
      <w:lvlJc w:val="left"/>
      <w:pPr>
        <w:ind w:left="5040" w:hanging="360"/>
      </w:pPr>
      <w:rPr>
        <w:rFonts w:ascii="Symbol" w:hAnsi="Symbol" w:hint="default"/>
      </w:rPr>
    </w:lvl>
    <w:lvl w:ilvl="7" w:tplc="4C56FBB0">
      <w:start w:val="1"/>
      <w:numFmt w:val="bullet"/>
      <w:lvlText w:val="o"/>
      <w:lvlJc w:val="left"/>
      <w:pPr>
        <w:ind w:left="5760" w:hanging="360"/>
      </w:pPr>
      <w:rPr>
        <w:rFonts w:ascii="Courier New" w:hAnsi="Courier New" w:hint="default"/>
      </w:rPr>
    </w:lvl>
    <w:lvl w:ilvl="8" w:tplc="3502F268">
      <w:start w:val="1"/>
      <w:numFmt w:val="bullet"/>
      <w:lvlText w:val=""/>
      <w:lvlJc w:val="left"/>
      <w:pPr>
        <w:ind w:left="6480" w:hanging="360"/>
      </w:pPr>
      <w:rPr>
        <w:rFonts w:ascii="Wingdings" w:hAnsi="Wingdings" w:hint="default"/>
      </w:rPr>
    </w:lvl>
  </w:abstractNum>
  <w:abstractNum w:abstractNumId="6">
    <w:nsid w:val="623673EA"/>
    <w:multiLevelType w:val="multilevel"/>
    <w:tmpl w:val="6D76A3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9AE6DDE"/>
    <w:multiLevelType w:val="hybridMultilevel"/>
    <w:tmpl w:val="13840746"/>
    <w:lvl w:ilvl="0" w:tplc="FFFFFFFF">
      <w:start w:val="1"/>
      <w:numFmt w:val="bullet"/>
      <w:lvlText w:val="-"/>
      <w:lvlJc w:val="left"/>
      <w:pPr>
        <w:ind w:left="720" w:hanging="360"/>
      </w:pPr>
      <w:rPr>
        <w:rFonts w:ascii="Calibri" w:hAnsi="Calibri" w:hint="default"/>
        <w:b w:val="0"/>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AF31334"/>
    <w:multiLevelType w:val="hybridMultilevel"/>
    <w:tmpl w:val="D00842F8"/>
    <w:lvl w:ilvl="0" w:tplc="86584D60">
      <w:start w:val="1"/>
      <w:numFmt w:val="bullet"/>
      <w:lvlText w:val="-"/>
      <w:lvlJc w:val="left"/>
      <w:pPr>
        <w:ind w:left="720" w:hanging="360"/>
      </w:pPr>
      <w:rPr>
        <w:rFonts w:ascii="Calibri" w:hAnsi="Calibri" w:hint="default"/>
      </w:rPr>
    </w:lvl>
    <w:lvl w:ilvl="1" w:tplc="DCB498A0">
      <w:start w:val="1"/>
      <w:numFmt w:val="bullet"/>
      <w:lvlText w:val="o"/>
      <w:lvlJc w:val="left"/>
      <w:pPr>
        <w:ind w:left="1440" w:hanging="360"/>
      </w:pPr>
      <w:rPr>
        <w:rFonts w:ascii="Courier New" w:hAnsi="Courier New" w:hint="default"/>
      </w:rPr>
    </w:lvl>
    <w:lvl w:ilvl="2" w:tplc="9A4CCC88">
      <w:start w:val="1"/>
      <w:numFmt w:val="bullet"/>
      <w:lvlText w:val=""/>
      <w:lvlJc w:val="left"/>
      <w:pPr>
        <w:ind w:left="2160" w:hanging="360"/>
      </w:pPr>
      <w:rPr>
        <w:rFonts w:ascii="Wingdings" w:hAnsi="Wingdings" w:hint="default"/>
      </w:rPr>
    </w:lvl>
    <w:lvl w:ilvl="3" w:tplc="39CE20E6">
      <w:start w:val="1"/>
      <w:numFmt w:val="bullet"/>
      <w:lvlText w:val=""/>
      <w:lvlJc w:val="left"/>
      <w:pPr>
        <w:ind w:left="2880" w:hanging="360"/>
      </w:pPr>
      <w:rPr>
        <w:rFonts w:ascii="Symbol" w:hAnsi="Symbol" w:hint="default"/>
      </w:rPr>
    </w:lvl>
    <w:lvl w:ilvl="4" w:tplc="9DFC32BE">
      <w:start w:val="1"/>
      <w:numFmt w:val="bullet"/>
      <w:lvlText w:val="o"/>
      <w:lvlJc w:val="left"/>
      <w:pPr>
        <w:ind w:left="3600" w:hanging="360"/>
      </w:pPr>
      <w:rPr>
        <w:rFonts w:ascii="Courier New" w:hAnsi="Courier New" w:hint="default"/>
      </w:rPr>
    </w:lvl>
    <w:lvl w:ilvl="5" w:tplc="1A1C0460">
      <w:start w:val="1"/>
      <w:numFmt w:val="bullet"/>
      <w:lvlText w:val=""/>
      <w:lvlJc w:val="left"/>
      <w:pPr>
        <w:ind w:left="4320" w:hanging="360"/>
      </w:pPr>
      <w:rPr>
        <w:rFonts w:ascii="Wingdings" w:hAnsi="Wingdings" w:hint="default"/>
      </w:rPr>
    </w:lvl>
    <w:lvl w:ilvl="6" w:tplc="39FCDBA4">
      <w:start w:val="1"/>
      <w:numFmt w:val="bullet"/>
      <w:lvlText w:val=""/>
      <w:lvlJc w:val="left"/>
      <w:pPr>
        <w:ind w:left="5040" w:hanging="360"/>
      </w:pPr>
      <w:rPr>
        <w:rFonts w:ascii="Symbol" w:hAnsi="Symbol" w:hint="default"/>
      </w:rPr>
    </w:lvl>
    <w:lvl w:ilvl="7" w:tplc="D69EED42">
      <w:start w:val="1"/>
      <w:numFmt w:val="bullet"/>
      <w:lvlText w:val="o"/>
      <w:lvlJc w:val="left"/>
      <w:pPr>
        <w:ind w:left="5760" w:hanging="360"/>
      </w:pPr>
      <w:rPr>
        <w:rFonts w:ascii="Courier New" w:hAnsi="Courier New" w:hint="default"/>
      </w:rPr>
    </w:lvl>
    <w:lvl w:ilvl="8" w:tplc="B87C209E">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4"/>
  </w:num>
  <w:num w:numId="6">
    <w:abstractNumId w:val="3"/>
  </w:num>
  <w:num w:numId="7">
    <w:abstractNumId w:val="2"/>
  </w:num>
  <w:num w:numId="8">
    <w:abstractNumId w:val="6"/>
  </w:num>
  <w:num w:numId="9">
    <w:abstractNumId w:val="7"/>
  </w:num>
</w:numbering>
</file>

<file path=word/people.xml><?xml version="1.0" encoding="utf-8"?>
<w15:people xmlns:mc="http://schemas.openxmlformats.org/markup-compatibility/2006" xmlns:w15="http://schemas.microsoft.com/office/word/2012/wordml" mc:Ignorable="w15">
  <w15:person w15:author="Camille BLAIX">
    <w15:presenceInfo w15:providerId="AD" w15:userId="10033FFFA3B0758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C3773"/>
    <w:rsid w:val="00047B55"/>
    <w:rsid w:val="00093BDC"/>
    <w:rsid w:val="002668A2"/>
    <w:rsid w:val="00277BF3"/>
    <w:rsid w:val="00394C3F"/>
    <w:rsid w:val="004814E2"/>
    <w:rsid w:val="00605EC5"/>
    <w:rsid w:val="00647798"/>
    <w:rsid w:val="008575E3"/>
    <w:rsid w:val="009B6666"/>
    <w:rsid w:val="00B43EC5"/>
    <w:rsid w:val="00B659F3"/>
    <w:rsid w:val="00DC3DB6"/>
    <w:rsid w:val="00E2191A"/>
    <w:rsid w:val="00E91209"/>
    <w:rsid w:val="00EC3773"/>
    <w:rsid w:val="00F81DD2"/>
    <w:rsid w:val="36E76E2C"/>
    <w:rsid w:val="54A410FA"/>
    <w:rsid w:val="628FECD2"/>
    <w:rsid w:val="7096A6C4"/>
    <w:rsid w:val="767659B1"/>
    <w:rsid w:val="7781A31D"/>
    <w:rsid w:val="7ABF4E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E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37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EC37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3773"/>
    <w:rPr>
      <w:rFonts w:ascii="Tahoma" w:hAnsi="Tahoma" w:cs="Tahoma"/>
      <w:sz w:val="16"/>
      <w:szCs w:val="16"/>
    </w:rPr>
  </w:style>
  <w:style w:type="paragraph" w:styleId="En-tte">
    <w:name w:val="header"/>
    <w:basedOn w:val="Normal"/>
    <w:link w:val="En-tteCar"/>
    <w:uiPriority w:val="99"/>
    <w:semiHidden/>
    <w:unhideWhenUsed/>
    <w:rsid w:val="00277B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7BF3"/>
  </w:style>
  <w:style w:type="paragraph" w:styleId="Pieddepage">
    <w:name w:val="footer"/>
    <w:basedOn w:val="Normal"/>
    <w:link w:val="PieddepageCar"/>
    <w:uiPriority w:val="99"/>
    <w:unhideWhenUsed/>
    <w:rsid w:val="00277B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BF3"/>
  </w:style>
  <w:style w:type="paragraph" w:styleId="Paragraphedeliste">
    <w:name w:val="List Paragraph"/>
    <w:basedOn w:val="Normal"/>
    <w:uiPriority w:val="34"/>
    <w:qFormat/>
    <w:rsid w:val="00047B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9d7380df04814dd1"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49615-A3A3-4A05-A5EF-528AADCF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1601</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blaix</dc:creator>
  <cp:lastModifiedBy>Utilisateur Windows</cp:lastModifiedBy>
  <cp:revision>9</cp:revision>
  <dcterms:created xsi:type="dcterms:W3CDTF">2018-02-19T20:09:00Z</dcterms:created>
  <dcterms:modified xsi:type="dcterms:W3CDTF">2018-02-21T15:43:00Z</dcterms:modified>
</cp:coreProperties>
</file>