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EA039" w14:textId="5E64A93C" w:rsidR="006A274E" w:rsidRPr="006A274E" w:rsidRDefault="006A274E" w:rsidP="006A274E">
      <w:pPr>
        <w:spacing w:before="100" w:beforeAutospacing="1" w:after="100" w:afterAutospacing="1" w:line="240" w:lineRule="auto"/>
        <w:jc w:val="center"/>
        <w:outlineLvl w:val="0"/>
        <w:rPr>
          <w:rFonts w:eastAsia="Times New Roman" w:cs="Times New Roman"/>
          <w:b/>
          <w:bCs/>
          <w:kern w:val="36"/>
          <w:sz w:val="48"/>
          <w:szCs w:val="48"/>
          <w:lang w:val="en-MU" w:eastAsia="en-MU"/>
          <w14:ligatures w14:val="none"/>
        </w:rPr>
      </w:pPr>
      <w:r w:rsidRPr="006A274E">
        <w:rPr>
          <w:rFonts w:eastAsia="Times New Roman" w:cs="Times New Roman"/>
          <w:b/>
          <w:bCs/>
          <w:kern w:val="36"/>
          <w:sz w:val="48"/>
          <w:szCs w:val="48"/>
          <w:lang w:val="en-MU" w:eastAsia="en-MU"/>
          <w14:ligatures w14:val="none"/>
        </w:rPr>
        <w:t xml:space="preserve">NIC Life Insurance </w:t>
      </w:r>
      <w:r>
        <w:rPr>
          <w:rFonts w:eastAsia="Times New Roman" w:cs="Times New Roman"/>
          <w:b/>
          <w:bCs/>
          <w:kern w:val="36"/>
          <w:sz w:val="48"/>
          <w:szCs w:val="48"/>
          <w:lang w:val="en-MU" w:eastAsia="en-MU"/>
          <w14:ligatures w14:val="none"/>
        </w:rPr>
        <w:t>Debt and Arrear Collection system</w:t>
      </w:r>
    </w:p>
    <w:p w14:paraId="44C57423" w14:textId="2BD19BEB" w:rsidR="006A274E" w:rsidRPr="006A274E" w:rsidRDefault="006A274E" w:rsidP="006A274E">
      <w:pPr>
        <w:spacing w:before="100" w:beforeAutospacing="1" w:after="100" w:afterAutospacing="1" w:line="240" w:lineRule="auto"/>
        <w:outlineLvl w:val="1"/>
        <w:rPr>
          <w:rFonts w:eastAsia="Times New Roman" w:cs="Times New Roman"/>
          <w:kern w:val="0"/>
          <w:sz w:val="36"/>
          <w:szCs w:val="36"/>
          <w:lang w:val="en-MU" w:eastAsia="en-MU"/>
          <w14:ligatures w14:val="none"/>
        </w:rPr>
      </w:pPr>
      <w:r w:rsidRPr="006A274E">
        <w:rPr>
          <w:rFonts w:eastAsia="Times New Roman" w:cs="Times New Roman"/>
          <w:kern w:val="0"/>
          <w:sz w:val="36"/>
          <w:szCs w:val="36"/>
          <w:lang w:val="en-MU" w:eastAsia="en-MU"/>
          <w14:ligatures w14:val="none"/>
        </w:rPr>
        <w:t>Goal: To have a single Application for all users be it debt collectors, Sales Agent, Showroom CSR or Call centre Agent with state of the art features</w:t>
      </w:r>
    </w:p>
    <w:p w14:paraId="71FC64BD" w14:textId="77777777" w:rsidR="006A274E" w:rsidRPr="006A274E" w:rsidRDefault="006A274E" w:rsidP="006A274E">
      <w:pPr>
        <w:spacing w:after="0"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pict w14:anchorId="3B04C96E">
          <v:rect id="_x0000_i1025" style="width:0;height:1.5pt" o:hralign="center" o:hrstd="t" o:hr="t" fillcolor="#a0a0a0" stroked="f"/>
        </w:pict>
      </w:r>
    </w:p>
    <w:p w14:paraId="7AB195ED" w14:textId="77777777" w:rsidR="006A274E" w:rsidRPr="006A274E" w:rsidRDefault="006A274E" w:rsidP="006A274E">
      <w:pPr>
        <w:spacing w:before="100" w:beforeAutospacing="1" w:after="100" w:afterAutospacing="1" w:line="240" w:lineRule="auto"/>
        <w:outlineLvl w:val="1"/>
        <w:rPr>
          <w:rFonts w:eastAsia="Times New Roman" w:cs="Times New Roman"/>
          <w:b/>
          <w:bCs/>
          <w:kern w:val="0"/>
          <w:sz w:val="36"/>
          <w:szCs w:val="36"/>
          <w:lang w:val="en-MU" w:eastAsia="en-MU"/>
          <w14:ligatures w14:val="none"/>
        </w:rPr>
      </w:pPr>
      <w:r w:rsidRPr="006A274E">
        <w:rPr>
          <w:rFonts w:eastAsia="Times New Roman" w:cs="Times New Roman"/>
          <w:b/>
          <w:bCs/>
          <w:kern w:val="0"/>
          <w:sz w:val="36"/>
          <w:szCs w:val="36"/>
          <w:lang w:val="en-MU" w:eastAsia="en-MU"/>
          <w14:ligatures w14:val="none"/>
        </w:rPr>
        <w:t>User Roles</w:t>
      </w:r>
    </w:p>
    <w:p w14:paraId="09D19B43" w14:textId="6426760B"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Call </w:t>
      </w:r>
      <w:r w:rsidRPr="006A274E">
        <w:rPr>
          <w:rFonts w:eastAsia="Times New Roman" w:cs="Times New Roman"/>
          <w:kern w:val="0"/>
          <w:lang w:val="en-MU" w:eastAsia="en-MU"/>
          <w14:ligatures w14:val="none"/>
        </w:rPr>
        <w:t>Centre</w:t>
      </w:r>
      <w:r w:rsidRPr="006A274E">
        <w:rPr>
          <w:rFonts w:eastAsia="Times New Roman" w:cs="Times New Roman"/>
          <w:kern w:val="0"/>
          <w:lang w:val="en-MU" w:eastAsia="en-MU"/>
          <w14:ligatures w14:val="none"/>
        </w:rPr>
        <w:t xml:space="preserve"> Agents</w:t>
      </w:r>
    </w:p>
    <w:p w14:paraId="493E1E0D"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Internal Agents</w:t>
      </w:r>
    </w:p>
    <w:p w14:paraId="6F13A1DA"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Sales Agents</w:t>
      </w:r>
    </w:p>
    <w:p w14:paraId="5F350CD3"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Customer Service Representatives (CSR)</w:t>
      </w:r>
    </w:p>
    <w:p w14:paraId="1139D266"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Collection Service Line (CSL) Agents</w:t>
      </w:r>
    </w:p>
    <w:p w14:paraId="72493B10"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Super Admin</w:t>
      </w:r>
    </w:p>
    <w:p w14:paraId="7E6BD4DD"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Life Admin</w:t>
      </w:r>
    </w:p>
    <w:p w14:paraId="09D20C76"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Motor Admin</w:t>
      </w:r>
    </w:p>
    <w:p w14:paraId="5A34CD2D" w14:textId="77777777"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Health Admin</w:t>
      </w:r>
    </w:p>
    <w:p w14:paraId="36B02E09" w14:textId="6860BCD1" w:rsidR="006A274E" w:rsidRPr="006A274E" w:rsidRDefault="006A274E" w:rsidP="006A274E">
      <w:pPr>
        <w:numPr>
          <w:ilvl w:val="0"/>
          <w:numId w:val="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Call </w:t>
      </w:r>
      <w:r w:rsidRPr="006A274E">
        <w:rPr>
          <w:rFonts w:eastAsia="Times New Roman" w:cs="Times New Roman"/>
          <w:kern w:val="0"/>
          <w:lang w:val="en-MU" w:eastAsia="en-MU"/>
          <w14:ligatures w14:val="none"/>
        </w:rPr>
        <w:t>Centre</w:t>
      </w:r>
      <w:r w:rsidRPr="006A274E">
        <w:rPr>
          <w:rFonts w:eastAsia="Times New Roman" w:cs="Times New Roman"/>
          <w:kern w:val="0"/>
          <w:lang w:val="en-MU" w:eastAsia="en-MU"/>
          <w14:ligatures w14:val="none"/>
        </w:rPr>
        <w:t xml:space="preserve"> Admin</w:t>
      </w:r>
    </w:p>
    <w:p w14:paraId="1FE2DE52" w14:textId="77777777" w:rsidR="006A274E" w:rsidRPr="006A274E" w:rsidRDefault="006A274E" w:rsidP="006A274E">
      <w:pPr>
        <w:spacing w:after="0"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pict w14:anchorId="41B053E8">
          <v:rect id="_x0000_i1026" style="width:0;height:1.5pt" o:hralign="center" o:hrstd="t" o:hr="t" fillcolor="#a0a0a0" stroked="f"/>
        </w:pict>
      </w:r>
    </w:p>
    <w:p w14:paraId="5D77BB77" w14:textId="177AA43B" w:rsidR="006A274E" w:rsidRPr="006A274E" w:rsidRDefault="006A274E" w:rsidP="006A274E">
      <w:pPr>
        <w:spacing w:before="100" w:beforeAutospacing="1" w:after="100" w:afterAutospacing="1" w:line="240" w:lineRule="auto"/>
        <w:outlineLvl w:val="1"/>
        <w:rPr>
          <w:rFonts w:eastAsia="Times New Roman" w:cs="Times New Roman"/>
          <w:b/>
          <w:bCs/>
          <w:kern w:val="0"/>
          <w:sz w:val="36"/>
          <w:szCs w:val="36"/>
          <w:lang w:val="en-MU" w:eastAsia="en-MU"/>
          <w14:ligatures w14:val="none"/>
        </w:rPr>
      </w:pPr>
      <w:r w:rsidRPr="006A274E">
        <w:rPr>
          <w:rFonts w:eastAsia="Times New Roman" w:cs="Times New Roman"/>
          <w:b/>
          <w:bCs/>
          <w:kern w:val="0"/>
          <w:sz w:val="36"/>
          <w:szCs w:val="36"/>
          <w:lang w:val="en-MU" w:eastAsia="en-MU"/>
          <w14:ligatures w14:val="none"/>
        </w:rPr>
        <w:t xml:space="preserve">Core Features </w:t>
      </w:r>
      <w:r>
        <w:rPr>
          <w:rFonts w:eastAsia="Times New Roman" w:cs="Times New Roman"/>
          <w:b/>
          <w:bCs/>
          <w:kern w:val="0"/>
          <w:sz w:val="36"/>
          <w:szCs w:val="36"/>
          <w:lang w:val="en-MU" w:eastAsia="en-MU"/>
          <w14:ligatures w14:val="none"/>
        </w:rPr>
        <w:t>–</w:t>
      </w:r>
      <w:r w:rsidRPr="006A274E">
        <w:rPr>
          <w:rFonts w:eastAsia="Times New Roman" w:cs="Times New Roman"/>
          <w:b/>
          <w:bCs/>
          <w:kern w:val="0"/>
          <w:sz w:val="36"/>
          <w:szCs w:val="36"/>
          <w:lang w:val="en-MU" w:eastAsia="en-MU"/>
          <w14:ligatures w14:val="none"/>
        </w:rPr>
        <w:t xml:space="preserve"> </w:t>
      </w:r>
      <w:r>
        <w:rPr>
          <w:rFonts w:eastAsia="Times New Roman" w:cs="Times New Roman"/>
          <w:b/>
          <w:bCs/>
          <w:kern w:val="0"/>
          <w:sz w:val="36"/>
          <w:szCs w:val="36"/>
          <w:lang w:val="en-MU" w:eastAsia="en-MU"/>
          <w14:ligatures w14:val="none"/>
        </w:rPr>
        <w:t xml:space="preserve">being developed (Phase 1) Timeline: Already structure is created. 4-6 weeks effort </w:t>
      </w:r>
    </w:p>
    <w:p w14:paraId="555FAF9A"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1. Authentication &amp; Access Control</w:t>
      </w:r>
    </w:p>
    <w:p w14:paraId="52E08BF3"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Multi-factor authentication with email OTP verification and role-based access control to manage user permissions and security. Secure session management with </w:t>
      </w:r>
      <w:proofErr w:type="gramStart"/>
      <w:r w:rsidRPr="006A274E">
        <w:rPr>
          <w:rFonts w:eastAsia="Times New Roman" w:cs="Times New Roman"/>
          <w:kern w:val="0"/>
          <w:lang w:val="en-MU" w:eastAsia="en-MU"/>
          <w14:ligatures w14:val="none"/>
        </w:rPr>
        <w:t>2-4 hour</w:t>
      </w:r>
      <w:proofErr w:type="gramEnd"/>
      <w:r w:rsidRPr="006A274E">
        <w:rPr>
          <w:rFonts w:eastAsia="Times New Roman" w:cs="Times New Roman"/>
          <w:kern w:val="0"/>
          <w:lang w:val="en-MU" w:eastAsia="en-MU"/>
          <w14:ligatures w14:val="none"/>
        </w:rPr>
        <w:t xml:space="preserve"> token expiry and audit logging for all user actions.</w:t>
      </w:r>
    </w:p>
    <w:p w14:paraId="0B65BD6D" w14:textId="77777777" w:rsidR="006A274E" w:rsidRPr="006A274E" w:rsidRDefault="006A274E" w:rsidP="006A274E">
      <w:pPr>
        <w:numPr>
          <w:ilvl w:val="0"/>
          <w:numId w:val="2"/>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Email-based OTP verification with 6-digit codes for secure login</w:t>
      </w:r>
    </w:p>
    <w:p w14:paraId="5920B166" w14:textId="77777777" w:rsidR="006A274E" w:rsidRPr="006A274E" w:rsidRDefault="006A274E" w:rsidP="006A274E">
      <w:pPr>
        <w:numPr>
          <w:ilvl w:val="0"/>
          <w:numId w:val="2"/>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Role-based access control (RBAC) with 10 user role types</w:t>
      </w:r>
    </w:p>
    <w:p w14:paraId="564275BD" w14:textId="77777777" w:rsidR="006A274E" w:rsidRPr="006A274E" w:rsidRDefault="006A274E" w:rsidP="006A274E">
      <w:pPr>
        <w:numPr>
          <w:ilvl w:val="0"/>
          <w:numId w:val="2"/>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Secure password reset with OTP verification</w:t>
      </w:r>
    </w:p>
    <w:p w14:paraId="4EABABC6" w14:textId="77777777" w:rsidR="006A274E" w:rsidRPr="006A274E" w:rsidRDefault="006A274E" w:rsidP="006A274E">
      <w:pPr>
        <w:numPr>
          <w:ilvl w:val="0"/>
          <w:numId w:val="2"/>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JWT token-based session management with automatic expiry</w:t>
      </w:r>
    </w:p>
    <w:p w14:paraId="2AE9BC26" w14:textId="77777777" w:rsidR="006A274E" w:rsidRPr="006A274E" w:rsidRDefault="006A274E" w:rsidP="006A274E">
      <w:pPr>
        <w:numPr>
          <w:ilvl w:val="0"/>
          <w:numId w:val="2"/>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Comprehensive audit trails tracking all user actions</w:t>
      </w:r>
    </w:p>
    <w:p w14:paraId="63E3C2E3"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2. Customer Data Management</w:t>
      </w:r>
    </w:p>
    <w:p w14:paraId="33B86A70"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lastRenderedPageBreak/>
        <w:t>Bulk CSV import with automatic validation, duplicate detection, and fair distribution algorithm for workload assignment. Maintains comprehensive customer profiles with 40+ fields including policy details, payment history, call logs, contact information, and AOD status.</w:t>
      </w:r>
    </w:p>
    <w:p w14:paraId="44D81AB6" w14:textId="77777777" w:rsidR="006A274E" w:rsidRPr="006A274E" w:rsidRDefault="006A274E" w:rsidP="006A274E">
      <w:pPr>
        <w:numPr>
          <w:ilvl w:val="0"/>
          <w:numId w:val="3"/>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Support for 10,000+ records per bulk upload with progress tracking</w:t>
      </w:r>
    </w:p>
    <w:p w14:paraId="318591A8" w14:textId="77777777" w:rsidR="006A274E" w:rsidRPr="006A274E" w:rsidRDefault="006A274E" w:rsidP="006A274E">
      <w:pPr>
        <w:numPr>
          <w:ilvl w:val="0"/>
          <w:numId w:val="3"/>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Automatic duplicate detection and intelligent updates</w:t>
      </w:r>
    </w:p>
    <w:p w14:paraId="6C31B631" w14:textId="77777777" w:rsidR="006A274E" w:rsidRPr="006A274E" w:rsidRDefault="006A274E" w:rsidP="006A274E">
      <w:pPr>
        <w:numPr>
          <w:ilvl w:val="0"/>
          <w:numId w:val="3"/>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Fair distribution algorithm for equitable agent workload assignment</w:t>
      </w:r>
    </w:p>
    <w:p w14:paraId="4A275FAD" w14:textId="77777777" w:rsidR="006A274E" w:rsidRPr="006A274E" w:rsidRDefault="006A274E" w:rsidP="006A274E">
      <w:pPr>
        <w:numPr>
          <w:ilvl w:val="0"/>
          <w:numId w:val="3"/>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Real-time error reporting and validation feedback</w:t>
      </w:r>
    </w:p>
    <w:p w14:paraId="638E3CA6" w14:textId="77777777" w:rsidR="006A274E" w:rsidRPr="006A274E" w:rsidRDefault="006A274E" w:rsidP="006A274E">
      <w:pPr>
        <w:numPr>
          <w:ilvl w:val="0"/>
          <w:numId w:val="3"/>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Complete customer profiles with 40+ fields including arrears tracking</w:t>
      </w:r>
    </w:p>
    <w:p w14:paraId="62B98D1C"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3. Multi-Line of Business Support</w:t>
      </w:r>
    </w:p>
    <w:p w14:paraId="03675F17"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Support for Life, Health, and Motor insurance with separate operational dashboards and merchant codes for each LOB. LOB-specific data validation ensures data integrity while enabling cross-LOB customer management and unified reporting.</w:t>
      </w:r>
    </w:p>
    <w:p w14:paraId="2FB7A8C2" w14:textId="77777777" w:rsidR="006A274E" w:rsidRPr="006A274E" w:rsidRDefault="006A274E" w:rsidP="006A274E">
      <w:pPr>
        <w:numPr>
          <w:ilvl w:val="0"/>
          <w:numId w:val="4"/>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Separate merchant codes for each LOB for payment processing</w:t>
      </w:r>
    </w:p>
    <w:p w14:paraId="33D1E52E" w14:textId="77777777" w:rsidR="006A274E" w:rsidRPr="006A274E" w:rsidRDefault="006A274E" w:rsidP="006A274E">
      <w:pPr>
        <w:numPr>
          <w:ilvl w:val="0"/>
          <w:numId w:val="4"/>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LOB-specific dashboards and performance metrics</w:t>
      </w:r>
    </w:p>
    <w:p w14:paraId="1651F339" w14:textId="77777777" w:rsidR="006A274E" w:rsidRPr="006A274E" w:rsidRDefault="006A274E" w:rsidP="006A274E">
      <w:pPr>
        <w:numPr>
          <w:ilvl w:val="0"/>
          <w:numId w:val="4"/>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Cross-LOB customer management and reporting</w:t>
      </w:r>
    </w:p>
    <w:p w14:paraId="60EC9F8E" w14:textId="77777777" w:rsidR="006A274E" w:rsidRPr="006A274E" w:rsidRDefault="006A274E" w:rsidP="006A274E">
      <w:pPr>
        <w:numPr>
          <w:ilvl w:val="0"/>
          <w:numId w:val="4"/>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Strict LOB-based data validation for administrative users</w:t>
      </w:r>
    </w:p>
    <w:p w14:paraId="70B20039" w14:textId="77777777" w:rsidR="006A274E" w:rsidRPr="006A274E" w:rsidRDefault="006A274E" w:rsidP="006A274E">
      <w:pPr>
        <w:numPr>
          <w:ilvl w:val="0"/>
          <w:numId w:val="4"/>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Visual LOB cards with customer counts and month-based navigation</w:t>
      </w:r>
    </w:p>
    <w:p w14:paraId="77BF6B49" w14:textId="65253C13"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 xml:space="preserve">4. Call </w:t>
      </w:r>
      <w:r w:rsidRPr="006A274E">
        <w:rPr>
          <w:rFonts w:eastAsia="Times New Roman" w:cs="Times New Roman"/>
          <w:b/>
          <w:bCs/>
          <w:kern w:val="0"/>
          <w:sz w:val="27"/>
          <w:szCs w:val="27"/>
          <w:lang w:val="en-MU" w:eastAsia="en-MU"/>
          <w14:ligatures w14:val="none"/>
        </w:rPr>
        <w:t>Centre</w:t>
      </w:r>
      <w:r w:rsidRPr="006A274E">
        <w:rPr>
          <w:rFonts w:eastAsia="Times New Roman" w:cs="Times New Roman"/>
          <w:b/>
          <w:bCs/>
          <w:kern w:val="0"/>
          <w:sz w:val="27"/>
          <w:szCs w:val="27"/>
          <w:lang w:val="en-MU" w:eastAsia="en-MU"/>
          <w14:ligatures w14:val="none"/>
        </w:rPr>
        <w:t xml:space="preserve"> Operations</w:t>
      </w:r>
    </w:p>
    <w:p w14:paraId="0583D4F9"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Dynamic customer assignment system where agents fetch customers in batches (max 10 per fetch) with workload limits to prevent overload. Complete call log management with status tracking (contacted, busy, no answer, follow-up required), follow-up scheduling, and agent attribution.</w:t>
      </w:r>
    </w:p>
    <w:p w14:paraId="2D8DF4E7" w14:textId="41B3012E" w:rsidR="006A274E" w:rsidRPr="006A274E" w:rsidRDefault="006A274E" w:rsidP="006A274E">
      <w:pPr>
        <w:numPr>
          <w:ilvl w:val="0"/>
          <w:numId w:val="5"/>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Batch-based customer assignment </w:t>
      </w:r>
    </w:p>
    <w:p w14:paraId="22A82A4D" w14:textId="77777777" w:rsidR="006A274E" w:rsidRPr="006A274E" w:rsidRDefault="006A274E" w:rsidP="006A274E">
      <w:pPr>
        <w:numPr>
          <w:ilvl w:val="0"/>
          <w:numId w:val="5"/>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Detailed call logging with status tracking and timestamps</w:t>
      </w:r>
    </w:p>
    <w:p w14:paraId="286B87C4" w14:textId="77777777" w:rsidR="006A274E" w:rsidRPr="006A274E" w:rsidRDefault="006A274E" w:rsidP="006A274E">
      <w:pPr>
        <w:numPr>
          <w:ilvl w:val="0"/>
          <w:numId w:val="5"/>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Automated follow-up scheduling with date tracking</w:t>
      </w:r>
    </w:p>
    <w:p w14:paraId="40444218" w14:textId="77777777" w:rsidR="006A274E" w:rsidRPr="006A274E" w:rsidRDefault="006A274E" w:rsidP="006A274E">
      <w:pPr>
        <w:numPr>
          <w:ilvl w:val="0"/>
          <w:numId w:val="5"/>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Agent attribution and remarks/notes for interaction history</w:t>
      </w:r>
    </w:p>
    <w:p w14:paraId="15A86F09"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5. Payment Processing</w:t>
      </w:r>
    </w:p>
    <w:p w14:paraId="79B8575A"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Instant QR code generation for payment collection with LOB-specific merchant codes and multiple payment channel support. Real-time payment tracking with automatic balance updates, transaction reference tracking, and payment history display.</w:t>
      </w:r>
    </w:p>
    <w:p w14:paraId="2FFC028B" w14:textId="77777777" w:rsidR="006A274E" w:rsidRPr="006A274E" w:rsidRDefault="006A274E" w:rsidP="006A274E">
      <w:pPr>
        <w:numPr>
          <w:ilvl w:val="0"/>
          <w:numId w:val="6"/>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Instant QR code generation for customer payments</w:t>
      </w:r>
    </w:p>
    <w:p w14:paraId="71FA693B" w14:textId="77777777" w:rsidR="006A274E" w:rsidRPr="006A274E" w:rsidRDefault="006A274E" w:rsidP="006A274E">
      <w:pPr>
        <w:numPr>
          <w:ilvl w:val="0"/>
          <w:numId w:val="6"/>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LOB-specific merchant codes for accurate transaction routing</w:t>
      </w:r>
    </w:p>
    <w:p w14:paraId="2EA3FB5D" w14:textId="77777777" w:rsidR="006A274E" w:rsidRPr="006A274E" w:rsidRDefault="006A274E" w:rsidP="006A274E">
      <w:pPr>
        <w:numPr>
          <w:ilvl w:val="0"/>
          <w:numId w:val="6"/>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Multiple payment channel support for customer convenience</w:t>
      </w:r>
    </w:p>
    <w:p w14:paraId="63EEED3C" w14:textId="2D22948B" w:rsidR="006A274E" w:rsidRPr="006A274E" w:rsidRDefault="006A274E" w:rsidP="006A274E">
      <w:pPr>
        <w:numPr>
          <w:ilvl w:val="0"/>
          <w:numId w:val="6"/>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Real-time balance updates</w:t>
      </w:r>
      <w:r>
        <w:rPr>
          <w:rFonts w:eastAsia="Times New Roman" w:cs="Times New Roman"/>
          <w:kern w:val="0"/>
          <w:lang w:val="en-MU" w:eastAsia="en-MU"/>
          <w14:ligatures w14:val="none"/>
        </w:rPr>
        <w:t xml:space="preserve"> on Portal</w:t>
      </w:r>
      <w:r w:rsidRPr="006A274E">
        <w:rPr>
          <w:rFonts w:eastAsia="Times New Roman" w:cs="Times New Roman"/>
          <w:kern w:val="0"/>
          <w:lang w:val="en-MU" w:eastAsia="en-MU"/>
          <w14:ligatures w14:val="none"/>
        </w:rPr>
        <w:t xml:space="preserve"> after payment processing</w:t>
      </w:r>
    </w:p>
    <w:p w14:paraId="600FF774" w14:textId="77777777" w:rsidR="006A274E" w:rsidRPr="006A274E" w:rsidRDefault="006A274E" w:rsidP="006A274E">
      <w:pPr>
        <w:numPr>
          <w:ilvl w:val="0"/>
          <w:numId w:val="6"/>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Transaction reference tracking and payment history display</w:t>
      </w:r>
    </w:p>
    <w:p w14:paraId="5F95031E"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lastRenderedPageBreak/>
        <w:t>6. Acknowledgment of Debt (AOD) Workflow</w:t>
      </w:r>
    </w:p>
    <w:p w14:paraId="72A577E7" w14:textId="622E1A79"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Professional PDF generation with legal compliance for debt collection agreements and 30-day signature collection period with automated tracking. Flexible </w:t>
      </w:r>
      <w:r w:rsidRPr="006A274E">
        <w:rPr>
          <w:rFonts w:eastAsia="Times New Roman" w:cs="Times New Roman"/>
          <w:kern w:val="0"/>
          <w:lang w:val="en-MU" w:eastAsia="en-MU"/>
          <w14:ligatures w14:val="none"/>
        </w:rPr>
        <w:t>instalment</w:t>
      </w:r>
      <w:r w:rsidRPr="006A274E">
        <w:rPr>
          <w:rFonts w:eastAsia="Times New Roman" w:cs="Times New Roman"/>
          <w:kern w:val="0"/>
          <w:lang w:val="en-MU" w:eastAsia="en-MU"/>
          <w14:ligatures w14:val="none"/>
        </w:rPr>
        <w:t xml:space="preserve"> plan setup with individual tracking, payment recording, plan modifications, and status monitoring (pending, active, completed, cancelled).</w:t>
      </w:r>
    </w:p>
    <w:p w14:paraId="50F5C93C" w14:textId="77777777" w:rsidR="006A274E" w:rsidRPr="006A274E" w:rsidRDefault="006A274E" w:rsidP="006A274E">
      <w:pPr>
        <w:numPr>
          <w:ilvl w:val="0"/>
          <w:numId w:val="7"/>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Professional AOD PDF generation with legal compliance</w:t>
      </w:r>
    </w:p>
    <w:p w14:paraId="0035E76E" w14:textId="77777777" w:rsidR="006A274E" w:rsidRPr="006A274E" w:rsidRDefault="006A274E" w:rsidP="006A274E">
      <w:pPr>
        <w:numPr>
          <w:ilvl w:val="0"/>
          <w:numId w:val="7"/>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30-day signature collection period with automated tracking</w:t>
      </w:r>
    </w:p>
    <w:p w14:paraId="2EFC1844" w14:textId="77777777" w:rsidR="006A274E" w:rsidRPr="006A274E" w:rsidRDefault="006A274E" w:rsidP="006A274E">
      <w:pPr>
        <w:numPr>
          <w:ilvl w:val="0"/>
          <w:numId w:val="7"/>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Support for joint policies with multiple policy owners</w:t>
      </w:r>
    </w:p>
    <w:p w14:paraId="183BB01D" w14:textId="62C83BCA" w:rsidR="006A274E" w:rsidRPr="006A274E" w:rsidRDefault="006A274E" w:rsidP="006A274E">
      <w:pPr>
        <w:numPr>
          <w:ilvl w:val="0"/>
          <w:numId w:val="7"/>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Flexible </w:t>
      </w:r>
      <w:r w:rsidRPr="006A274E">
        <w:rPr>
          <w:rFonts w:eastAsia="Times New Roman" w:cs="Times New Roman"/>
          <w:kern w:val="0"/>
          <w:lang w:val="en-MU" w:eastAsia="en-MU"/>
          <w14:ligatures w14:val="none"/>
        </w:rPr>
        <w:t>instalment</w:t>
      </w:r>
      <w:r w:rsidRPr="006A274E">
        <w:rPr>
          <w:rFonts w:eastAsia="Times New Roman" w:cs="Times New Roman"/>
          <w:kern w:val="0"/>
          <w:lang w:val="en-MU" w:eastAsia="en-MU"/>
          <w14:ligatures w14:val="none"/>
        </w:rPr>
        <w:t xml:space="preserve"> plan setup with individual tracking</w:t>
      </w:r>
    </w:p>
    <w:p w14:paraId="44E00E5E" w14:textId="175A5705" w:rsidR="006A274E" w:rsidRPr="006A274E" w:rsidRDefault="006A274E" w:rsidP="006A274E">
      <w:pPr>
        <w:numPr>
          <w:ilvl w:val="0"/>
          <w:numId w:val="7"/>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Status management (</w:t>
      </w:r>
      <w:r w:rsidRPr="006A274E">
        <w:rPr>
          <w:rFonts w:eastAsia="Times New Roman" w:cs="Times New Roman"/>
          <w:kern w:val="0"/>
          <w:lang w:val="en-MU" w:eastAsia="en-MU"/>
          <w14:ligatures w14:val="none"/>
        </w:rPr>
        <w:t>pending signature</w:t>
      </w:r>
      <w:r w:rsidRPr="006A274E">
        <w:rPr>
          <w:rFonts w:eastAsia="Times New Roman" w:cs="Times New Roman"/>
          <w:kern w:val="0"/>
          <w:lang w:val="en-MU" w:eastAsia="en-MU"/>
          <w14:ligatures w14:val="none"/>
        </w:rPr>
        <w:t>, received, expired, active, completed, cancelled)</w:t>
      </w:r>
    </w:p>
    <w:p w14:paraId="62941113"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7. Automated Reminder System</w:t>
      </w:r>
    </w:p>
    <w:p w14:paraId="655FF971" w14:textId="58ED3E0A"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Scheduled payment reminders for overdue </w:t>
      </w:r>
      <w:r w:rsidRPr="006A274E">
        <w:rPr>
          <w:rFonts w:eastAsia="Times New Roman" w:cs="Times New Roman"/>
          <w:kern w:val="0"/>
          <w:lang w:val="en-MU" w:eastAsia="en-MU"/>
          <w14:ligatures w14:val="none"/>
        </w:rPr>
        <w:t>instalments</w:t>
      </w:r>
      <w:r w:rsidRPr="006A274E">
        <w:rPr>
          <w:rFonts w:eastAsia="Times New Roman" w:cs="Times New Roman"/>
          <w:kern w:val="0"/>
          <w:lang w:val="en-MU" w:eastAsia="en-MU"/>
          <w14:ligatures w14:val="none"/>
        </w:rPr>
        <w:t xml:space="preserve"> and AOD signature collection reminders delivered via email and SMS during business hours (9 AM - 5 PM Mauritius time). Configurable reminder intervals with reminder count tracking to prevent duplicate communications and customer fatigue.</w:t>
      </w:r>
    </w:p>
    <w:p w14:paraId="2DF14157" w14:textId="4B3AFAC4" w:rsidR="006A274E" w:rsidRPr="006A274E" w:rsidRDefault="006A274E" w:rsidP="006A274E">
      <w:pPr>
        <w:numPr>
          <w:ilvl w:val="0"/>
          <w:numId w:val="8"/>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 xml:space="preserve">Automated payment reminders for overdue </w:t>
      </w:r>
      <w:r w:rsidRPr="006A274E">
        <w:rPr>
          <w:rFonts w:eastAsia="Times New Roman" w:cs="Times New Roman"/>
          <w:kern w:val="0"/>
          <w:lang w:val="en-MU" w:eastAsia="en-MU"/>
          <w14:ligatures w14:val="none"/>
        </w:rPr>
        <w:t>instalments</w:t>
      </w:r>
    </w:p>
    <w:p w14:paraId="1B645F8E" w14:textId="77777777" w:rsidR="006A274E" w:rsidRPr="006A274E" w:rsidRDefault="006A274E" w:rsidP="006A274E">
      <w:pPr>
        <w:numPr>
          <w:ilvl w:val="0"/>
          <w:numId w:val="8"/>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AOD signature collection reminders during 30-day period</w:t>
      </w:r>
    </w:p>
    <w:p w14:paraId="74B27FDB" w14:textId="77777777" w:rsidR="006A274E" w:rsidRPr="006A274E" w:rsidRDefault="006A274E" w:rsidP="006A274E">
      <w:pPr>
        <w:numPr>
          <w:ilvl w:val="0"/>
          <w:numId w:val="8"/>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Business hours awareness (9 AM - 5 PM Mauritius time)</w:t>
      </w:r>
    </w:p>
    <w:p w14:paraId="7EDFFA61" w14:textId="77777777" w:rsidR="006A274E" w:rsidRPr="006A274E" w:rsidRDefault="006A274E" w:rsidP="006A274E">
      <w:pPr>
        <w:numPr>
          <w:ilvl w:val="0"/>
          <w:numId w:val="8"/>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Multi-channel delivery via email and SMS</w:t>
      </w:r>
    </w:p>
    <w:p w14:paraId="719544F6" w14:textId="77777777" w:rsidR="006A274E" w:rsidRPr="006A274E" w:rsidRDefault="006A274E" w:rsidP="006A274E">
      <w:pPr>
        <w:numPr>
          <w:ilvl w:val="0"/>
          <w:numId w:val="8"/>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Configurable reminder intervals with duplicate prevention</w:t>
      </w:r>
    </w:p>
    <w:p w14:paraId="06837699" w14:textId="77777777"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sidRPr="006A274E">
        <w:rPr>
          <w:rFonts w:eastAsia="Times New Roman" w:cs="Times New Roman"/>
          <w:b/>
          <w:bCs/>
          <w:kern w:val="0"/>
          <w:sz w:val="27"/>
          <w:szCs w:val="27"/>
          <w:lang w:val="en-MU" w:eastAsia="en-MU"/>
          <w14:ligatures w14:val="none"/>
        </w:rPr>
        <w:t>8. Multi-Channel Communication</w:t>
      </w:r>
    </w:p>
    <w:p w14:paraId="7C698E57"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Professional branded email communications with templates and delivery tracking for customer outreach. WhatsApp direct messaging integration for immediate notifications and customer engagement through multiple preferred channels.</w:t>
      </w:r>
    </w:p>
    <w:p w14:paraId="788699BC" w14:textId="77777777" w:rsidR="006A274E" w:rsidRPr="006A274E" w:rsidRDefault="006A274E" w:rsidP="006A274E">
      <w:pPr>
        <w:numPr>
          <w:ilvl w:val="0"/>
          <w:numId w:val="9"/>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Professional branded NIC email templates</w:t>
      </w:r>
    </w:p>
    <w:p w14:paraId="5EC4C47F" w14:textId="77777777" w:rsidR="006A274E" w:rsidRPr="006A274E" w:rsidRDefault="006A274E" w:rsidP="006A274E">
      <w:pPr>
        <w:numPr>
          <w:ilvl w:val="0"/>
          <w:numId w:val="9"/>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WhatsApp direct messaging for immediate notifications</w:t>
      </w:r>
    </w:p>
    <w:p w14:paraId="3DB31813" w14:textId="77777777" w:rsidR="006A274E" w:rsidRPr="006A274E" w:rsidRDefault="006A274E" w:rsidP="006A274E">
      <w:pPr>
        <w:numPr>
          <w:ilvl w:val="0"/>
          <w:numId w:val="9"/>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SMS delivery for payment reminders and alerts</w:t>
      </w:r>
    </w:p>
    <w:p w14:paraId="1AAF65E0" w14:textId="77777777" w:rsidR="006A274E" w:rsidRPr="006A274E" w:rsidRDefault="006A274E" w:rsidP="006A274E">
      <w:pPr>
        <w:numPr>
          <w:ilvl w:val="0"/>
          <w:numId w:val="9"/>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Template-based messages for consistency</w:t>
      </w:r>
    </w:p>
    <w:p w14:paraId="55E3F51A" w14:textId="77777777" w:rsidR="006A274E" w:rsidRDefault="006A274E" w:rsidP="006A274E">
      <w:pPr>
        <w:numPr>
          <w:ilvl w:val="0"/>
          <w:numId w:val="9"/>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Delivery tracking and bounce handling</w:t>
      </w:r>
    </w:p>
    <w:p w14:paraId="564704EF" w14:textId="28F77D47" w:rsidR="006A274E" w:rsidRPr="006A274E" w:rsidRDefault="006A274E" w:rsidP="006A274E">
      <w:pPr>
        <w:spacing w:before="100" w:beforeAutospacing="1" w:after="100" w:afterAutospacing="1" w:line="240" w:lineRule="auto"/>
        <w:rPr>
          <w:rFonts w:eastAsia="Times New Roman" w:cs="Times New Roman"/>
          <w:b/>
          <w:bCs/>
          <w:kern w:val="0"/>
          <w:sz w:val="36"/>
          <w:szCs w:val="36"/>
          <w:lang w:val="en-MU" w:eastAsia="en-MU"/>
          <w14:ligatures w14:val="none"/>
        </w:rPr>
      </w:pPr>
      <w:r w:rsidRPr="006A274E">
        <w:rPr>
          <w:rFonts w:eastAsia="Times New Roman" w:cs="Times New Roman"/>
          <w:b/>
          <w:bCs/>
          <w:kern w:val="0"/>
          <w:sz w:val="36"/>
          <w:szCs w:val="36"/>
          <w:lang w:val="en-MU" w:eastAsia="en-MU"/>
          <w14:ligatures w14:val="none"/>
        </w:rPr>
        <w:t xml:space="preserve">Phase 2: Approx timeline: </w:t>
      </w:r>
      <w:r>
        <w:rPr>
          <w:rFonts w:eastAsia="Times New Roman" w:cs="Times New Roman"/>
          <w:b/>
          <w:bCs/>
          <w:kern w:val="0"/>
          <w:sz w:val="36"/>
          <w:szCs w:val="36"/>
          <w:lang w:val="en-MU" w:eastAsia="en-MU"/>
          <w14:ligatures w14:val="none"/>
        </w:rPr>
        <w:t>~2</w:t>
      </w:r>
      <w:r w:rsidRPr="006A274E">
        <w:rPr>
          <w:rFonts w:eastAsia="Times New Roman" w:cs="Times New Roman"/>
          <w:b/>
          <w:bCs/>
          <w:kern w:val="0"/>
          <w:sz w:val="36"/>
          <w:szCs w:val="36"/>
          <w:lang w:val="en-MU" w:eastAsia="en-MU"/>
          <w14:ligatures w14:val="none"/>
        </w:rPr>
        <w:t xml:space="preserve"> weeks</w:t>
      </w:r>
      <w:r>
        <w:rPr>
          <w:rFonts w:eastAsia="Times New Roman" w:cs="Times New Roman"/>
          <w:b/>
          <w:bCs/>
          <w:kern w:val="0"/>
          <w:sz w:val="36"/>
          <w:szCs w:val="36"/>
          <w:lang w:val="en-MU" w:eastAsia="en-MU"/>
          <w14:ligatures w14:val="none"/>
        </w:rPr>
        <w:t xml:space="preserve"> after phase 1</w:t>
      </w:r>
    </w:p>
    <w:p w14:paraId="253EBF2A" w14:textId="05B8C57C"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Pr>
          <w:rFonts w:eastAsia="Times New Roman" w:cs="Times New Roman"/>
          <w:b/>
          <w:bCs/>
          <w:kern w:val="0"/>
          <w:sz w:val="27"/>
          <w:szCs w:val="27"/>
          <w:lang w:val="en-MU" w:eastAsia="en-MU"/>
          <w14:ligatures w14:val="none"/>
        </w:rPr>
        <w:t>1</w:t>
      </w:r>
      <w:r w:rsidRPr="006A274E">
        <w:rPr>
          <w:rFonts w:eastAsia="Times New Roman" w:cs="Times New Roman"/>
          <w:b/>
          <w:bCs/>
          <w:kern w:val="0"/>
          <w:sz w:val="27"/>
          <w:szCs w:val="27"/>
          <w:lang w:val="en-MU" w:eastAsia="en-MU"/>
          <w14:ligatures w14:val="none"/>
        </w:rPr>
        <w:t>. Customer Self-Service Portal</w:t>
      </w:r>
    </w:p>
    <w:p w14:paraId="73386421"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Customers can view account balance, policy details, and payment history; generate payment QR codes on-demand; update contact information; and schedule callbacks. Customers can view and acknowledge debt agreements directly through the portal.</w:t>
      </w:r>
    </w:p>
    <w:p w14:paraId="556636D4" w14:textId="77777777" w:rsidR="006A274E" w:rsidRPr="006A274E" w:rsidRDefault="006A274E" w:rsidP="006A274E">
      <w:pPr>
        <w:numPr>
          <w:ilvl w:val="0"/>
          <w:numId w:val="10"/>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lastRenderedPageBreak/>
        <w:t>View account balance and outstanding arrears</w:t>
      </w:r>
    </w:p>
    <w:p w14:paraId="4D525222" w14:textId="77777777" w:rsidR="006A274E" w:rsidRPr="006A274E" w:rsidRDefault="006A274E" w:rsidP="006A274E">
      <w:pPr>
        <w:numPr>
          <w:ilvl w:val="0"/>
          <w:numId w:val="10"/>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Generate payment QR codes on-demand</w:t>
      </w:r>
    </w:p>
    <w:p w14:paraId="6A25CA80" w14:textId="77777777" w:rsidR="006A274E" w:rsidRPr="006A274E" w:rsidRDefault="006A274E" w:rsidP="006A274E">
      <w:pPr>
        <w:numPr>
          <w:ilvl w:val="0"/>
          <w:numId w:val="10"/>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Access payment history and transaction records</w:t>
      </w:r>
    </w:p>
    <w:p w14:paraId="46D67CC5" w14:textId="77777777" w:rsidR="006A274E" w:rsidRPr="006A274E" w:rsidRDefault="006A274E" w:rsidP="006A274E">
      <w:pPr>
        <w:numPr>
          <w:ilvl w:val="0"/>
          <w:numId w:val="10"/>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Update contact information and preferences</w:t>
      </w:r>
    </w:p>
    <w:p w14:paraId="2D7D7D77" w14:textId="77777777" w:rsidR="006A274E" w:rsidRPr="006A274E" w:rsidRDefault="006A274E" w:rsidP="006A274E">
      <w:pPr>
        <w:numPr>
          <w:ilvl w:val="0"/>
          <w:numId w:val="10"/>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View and acknowledge debt agreements online</w:t>
      </w:r>
    </w:p>
    <w:p w14:paraId="42430749" w14:textId="4DD789AB" w:rsidR="006A274E" w:rsidRPr="006A274E" w:rsidRDefault="006A274E" w:rsidP="006A274E">
      <w:pPr>
        <w:spacing w:before="100" w:beforeAutospacing="1" w:after="100" w:afterAutospacing="1" w:line="240" w:lineRule="auto"/>
        <w:outlineLvl w:val="2"/>
        <w:rPr>
          <w:rFonts w:eastAsia="Times New Roman" w:cs="Times New Roman"/>
          <w:b/>
          <w:bCs/>
          <w:kern w:val="0"/>
          <w:sz w:val="27"/>
          <w:szCs w:val="27"/>
          <w:lang w:val="en-MU" w:eastAsia="en-MU"/>
          <w14:ligatures w14:val="none"/>
        </w:rPr>
      </w:pPr>
      <w:r>
        <w:rPr>
          <w:rFonts w:eastAsia="Times New Roman" w:cs="Times New Roman"/>
          <w:b/>
          <w:bCs/>
          <w:kern w:val="0"/>
          <w:sz w:val="27"/>
          <w:szCs w:val="27"/>
          <w:lang w:val="en-MU" w:eastAsia="en-MU"/>
          <w14:ligatures w14:val="none"/>
        </w:rPr>
        <w:t>2</w:t>
      </w:r>
      <w:r w:rsidRPr="006A274E">
        <w:rPr>
          <w:rFonts w:eastAsia="Times New Roman" w:cs="Times New Roman"/>
          <w:b/>
          <w:bCs/>
          <w:kern w:val="0"/>
          <w:sz w:val="27"/>
          <w:szCs w:val="27"/>
          <w:lang w:val="en-MU" w:eastAsia="en-MU"/>
          <w14:ligatures w14:val="none"/>
        </w:rPr>
        <w:t xml:space="preserve">. </w:t>
      </w:r>
      <w:r>
        <w:rPr>
          <w:rFonts w:eastAsia="Times New Roman" w:cs="Times New Roman"/>
          <w:b/>
          <w:bCs/>
          <w:kern w:val="0"/>
          <w:sz w:val="27"/>
          <w:szCs w:val="27"/>
          <w:lang w:val="en-MU" w:eastAsia="en-MU"/>
          <w14:ligatures w14:val="none"/>
        </w:rPr>
        <w:t xml:space="preserve">Enhanced </w:t>
      </w:r>
      <w:r w:rsidRPr="006A274E">
        <w:rPr>
          <w:rFonts w:eastAsia="Times New Roman" w:cs="Times New Roman"/>
          <w:b/>
          <w:bCs/>
          <w:kern w:val="0"/>
          <w:sz w:val="27"/>
          <w:szCs w:val="27"/>
          <w:lang w:val="en-MU" w:eastAsia="en-MU"/>
          <w14:ligatures w14:val="none"/>
        </w:rPr>
        <w:t>Reporting &amp; Analytics</w:t>
      </w:r>
    </w:p>
    <w:p w14:paraId="207B592F" w14:textId="77777777" w:rsidR="006A274E" w:rsidRPr="006A274E" w:rsidRDefault="006A274E" w:rsidP="006A274E">
      <w:p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Agent performance dashboards tracking call activity, productivity, collection rates, and efficiency metrics by agent. Collection performance analytics including collection rates by LOB and branch, payment trends, arrears aging, AOD plan completion rates, and communication delivery reports.</w:t>
      </w:r>
    </w:p>
    <w:p w14:paraId="37191580" w14:textId="77777777" w:rsidR="006A274E" w:rsidRPr="006A274E" w:rsidRDefault="006A274E" w:rsidP="006A274E">
      <w:pPr>
        <w:numPr>
          <w:ilvl w:val="0"/>
          <w:numId w:val="1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Agent performance tracking (calls, productivity, collection rates)</w:t>
      </w:r>
    </w:p>
    <w:p w14:paraId="585A9688" w14:textId="77777777" w:rsidR="006A274E" w:rsidRPr="006A274E" w:rsidRDefault="006A274E" w:rsidP="006A274E">
      <w:pPr>
        <w:numPr>
          <w:ilvl w:val="0"/>
          <w:numId w:val="1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Collection rates analysis by LOB and branch</w:t>
      </w:r>
    </w:p>
    <w:p w14:paraId="264DC0BD" w14:textId="77777777" w:rsidR="006A274E" w:rsidRPr="006A274E" w:rsidRDefault="006A274E" w:rsidP="006A274E">
      <w:pPr>
        <w:numPr>
          <w:ilvl w:val="0"/>
          <w:numId w:val="1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Payment trend analysis and arrears aging reports</w:t>
      </w:r>
    </w:p>
    <w:p w14:paraId="0FE7EAA1" w14:textId="77777777" w:rsidR="006A274E" w:rsidRPr="006A274E" w:rsidRDefault="006A274E" w:rsidP="006A274E">
      <w:pPr>
        <w:numPr>
          <w:ilvl w:val="0"/>
          <w:numId w:val="1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AOD plan completion and success rates</w:t>
      </w:r>
    </w:p>
    <w:p w14:paraId="4F20DF68" w14:textId="77777777" w:rsidR="006A274E" w:rsidRPr="006A274E" w:rsidRDefault="006A274E" w:rsidP="006A274E">
      <w:pPr>
        <w:numPr>
          <w:ilvl w:val="0"/>
          <w:numId w:val="11"/>
        </w:numPr>
        <w:spacing w:before="100" w:beforeAutospacing="1" w:after="100" w:afterAutospacing="1" w:line="240" w:lineRule="auto"/>
        <w:rPr>
          <w:rFonts w:eastAsia="Times New Roman" w:cs="Times New Roman"/>
          <w:kern w:val="0"/>
          <w:lang w:val="en-MU" w:eastAsia="en-MU"/>
          <w14:ligatures w14:val="none"/>
        </w:rPr>
      </w:pPr>
      <w:r w:rsidRPr="006A274E">
        <w:rPr>
          <w:rFonts w:eastAsia="Times New Roman" w:cs="Times New Roman"/>
          <w:kern w:val="0"/>
          <w:lang w:val="en-MU" w:eastAsia="en-MU"/>
          <w14:ligatures w14:val="none"/>
        </w:rPr>
        <w:t>Communication delivery reports (email/SMS success rates)</w:t>
      </w:r>
    </w:p>
    <w:p w14:paraId="42299F51" w14:textId="7DB3DF32" w:rsidR="008C6B3F" w:rsidRPr="006A274E" w:rsidRDefault="006A274E">
      <w:r>
        <w:rPr>
          <w:rFonts w:eastAsia="Times New Roman" w:cs="Times New Roman"/>
          <w:kern w:val="0"/>
          <w:lang w:val="en-MU" w:eastAsia="en-MU"/>
          <w14:ligatures w14:val="none"/>
        </w:rPr>
        <w:t xml:space="preserve"> </w:t>
      </w:r>
    </w:p>
    <w:sectPr w:rsidR="008C6B3F" w:rsidRPr="006A2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1EB"/>
    <w:multiLevelType w:val="multilevel"/>
    <w:tmpl w:val="84A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799D"/>
    <w:multiLevelType w:val="multilevel"/>
    <w:tmpl w:val="7DE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B139D"/>
    <w:multiLevelType w:val="multilevel"/>
    <w:tmpl w:val="3A9E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26574"/>
    <w:multiLevelType w:val="multilevel"/>
    <w:tmpl w:val="DF9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B551A"/>
    <w:multiLevelType w:val="multilevel"/>
    <w:tmpl w:val="3C4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239FC"/>
    <w:multiLevelType w:val="multilevel"/>
    <w:tmpl w:val="5A5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D4AA9"/>
    <w:multiLevelType w:val="multilevel"/>
    <w:tmpl w:val="007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F263E"/>
    <w:multiLevelType w:val="multilevel"/>
    <w:tmpl w:val="BFA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71015"/>
    <w:multiLevelType w:val="multilevel"/>
    <w:tmpl w:val="6DC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45A9D"/>
    <w:multiLevelType w:val="multilevel"/>
    <w:tmpl w:val="1EA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34FA4"/>
    <w:multiLevelType w:val="multilevel"/>
    <w:tmpl w:val="6CC8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83BC7"/>
    <w:multiLevelType w:val="multilevel"/>
    <w:tmpl w:val="11F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500C4"/>
    <w:multiLevelType w:val="multilevel"/>
    <w:tmpl w:val="3E0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601331">
    <w:abstractNumId w:val="10"/>
  </w:num>
  <w:num w:numId="2" w16cid:durableId="2016032563">
    <w:abstractNumId w:val="12"/>
  </w:num>
  <w:num w:numId="3" w16cid:durableId="1005673008">
    <w:abstractNumId w:val="9"/>
  </w:num>
  <w:num w:numId="4" w16cid:durableId="1815756238">
    <w:abstractNumId w:val="5"/>
  </w:num>
  <w:num w:numId="5" w16cid:durableId="280193090">
    <w:abstractNumId w:val="11"/>
  </w:num>
  <w:num w:numId="6" w16cid:durableId="1271276013">
    <w:abstractNumId w:val="0"/>
  </w:num>
  <w:num w:numId="7" w16cid:durableId="546139244">
    <w:abstractNumId w:val="4"/>
  </w:num>
  <w:num w:numId="8" w16cid:durableId="213737542">
    <w:abstractNumId w:val="7"/>
  </w:num>
  <w:num w:numId="9" w16cid:durableId="21395554">
    <w:abstractNumId w:val="6"/>
  </w:num>
  <w:num w:numId="10" w16cid:durableId="206527511">
    <w:abstractNumId w:val="1"/>
  </w:num>
  <w:num w:numId="11" w16cid:durableId="1724937351">
    <w:abstractNumId w:val="3"/>
  </w:num>
  <w:num w:numId="12" w16cid:durableId="1819766478">
    <w:abstractNumId w:val="8"/>
  </w:num>
  <w:num w:numId="13" w16cid:durableId="1398547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4E"/>
    <w:rsid w:val="006A274E"/>
    <w:rsid w:val="00711C58"/>
    <w:rsid w:val="008C6B3F"/>
    <w:rsid w:val="00F03B7E"/>
  </w:rsids>
  <m:mathPr>
    <m:mathFont m:val="Cambria Math"/>
    <m:brkBin m:val="before"/>
    <m:brkBinSub m:val="--"/>
    <m:smallFrac m:val="0"/>
    <m:dispDef/>
    <m:lMargin m:val="0"/>
    <m:rMargin m:val="0"/>
    <m:defJc m:val="centerGroup"/>
    <m:wrapIndent m:val="1440"/>
    <m:intLim m:val="subSup"/>
    <m:naryLim m:val="undOvr"/>
  </m:mathPr>
  <w:themeFontLang w:val="en-M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5366"/>
  <w15:chartTrackingRefBased/>
  <w15:docId w15:val="{4A4E15EB-5223-45C5-9333-BB9526F0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74E"/>
    <w:rPr>
      <w:rFonts w:eastAsiaTheme="majorEastAsia" w:cstheme="majorBidi"/>
      <w:color w:val="272727" w:themeColor="text1" w:themeTint="D8"/>
    </w:rPr>
  </w:style>
  <w:style w:type="paragraph" w:styleId="Title">
    <w:name w:val="Title"/>
    <w:basedOn w:val="Normal"/>
    <w:next w:val="Normal"/>
    <w:link w:val="TitleChar"/>
    <w:uiPriority w:val="10"/>
    <w:qFormat/>
    <w:rsid w:val="006A2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74E"/>
    <w:pPr>
      <w:spacing w:before="160"/>
      <w:jc w:val="center"/>
    </w:pPr>
    <w:rPr>
      <w:i/>
      <w:iCs/>
      <w:color w:val="404040" w:themeColor="text1" w:themeTint="BF"/>
    </w:rPr>
  </w:style>
  <w:style w:type="character" w:customStyle="1" w:styleId="QuoteChar">
    <w:name w:val="Quote Char"/>
    <w:basedOn w:val="DefaultParagraphFont"/>
    <w:link w:val="Quote"/>
    <w:uiPriority w:val="29"/>
    <w:rsid w:val="006A274E"/>
    <w:rPr>
      <w:i/>
      <w:iCs/>
      <w:color w:val="404040" w:themeColor="text1" w:themeTint="BF"/>
    </w:rPr>
  </w:style>
  <w:style w:type="paragraph" w:styleId="ListParagraph">
    <w:name w:val="List Paragraph"/>
    <w:basedOn w:val="Normal"/>
    <w:uiPriority w:val="34"/>
    <w:qFormat/>
    <w:rsid w:val="006A274E"/>
    <w:pPr>
      <w:ind w:left="720"/>
      <w:contextualSpacing/>
    </w:pPr>
  </w:style>
  <w:style w:type="character" w:styleId="IntenseEmphasis">
    <w:name w:val="Intense Emphasis"/>
    <w:basedOn w:val="DefaultParagraphFont"/>
    <w:uiPriority w:val="21"/>
    <w:qFormat/>
    <w:rsid w:val="006A274E"/>
    <w:rPr>
      <w:i/>
      <w:iCs/>
      <w:color w:val="0F4761" w:themeColor="accent1" w:themeShade="BF"/>
    </w:rPr>
  </w:style>
  <w:style w:type="paragraph" w:styleId="IntenseQuote">
    <w:name w:val="Intense Quote"/>
    <w:basedOn w:val="Normal"/>
    <w:next w:val="Normal"/>
    <w:link w:val="IntenseQuoteChar"/>
    <w:uiPriority w:val="30"/>
    <w:qFormat/>
    <w:rsid w:val="006A2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74E"/>
    <w:rPr>
      <w:i/>
      <w:iCs/>
      <w:color w:val="0F4761" w:themeColor="accent1" w:themeShade="BF"/>
    </w:rPr>
  </w:style>
  <w:style w:type="character" w:styleId="IntenseReference">
    <w:name w:val="Intense Reference"/>
    <w:basedOn w:val="DefaultParagraphFont"/>
    <w:uiPriority w:val="32"/>
    <w:qFormat/>
    <w:rsid w:val="006A274E"/>
    <w:rPr>
      <w:b/>
      <w:bCs/>
      <w:smallCaps/>
      <w:color w:val="0F4761" w:themeColor="accent1" w:themeShade="BF"/>
      <w:spacing w:val="5"/>
    </w:rPr>
  </w:style>
  <w:style w:type="paragraph" w:styleId="NormalWeb">
    <w:name w:val="Normal (Web)"/>
    <w:basedOn w:val="Normal"/>
    <w:uiPriority w:val="99"/>
    <w:semiHidden/>
    <w:unhideWhenUsed/>
    <w:rsid w:val="006A274E"/>
    <w:pPr>
      <w:spacing w:before="100" w:beforeAutospacing="1" w:after="100" w:afterAutospacing="1" w:line="240" w:lineRule="auto"/>
    </w:pPr>
    <w:rPr>
      <w:rFonts w:ascii="Times New Roman" w:eastAsia="Times New Roman" w:hAnsi="Times New Roman" w:cs="Times New Roman"/>
      <w:kern w:val="0"/>
      <w:lang w:val="en-MU" w:eastAsia="en-MU"/>
      <w14:ligatures w14:val="none"/>
    </w:rPr>
  </w:style>
  <w:style w:type="character" w:styleId="Strong">
    <w:name w:val="Strong"/>
    <w:basedOn w:val="DefaultParagraphFont"/>
    <w:uiPriority w:val="22"/>
    <w:qFormat/>
    <w:rsid w:val="006A27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908</Words>
  <Characters>5177</Characters>
  <Application>Microsoft Office Word</Application>
  <DocSecurity>0</DocSecurity>
  <Lines>43</Lines>
  <Paragraphs>12</Paragraphs>
  <ScaleCrop>false</ScaleCrop>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Khanna</dc:creator>
  <cp:keywords/>
  <dc:description/>
  <cp:lastModifiedBy>Vikas Khanna</cp:lastModifiedBy>
  <cp:revision>1</cp:revision>
  <dcterms:created xsi:type="dcterms:W3CDTF">2025-12-08T12:29:00Z</dcterms:created>
  <dcterms:modified xsi:type="dcterms:W3CDTF">2025-12-08T12:39:00Z</dcterms:modified>
</cp:coreProperties>
</file>