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«ЛИПЕЦКИЙ ГОСУДАРСТВЕННЫЙ ТЕХНИЧЕСКИЙ УНИВЕРСИТЕТ»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автоматизации и информатики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управления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Индивидуальное домашнее задание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объектно-ориентированному программированию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“Разработка графического редактора на языке С++ с использованием механизмов ООП”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Обучающийся _________ К.А. Власов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            _________       ПМ-21-1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_________ В.В.Кургасов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Липецк 2022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Закрепить навыки использования механизмов ООП на примере реализации графического редактора.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rPr/>
      </w:pPr>
      <w:bookmarkStart w:colFirst="0" w:colLast="0" w:name="_fr6lv2vtilg4" w:id="0"/>
      <w:bookmarkEnd w:id="0"/>
      <w:r w:rsidDel="00000000" w:rsidR="00000000" w:rsidRPr="00000000">
        <w:rPr>
          <w:rtl w:val="0"/>
        </w:rPr>
        <w:t xml:space="preserve">Задание кафедры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Реализовать на языке C++ редактор графической схемы (табл. 1). В ходе выполнения работы обязательно применение объектно-ориентированных возможностей языка С++: наследования и динамического полиморфизма. Каждый тип элемента схемы должен быть представлен в программе в виде отдельного класса, который унаследован от базового класса "графический элемент" (имеющего чисто виртуальную функцию прорисовки). Также необходим один класс "поле рисования", который содержит все графические элементы и отвечает за вызов функций прорисовки. Хранение графических элементов осуществляется с использованием контейнеров стандартной библиотеки C++.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6675"/>
        <w:tblGridChange w:id="0">
          <w:tblGrid>
            <w:gridCol w:w="2700"/>
            <w:gridCol w:w="6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Редактор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Векторный графический редактор</w:t>
            </w:r>
          </w:p>
        </w:tc>
      </w:tr>
    </w:tbl>
    <w:p w:rsidR="00000000" w:rsidDel="00000000" w:rsidP="00000000" w:rsidRDefault="00000000" w:rsidRPr="00000000" w14:paraId="0000002C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Табл. 1. - Задачи для реализации механизма событий</w:t>
      </w:r>
    </w:p>
    <w:p w:rsidR="00000000" w:rsidDel="00000000" w:rsidP="00000000" w:rsidRDefault="00000000" w:rsidRPr="00000000" w14:paraId="0000002D">
      <w:pPr>
        <w:pStyle w:val="Heading2"/>
        <w:spacing w:line="265.9090909090909" w:lineRule="auto"/>
        <w:rPr/>
      </w:pPr>
      <w:bookmarkStart w:colFirst="0" w:colLast="0" w:name="_77qwr4xh25p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line="265.9090909090909" w:lineRule="auto"/>
        <w:rPr/>
      </w:pPr>
      <w:bookmarkStart w:colFirst="0" w:colLast="0" w:name="_r7r3xancvrd2" w:id="2"/>
      <w:bookmarkEnd w:id="2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умолчанию режим рисования “прямая”.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очистить всё поле - нажмите кнопку “очистить”</w:t>
      </w: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Чтобы изменить цвет, нажмите на кнопку “цвет”.</w:t>
      </w: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Затем выберите желаемый цвет и нажмите на кнопку “OK”.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хотите изменить тип линий, то нажмите на кнопку “Тип линий”.</w:t>
      </w: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хотите изменить ширину, то нажмите на кнопку “Ширина”.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Затем установите значение шрифта от 1 до 25 и нажмита на кнопку “Установить значение”.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хотите изменить размер страницы, то нажмите на кнопку “Изменить размеры поля”.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Затем напишите в первой строчке желаемый размер ширины от 400, во второй желаемый размер высоты от 400 и нажмите на кнопку “Установить размер”.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вы хотите установить максимальный размер для вашего монитора, то нажмите на кнопку “установить максимальный размер”.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вы хотите сохранить изображение, то нажмите на кнопку “Сохранить как,,,”, после чего выберите желаемый путь для файла.</w:t>
      </w:r>
      <w:r w:rsidDel="00000000" w:rsidR="00000000" w:rsidRPr="00000000">
        <w:rPr/>
        <w:drawing>
          <wp:inline distB="114300" distT="114300" distL="114300" distR="114300">
            <wp:extent cx="5263292" cy="328737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3292" cy="3287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line="265.9090909090909" w:lineRule="auto"/>
        <w:rPr/>
      </w:pPr>
      <w:bookmarkStart w:colFirst="0" w:colLast="0" w:name="_i09m7icko384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265.9090909090909" w:lineRule="auto"/>
        <w:rPr/>
      </w:pPr>
      <w:bookmarkStart w:colFirst="0" w:colLast="0" w:name="_s6qhvo31b1ab" w:id="4"/>
      <w:bookmarkEnd w:id="4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Закрепил навыки использования механизмов ООП на примере реализации графического редактора.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dhvrbr6rctee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6lgj61tbvs8o" w:id="6"/>
      <w:bookmarkEnd w:id="6"/>
      <w:r w:rsidDel="00000000" w:rsidR="00000000" w:rsidRPr="00000000">
        <w:rPr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4">
      <w:pPr>
        <w:pStyle w:val="Heading4"/>
        <w:numPr>
          <w:ilvl w:val="0"/>
          <w:numId w:val="1"/>
        </w:numPr>
        <w:ind w:left="1440" w:hanging="360"/>
        <w:rPr/>
      </w:pPr>
      <w:bookmarkStart w:colFirst="0" w:colLast="0" w:name="_kyyje2qhn83w" w:id="7"/>
      <w:bookmarkEnd w:id="7"/>
      <w:r w:rsidDel="00000000" w:rsidR="00000000" w:rsidRPr="00000000">
        <w:rPr>
          <w:rtl w:val="0"/>
        </w:rPr>
        <w:t xml:space="preserve">Зачем нужен перегруженный оператор присваивания?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 xml:space="preserve">Для того, чтобы объекту определенного типа можно было бы присвоить значение другого объекта, что избавляет программиста от необходимости постоянного прямого перевода.</w:t>
      </w:r>
    </w:p>
    <w:p w:rsidR="00000000" w:rsidDel="00000000" w:rsidP="00000000" w:rsidRDefault="00000000" w:rsidRPr="00000000" w14:paraId="00000046">
      <w:pPr>
        <w:ind w:left="0" w:firstLine="720"/>
        <w:rPr/>
      </w:pPr>
      <w:r w:rsidDel="00000000" w:rsidR="00000000" w:rsidRPr="00000000">
        <w:rPr>
          <w:rtl w:val="0"/>
        </w:rPr>
        <w:t xml:space="preserve">Например есть класс Matrix, внутри которого есть двухмерный массив, так почему бы не сделать оператор присваивания для двухмерного массива или vector&lt;vector&lt;Type&gt;&gt;, что позволит удобно работать с объектом типа Matrix в случае, если необходимо будет приравнивание такого объекта к двухмерному массиву/vector&lt;vector&lt;Type&gt;&gt;</w:t>
      </w:r>
    </w:p>
    <w:p w:rsidR="00000000" w:rsidDel="00000000" w:rsidP="00000000" w:rsidRDefault="00000000" w:rsidRPr="00000000" w14:paraId="00000047">
      <w:pPr>
        <w:pStyle w:val="Heading4"/>
        <w:numPr>
          <w:ilvl w:val="0"/>
          <w:numId w:val="1"/>
        </w:numPr>
        <w:ind w:left="1440" w:hanging="360"/>
        <w:rPr/>
      </w:pPr>
      <w:bookmarkStart w:colFirst="0" w:colLast="0" w:name="_76qv092674ib" w:id="8"/>
      <w:bookmarkEnd w:id="8"/>
      <w:r w:rsidDel="00000000" w:rsidR="00000000" w:rsidRPr="00000000">
        <w:rPr>
          <w:rtl w:val="0"/>
        </w:rPr>
        <w:t xml:space="preserve">Зачем нужен механизм наследования?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Основное назначение механизма наследования — повторное использование кодов, так как большинство используемых типов данных являются вариантами друг друга, и писать для каждого свой класс нецелесообразно.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0"/>
          <w:numId w:val="1"/>
        </w:numPr>
        <w:ind w:left="1440" w:hanging="360"/>
        <w:rPr/>
      </w:pPr>
      <w:bookmarkStart w:colFirst="0" w:colLast="0" w:name="_t021lalfwnrp" w:id="9"/>
      <w:bookmarkEnd w:id="9"/>
      <w:r w:rsidDel="00000000" w:rsidR="00000000" w:rsidRPr="00000000">
        <w:rPr>
          <w:rtl w:val="0"/>
        </w:rPr>
        <w:t xml:space="preserve">Зачем используются модификаторы при наследовании классов? Какие это модификаторы?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При объявлении порождаемого класса модификатор доступа может принимать значения </w:t>
      </w:r>
      <w:r w:rsidDel="00000000" w:rsidR="00000000" w:rsidRPr="00000000">
        <w:rPr>
          <w:i w:val="1"/>
          <w:rtl w:val="0"/>
        </w:rPr>
        <w:t xml:space="preserve">public, private, protected</w:t>
      </w:r>
      <w:r w:rsidDel="00000000" w:rsidR="00000000" w:rsidRPr="00000000">
        <w:rPr>
          <w:rtl w:val="0"/>
        </w:rPr>
        <w:t xml:space="preserve"> либо отсутствовать, по умолчанию используется значение private.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private: закрытый или приватный компонент класса или структуры. Приватный компонент доступен только в рамках своего класса или структуры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protected: такой компонент класса доступен из любого места в своем классе или в производных классах. При этом производные классы могут располагаться в других сборках.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public: публичный, общедоступный компонент класса или структуры. Такой компонент доступен из любого места в коде, а также из других программ и сборок.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0"/>
          <w:numId w:val="1"/>
        </w:numPr>
        <w:ind w:left="1440" w:hanging="360"/>
        <w:rPr/>
      </w:pPr>
      <w:bookmarkStart w:colFirst="0" w:colLast="0" w:name="_tec6l5mpoyt" w:id="10"/>
      <w:bookmarkEnd w:id="10"/>
      <w:r w:rsidDel="00000000" w:rsidR="00000000" w:rsidRPr="00000000">
        <w:rPr>
          <w:rtl w:val="0"/>
        </w:rPr>
        <w:t xml:space="preserve">Зачем нужен механизм полиморфизма?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Полиморфизм — это способность объекта использовать методы производного класса, который не существует на момент создания базового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Полиморфизм позволяет писать более абстрактные программы и повысить коэффициент повторного использования кода.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Кратко смысл полиморфизма можно выразить фразой: «Один интерфейс, множество реализаций».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numPr>
          <w:ilvl w:val="0"/>
          <w:numId w:val="1"/>
        </w:numPr>
        <w:ind w:left="1440" w:hanging="360"/>
        <w:rPr/>
      </w:pPr>
      <w:bookmarkStart w:colFirst="0" w:colLast="0" w:name="_55ufzfo02tv6" w:id="11"/>
      <w:bookmarkEnd w:id="11"/>
      <w:r w:rsidDel="00000000" w:rsidR="00000000" w:rsidRPr="00000000">
        <w:rPr>
          <w:rtl w:val="0"/>
        </w:rPr>
        <w:t xml:space="preserve">Что понимается под динамическим полиморфизмом?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Динамический полиморфизм использует виртуальные функции для достижения полиморфизма во время выполнения, что означает, что когда система компилируется, она не знает, какую функцию вызовет программа, и только при ее запуске можно определить, какая функция перейдет к следующей.</w:t>
      </w:r>
    </w:p>
    <w:p w:rsidR="00000000" w:rsidDel="00000000" w:rsidP="00000000" w:rsidRDefault="00000000" w:rsidRPr="00000000" w14:paraId="0000005A">
      <w:pPr>
        <w:pStyle w:val="Heading4"/>
        <w:numPr>
          <w:ilvl w:val="0"/>
          <w:numId w:val="1"/>
        </w:numPr>
        <w:ind w:left="1440" w:hanging="360"/>
        <w:rPr/>
      </w:pPr>
      <w:bookmarkStart w:colFirst="0" w:colLast="0" w:name="_mv1yz3q1ah7k" w:id="12"/>
      <w:bookmarkEnd w:id="12"/>
      <w:r w:rsidDel="00000000" w:rsidR="00000000" w:rsidRPr="00000000">
        <w:rPr>
          <w:rtl w:val="0"/>
        </w:rPr>
        <w:t xml:space="preserve">Что такое интерфейс класса?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Интерфейсным классом называется абстрактный класс, не имеющий данных и состоящий в основном из чисто виртуальных функций. Такой класс может иметь обычные виртуальные функции (не чисто виртуальные), например деструктор. Также могут быть статические функции-члены.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numPr>
          <w:ilvl w:val="0"/>
          <w:numId w:val="1"/>
        </w:numPr>
        <w:ind w:left="1440" w:hanging="360"/>
        <w:rPr/>
      </w:pPr>
      <w:bookmarkStart w:colFirst="0" w:colLast="0" w:name="_knxbscyshkg" w:id="13"/>
      <w:bookmarkEnd w:id="13"/>
      <w:r w:rsidDel="00000000" w:rsidR="00000000" w:rsidRPr="00000000">
        <w:rPr>
          <w:rtl w:val="0"/>
        </w:rPr>
        <w:t xml:space="preserve">Зачем нужен чисто виртуальный метод? Как он выглядит?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Чисто виртуальная функция является функцией, которая объявляется в базовом классе, но не имеет в нем определения. Поскольку она не имеет определения, то есть тела в этом базовом классе, то всякий производный класс обязан иметь свою собственную версию определения. Для объявления чисто виртуальной функции используется следующая общая форма: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4uqvj61bo12v" w:id="14"/>
      <w:bookmarkEnd w:id="14"/>
      <w:r w:rsidDel="00000000" w:rsidR="00000000" w:rsidRPr="00000000">
        <w:rPr>
          <w:color w:val="008000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color w:val="b00040"/>
          <w:rtl w:val="0"/>
        </w:rPr>
        <w:t xml:space="preserve">тип</w:t>
      </w:r>
      <w:r w:rsidDel="00000000" w:rsidR="00000000" w:rsidRPr="00000000">
        <w:rPr>
          <w:rFonts w:ascii="Droid Sans Mono" w:cs="Droid Sans Mono" w:eastAsia="Droid Sans Mono" w:hAnsi="Droid Sans Mono"/>
          <w:color w:val="333333"/>
          <w:rtl w:val="0"/>
        </w:rPr>
        <w:t xml:space="preserve"> имя_функции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(список_параметров) = 0;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fewb4hnh9d92" w:id="15"/>
      <w:bookmarkEnd w:id="15"/>
      <w:r w:rsidDel="00000000" w:rsidR="00000000" w:rsidRPr="00000000">
        <w:rPr>
          <w:color w:val="008000"/>
          <w:rtl w:val="0"/>
        </w:rPr>
        <w:t xml:space="preserve">virtual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b00040"/>
          <w:rtl w:val="0"/>
        </w:rPr>
        <w:t xml:space="preserve">void</w:t>
      </w:r>
      <w:r w:rsidDel="00000000" w:rsidR="00000000" w:rsidRPr="00000000">
        <w:rPr>
          <w:color w:val="333333"/>
          <w:rtl w:val="0"/>
        </w:rPr>
        <w:t xml:space="preserve"> calculate() </w:t>
      </w:r>
      <w:r w:rsidDel="00000000" w:rsidR="00000000" w:rsidRPr="00000000">
        <w:rPr>
          <w:color w:val="666666"/>
          <w:rtl w:val="0"/>
        </w:rPr>
        <w:t xml:space="preserve">=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0</w:t>
      </w:r>
      <w:r w:rsidDel="00000000" w:rsidR="00000000" w:rsidRPr="00000000">
        <w:rPr>
          <w:color w:val="333333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При введении чисто виртуальной функции в производном классе обязательно необходимо опре­делить свою собственную реализацию этой функции. Если класс не будет содержать определения этой функции, то компилятор выдаст ошибку.</w:t>
      </w:r>
    </w:p>
    <w:p w:rsidR="00000000" w:rsidDel="00000000" w:rsidP="00000000" w:rsidRDefault="00000000" w:rsidRPr="00000000" w14:paraId="00000065">
      <w:pPr>
        <w:ind w:left="0" w:firstLine="720"/>
        <w:rPr/>
      </w:pPr>
      <w:r w:rsidDel="00000000" w:rsidR="00000000" w:rsidRPr="00000000">
        <w:rPr>
          <w:rtl w:val="0"/>
        </w:rPr>
        <w:t xml:space="preserve">Класс с таким методом нельзя создать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4"/>
        <w:numPr>
          <w:ilvl w:val="0"/>
          <w:numId w:val="1"/>
        </w:numPr>
        <w:ind w:left="1440" w:hanging="360"/>
        <w:rPr/>
      </w:pPr>
      <w:bookmarkStart w:colFirst="0" w:colLast="0" w:name="_tlz8bzl1vf9o" w:id="16"/>
      <w:bookmarkEnd w:id="16"/>
      <w:r w:rsidDel="00000000" w:rsidR="00000000" w:rsidRPr="00000000">
        <w:rPr>
          <w:rtl w:val="0"/>
        </w:rPr>
        <w:t xml:space="preserve">Какой класс называется абстрактным?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Абстрактные классы - это классы, которые содержат или наследуют без переопределения хотя бы одну чистую виртуальную функцию. Абстрактный класс определяет интерфейс для переопределения производными классами.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Важной особенностью абстрактных классов является то, что не существует ни одного объекта данного класса. Вместо этого абстрактный класс служит в качестве базового для других производных классов.</w:t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Причина, по которой абстрактный класс не может быть ис­пользован для объявления объекта, заключается в том, что одна или несколько его функций-членов не имеют определения. Тем не менее, даже если базовый класс является абстрактным, все равно можно объявлять указатели или ссылки на него, с помощью которых затем поддерживает­ся полиморфизм времени исполнения.</w:t>
      </w:r>
    </w:p>
    <w:sectPr>
      <w:headerReference r:id="rId12" w:type="defaul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left w:color="auto" w:space="-31" w:sz="0" w:val="none"/>
      </w:pBdr>
      <w:ind w:left="620" w:right="-440"/>
      <w:jc w:val="both"/>
    </w:pPr>
    <w:rPr>
      <w:rFonts w:ascii="Source Code Pro" w:cs="Source Code Pro" w:eastAsia="Source Code Pro" w:hAnsi="Source Code Pro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line="36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