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1AAFE" w14:textId="77777777" w:rsidR="004432C1" w:rsidRPr="0091713C" w:rsidRDefault="00997DFD" w:rsidP="00997DFD">
      <w:pPr>
        <w:jc w:val="center"/>
      </w:pPr>
      <w:r>
        <w:t xml:space="preserve">Компьютерная академия </w:t>
      </w:r>
      <w:r>
        <w:rPr>
          <w:lang w:val="en-US"/>
        </w:rPr>
        <w:t>Top</w:t>
      </w:r>
    </w:p>
    <w:p w14:paraId="05C9AE4A" w14:textId="77777777" w:rsidR="00997DFD" w:rsidRPr="00997DFD" w:rsidRDefault="00997DFD" w:rsidP="00997DFD">
      <w:pPr>
        <w:jc w:val="center"/>
      </w:pPr>
      <w:r>
        <w:t>Санкт-Петербург</w:t>
      </w:r>
    </w:p>
    <w:p w14:paraId="25300275" w14:textId="77777777" w:rsidR="004432C1" w:rsidRDefault="004432C1" w:rsidP="004432C1"/>
    <w:p w14:paraId="3DDB1779" w14:textId="77777777" w:rsidR="004432C1" w:rsidRPr="00997DFD" w:rsidRDefault="00997DFD" w:rsidP="00997DFD">
      <w:pPr>
        <w:jc w:val="center"/>
        <w:rPr>
          <w:b/>
          <w:bCs/>
          <w:sz w:val="56"/>
          <w:szCs w:val="56"/>
        </w:rPr>
      </w:pPr>
      <w:r w:rsidRPr="00997DFD">
        <w:rPr>
          <w:b/>
          <w:bCs/>
          <w:sz w:val="56"/>
          <w:szCs w:val="56"/>
        </w:rPr>
        <w:t>Проект</w:t>
      </w:r>
    </w:p>
    <w:p w14:paraId="1920560D" w14:textId="77777777" w:rsidR="00282F53" w:rsidRPr="0091713C" w:rsidRDefault="00997DFD" w:rsidP="00997DFD">
      <w:pPr>
        <w:jc w:val="center"/>
        <w:rPr>
          <w:b/>
          <w:bCs/>
        </w:rPr>
      </w:pPr>
      <w:r w:rsidRPr="00997DFD">
        <w:rPr>
          <w:b/>
          <w:bCs/>
        </w:rPr>
        <w:t xml:space="preserve">По Технологии доступа к базам данных </w:t>
      </w:r>
      <w:r w:rsidRPr="00997DFD">
        <w:rPr>
          <w:b/>
          <w:bCs/>
          <w:lang w:val="en-US"/>
        </w:rPr>
        <w:t>ADO</w:t>
      </w:r>
      <w:r w:rsidRPr="00997DFD">
        <w:rPr>
          <w:b/>
          <w:bCs/>
        </w:rPr>
        <w:t>.</w:t>
      </w:r>
      <w:r w:rsidRPr="00997DFD">
        <w:rPr>
          <w:b/>
          <w:bCs/>
          <w:lang w:val="en-US"/>
        </w:rPr>
        <w:t>NET</w:t>
      </w:r>
    </w:p>
    <w:p w14:paraId="0891E314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На тему</w:t>
      </w:r>
    </w:p>
    <w:p w14:paraId="5FC12C23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Система баз данных для расчета заработной платы</w:t>
      </w:r>
    </w:p>
    <w:p w14:paraId="10C72B8F" w14:textId="77777777" w:rsidR="00997DFD" w:rsidRDefault="00997DFD" w:rsidP="00997DFD">
      <w:pPr>
        <w:jc w:val="right"/>
        <w:rPr>
          <w:b/>
          <w:bCs/>
        </w:rPr>
      </w:pPr>
    </w:p>
    <w:p w14:paraId="43DED58E" w14:textId="77777777" w:rsidR="00997DFD" w:rsidRDefault="00997DFD" w:rsidP="00997DFD">
      <w:pPr>
        <w:jc w:val="right"/>
        <w:rPr>
          <w:b/>
          <w:bCs/>
        </w:rPr>
      </w:pPr>
    </w:p>
    <w:p w14:paraId="56B382CC" w14:textId="77777777" w:rsidR="00997DFD" w:rsidRDefault="00997DFD" w:rsidP="00997DFD">
      <w:pPr>
        <w:jc w:val="right"/>
        <w:rPr>
          <w:b/>
          <w:bCs/>
        </w:rPr>
      </w:pPr>
    </w:p>
    <w:p w14:paraId="3FADC0A0" w14:textId="77777777" w:rsidR="00997DFD" w:rsidRDefault="00997DFD" w:rsidP="00997DFD">
      <w:pPr>
        <w:jc w:val="right"/>
        <w:rPr>
          <w:b/>
          <w:bCs/>
        </w:rPr>
      </w:pPr>
    </w:p>
    <w:p w14:paraId="07C37EEA" w14:textId="77777777" w:rsidR="00997DFD" w:rsidRDefault="00997DFD" w:rsidP="00997DFD">
      <w:pPr>
        <w:jc w:val="right"/>
        <w:rPr>
          <w:b/>
          <w:bCs/>
        </w:rPr>
      </w:pPr>
    </w:p>
    <w:p w14:paraId="71E880BD" w14:textId="77777777" w:rsidR="00997DFD" w:rsidRDefault="00997DFD" w:rsidP="00997DFD">
      <w:pPr>
        <w:jc w:val="right"/>
        <w:rPr>
          <w:b/>
          <w:bCs/>
        </w:rPr>
      </w:pPr>
    </w:p>
    <w:p w14:paraId="7F9FD987" w14:textId="77777777" w:rsidR="00997DFD" w:rsidRDefault="00997DFD" w:rsidP="00997DFD">
      <w:pPr>
        <w:jc w:val="right"/>
        <w:rPr>
          <w:b/>
          <w:bCs/>
        </w:rPr>
      </w:pPr>
    </w:p>
    <w:p w14:paraId="32690E73" w14:textId="77777777" w:rsidR="00997DFD" w:rsidRDefault="00997DFD" w:rsidP="00997DFD">
      <w:pPr>
        <w:jc w:val="right"/>
        <w:rPr>
          <w:b/>
          <w:bCs/>
        </w:rPr>
      </w:pPr>
    </w:p>
    <w:p w14:paraId="035C15BE" w14:textId="77777777" w:rsidR="00997DFD" w:rsidRDefault="00997DFD" w:rsidP="00997DFD">
      <w:pPr>
        <w:jc w:val="right"/>
        <w:rPr>
          <w:b/>
          <w:bCs/>
        </w:rPr>
      </w:pPr>
    </w:p>
    <w:p w14:paraId="7EBAC3D4" w14:textId="77777777" w:rsidR="00997DFD" w:rsidRDefault="00997DFD" w:rsidP="00997DFD">
      <w:pPr>
        <w:jc w:val="right"/>
        <w:rPr>
          <w:b/>
          <w:bCs/>
        </w:rPr>
      </w:pPr>
    </w:p>
    <w:p w14:paraId="5DF7A9DA" w14:textId="77777777" w:rsidR="00997DFD" w:rsidRDefault="00997DFD" w:rsidP="00997DFD">
      <w:pPr>
        <w:jc w:val="right"/>
        <w:rPr>
          <w:b/>
          <w:bCs/>
        </w:rPr>
      </w:pPr>
    </w:p>
    <w:p w14:paraId="013C0A8F" w14:textId="77777777" w:rsidR="00997DFD" w:rsidRDefault="00997DFD" w:rsidP="00997DFD">
      <w:pPr>
        <w:jc w:val="right"/>
        <w:rPr>
          <w:b/>
          <w:bCs/>
        </w:rPr>
      </w:pPr>
    </w:p>
    <w:p w14:paraId="776DB4D0" w14:textId="77777777" w:rsidR="00997DFD" w:rsidRDefault="00997DFD" w:rsidP="00997DFD">
      <w:pPr>
        <w:jc w:val="right"/>
        <w:rPr>
          <w:b/>
          <w:bCs/>
        </w:rPr>
      </w:pPr>
    </w:p>
    <w:p w14:paraId="46BE777D" w14:textId="77777777" w:rsidR="00997DFD" w:rsidRDefault="00997DFD" w:rsidP="00997DFD">
      <w:pPr>
        <w:jc w:val="right"/>
        <w:rPr>
          <w:b/>
          <w:bCs/>
        </w:rPr>
      </w:pPr>
    </w:p>
    <w:p w14:paraId="13FAD965" w14:textId="77777777" w:rsidR="00997DFD" w:rsidRDefault="00997DFD" w:rsidP="00997DFD">
      <w:pPr>
        <w:jc w:val="right"/>
        <w:rPr>
          <w:b/>
          <w:bCs/>
        </w:rPr>
      </w:pPr>
    </w:p>
    <w:p w14:paraId="1972A926" w14:textId="77777777" w:rsidR="00997DFD" w:rsidRDefault="00997DFD" w:rsidP="00997DFD">
      <w:pPr>
        <w:jc w:val="right"/>
        <w:rPr>
          <w:b/>
          <w:bCs/>
        </w:rPr>
      </w:pPr>
    </w:p>
    <w:p w14:paraId="5ECFC5C8" w14:textId="77777777" w:rsidR="00997DFD" w:rsidRPr="002F347F" w:rsidRDefault="00997DFD" w:rsidP="00997DFD">
      <w:pPr>
        <w:jc w:val="right"/>
        <w:rPr>
          <w:b/>
          <w:bCs/>
        </w:rPr>
      </w:pPr>
    </w:p>
    <w:p w14:paraId="63E38596" w14:textId="77777777" w:rsidR="00997DFD" w:rsidRPr="002F347F" w:rsidRDefault="00997DFD" w:rsidP="00997DFD">
      <w:pPr>
        <w:jc w:val="right"/>
        <w:rPr>
          <w:b/>
          <w:bCs/>
        </w:rPr>
      </w:pPr>
      <w:r w:rsidRPr="002F347F">
        <w:rPr>
          <w:b/>
          <w:bCs/>
        </w:rPr>
        <w:t>Выполнили</w:t>
      </w:r>
    </w:p>
    <w:p w14:paraId="2A88B5F8" w14:textId="77777777" w:rsidR="00997DFD" w:rsidRPr="002F347F" w:rsidRDefault="00997DFD" w:rsidP="00997DFD">
      <w:pPr>
        <w:jc w:val="right"/>
      </w:pPr>
      <w:r w:rsidRPr="002F347F">
        <w:t>Атрошенко</w:t>
      </w:r>
    </w:p>
    <w:p w14:paraId="59B9A2D7" w14:textId="77777777" w:rsidR="00997DFD" w:rsidRPr="002F347F" w:rsidRDefault="00997DFD" w:rsidP="00997DFD">
      <w:pPr>
        <w:jc w:val="right"/>
      </w:pPr>
      <w:r w:rsidRPr="002F347F">
        <w:t xml:space="preserve">Копычев </w:t>
      </w:r>
    </w:p>
    <w:p w14:paraId="41A8F157" w14:textId="77777777" w:rsidR="00997DFD" w:rsidRPr="002F347F" w:rsidRDefault="00997DFD" w:rsidP="00997DFD">
      <w:pPr>
        <w:jc w:val="right"/>
      </w:pPr>
      <w:r w:rsidRPr="002F347F">
        <w:t>Зеленов</w:t>
      </w:r>
    </w:p>
    <w:p w14:paraId="093F6B47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Санкт-Петербург</w:t>
      </w:r>
    </w:p>
    <w:p w14:paraId="61034002" w14:textId="77777777" w:rsidR="00997DFD" w:rsidRDefault="00997DFD" w:rsidP="00997DFD">
      <w:pPr>
        <w:jc w:val="center"/>
        <w:rPr>
          <w:b/>
          <w:bCs/>
        </w:rPr>
      </w:pPr>
      <w:r>
        <w:rPr>
          <w:b/>
          <w:bCs/>
        </w:rPr>
        <w:t>2025</w:t>
      </w:r>
    </w:p>
    <w:p w14:paraId="54BB75ED" w14:textId="77777777" w:rsidR="002F347F" w:rsidRDefault="002F347F" w:rsidP="002F347F">
      <w:pPr>
        <w:rPr>
          <w:b/>
          <w:bCs/>
        </w:rPr>
      </w:pPr>
    </w:p>
    <w:p w14:paraId="36A7DFD6" w14:textId="77777777" w:rsidR="00282F53" w:rsidRPr="00282F53" w:rsidRDefault="00282F53" w:rsidP="002F347F">
      <w:pPr>
        <w:jc w:val="center"/>
        <w:rPr>
          <w:b/>
          <w:bCs/>
        </w:rPr>
      </w:pPr>
      <w:r w:rsidRPr="00282F53">
        <w:rPr>
          <w:b/>
          <w:bCs/>
        </w:rPr>
        <w:lastRenderedPageBreak/>
        <w:t>ВВЕДЕНИЕ</w:t>
      </w:r>
    </w:p>
    <w:p w14:paraId="6142ED4E" w14:textId="77777777" w:rsidR="00282F53" w:rsidRDefault="00282F53" w:rsidP="00282F53"/>
    <w:p w14:paraId="5F96BDFF" w14:textId="77777777" w:rsidR="00282F53" w:rsidRPr="00282F53" w:rsidRDefault="00282F53" w:rsidP="00282F53">
      <w:pPr>
        <w:jc w:val="center"/>
        <w:rPr>
          <w:b/>
          <w:bCs/>
        </w:rPr>
      </w:pPr>
      <w:r w:rsidRPr="00282F53">
        <w:rPr>
          <w:b/>
          <w:bCs/>
        </w:rPr>
        <w:t>Цель проекта</w:t>
      </w:r>
    </w:p>
    <w:p w14:paraId="3503D8B9" w14:textId="77777777" w:rsidR="00282F53" w:rsidRDefault="00282F53" w:rsidP="00282F53">
      <w:r>
        <w:t>Разработать программную систему расчета заработной платы, позволяющую автоматизировать процесс начисления, учета и отображения заработной платы сотрудников предприятия.</w:t>
      </w:r>
    </w:p>
    <w:p w14:paraId="6F9DF910" w14:textId="77777777" w:rsidR="00282F53" w:rsidRDefault="00282F53" w:rsidP="00282F5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2822"/>
        <w:gridCol w:w="3143"/>
        <w:gridCol w:w="2891"/>
      </w:tblGrid>
      <w:tr w:rsidR="00C44481" w:rsidRPr="00C44481" w14:paraId="15BA68E5" w14:textId="77777777" w:rsidTr="00C44481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54944A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C9A82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44049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7189A5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Результаты</w:t>
            </w:r>
          </w:p>
        </w:tc>
      </w:tr>
      <w:tr w:rsidR="00C44481" w:rsidRPr="00C44481" w14:paraId="34C77D54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B56DD87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7D50B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Проектирование БД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8D8F88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Разработка логической и физической модели БД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Определение структуры таблиц и взаимосвязей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Проектирование системы пользователей и ролей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C85091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ER-диаграмма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Схема БД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Модель безопасности</w:t>
            </w:r>
          </w:p>
        </w:tc>
      </w:tr>
      <w:tr w:rsidR="00C44481" w:rsidRPr="00C44481" w14:paraId="43CD8324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41FD14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ABD7B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Реализация БД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7EB821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Создание таблиц сотрудников, должностей, отделов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Реализация таблиц учета рабочего времени и надбавок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Настройка индексов и ограничений целостности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26ABC7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Рабочая база данных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Оптимизированные индексы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Ограничения целостности</w:t>
            </w:r>
          </w:p>
        </w:tc>
      </w:tr>
      <w:tr w:rsidR="00C44481" w:rsidRPr="00C44481" w14:paraId="78283AD6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E2CC85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0F217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Заполнение данными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83232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Внесение данных о сотрудниках и должностях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Заполнение справочников ставок, надбавок и удержаний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Добавление тестовых данных по отработанному времени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3E94C7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Тестовая база данных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Репрезентативные данные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Примеры расчетов</w:t>
            </w:r>
          </w:p>
        </w:tc>
      </w:tr>
      <w:tr w:rsidR="00C44481" w:rsidRPr="00C44481" w14:paraId="11FC616E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66255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B46A46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Разработка функционала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E0B8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Реализация хранимых процедур для расчета ЗП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Создание функций для учета больничных и отпусков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Разработка механизма расчета налогов и взносов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9EDC71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Автоматизированный расчет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Учет особых случаев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Налоговая отчетность</w:t>
            </w:r>
          </w:p>
        </w:tc>
      </w:tr>
      <w:tr w:rsidR="00C44481" w:rsidRPr="00C44481" w14:paraId="0A6F0AEE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A326DCA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AA9409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Создание интерфейса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FDD2D7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Разработка форм для просмотра расчетных ведомостей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Реализация отчетов по заработной плате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Создание личных кабинетов сотрудников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8E7D71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Пользовательский интерфейс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Система отчетности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Персонализированный доступ</w:t>
            </w:r>
          </w:p>
        </w:tc>
      </w:tr>
      <w:tr w:rsidR="00C44481" w:rsidRPr="00C44481" w14:paraId="6C30ADBB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030CB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0CF5B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Тестирование системы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3C6B9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Модульное тестирование компонентов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Интеграционное тестирование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Тестирование корректности расчетов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9F94DF5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Протестированная система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Исправленные ошибки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Гарантия качества</w:t>
            </w:r>
          </w:p>
        </w:tc>
      </w:tr>
      <w:tr w:rsidR="00C44481" w:rsidRPr="00C44481" w14:paraId="3C3B611A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85D758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A320EA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Документирование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327199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Составление технической документации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Подготовка руководства пользователя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Оформление проектной документации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3CC416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Полная документация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Руководства по эксплуатации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Проектные материалы</w:t>
            </w:r>
          </w:p>
        </w:tc>
      </w:tr>
    </w:tbl>
    <w:p w14:paraId="5D6CC493" w14:textId="77777777" w:rsidR="00282F53" w:rsidRDefault="00282F53" w:rsidP="00282F5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7243"/>
      </w:tblGrid>
      <w:tr w:rsidR="00C44481" w:rsidRPr="00C44481" w14:paraId="7275B88A" w14:textId="77777777" w:rsidTr="00C44481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6AB0B9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lastRenderedPageBreak/>
              <w:t>Аспект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0A5BE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Описание</w:t>
            </w:r>
          </w:p>
        </w:tc>
      </w:tr>
      <w:tr w:rsidR="00C44481" w:rsidRPr="00C44481" w14:paraId="17A2B50F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357960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Актуальность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7E1971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Автоматизация трудоемких процессов расчета заработной платы, минимизация ошибок ручного расчета и повышение эффективности работы бухгалтерской службы предприятия</w:t>
            </w:r>
          </w:p>
        </w:tc>
      </w:tr>
      <w:tr w:rsidR="00C44481" w:rsidRPr="00C44481" w14:paraId="172AF28C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08ABF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Основные цели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BAAA7A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Снижение временных затрат на расчет ЗП на 70%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Минимизация ошибок расчета до 0.1%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Повышение прозрачности расчетов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Ускорение формирования отчетности</w:t>
            </w:r>
          </w:p>
        </w:tc>
      </w:tr>
      <w:tr w:rsidR="00C44481" w:rsidRPr="00C44481" w14:paraId="3F4ADF55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A7B1B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Целевая аудитория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D5A611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Бухгалтерские службы предприятий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Отделы кадров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Сотрудники компании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Руководство предприятия</w:t>
            </w:r>
          </w:p>
        </w:tc>
      </w:tr>
      <w:tr w:rsidR="00C44481" w:rsidRPr="00C44481" w14:paraId="4D41BDE8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669A05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Ожидаемые результаты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92F7900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Единая централизованная система учета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Автоматизированный расчет зарплаты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Онлайн-доступ к расчетным ведомостям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Сокращение бумажного документооборота</w:t>
            </w:r>
          </w:p>
        </w:tc>
      </w:tr>
    </w:tbl>
    <w:p w14:paraId="576084FA" w14:textId="77777777" w:rsidR="00D418AF" w:rsidRPr="00C44481" w:rsidRDefault="00D418AF" w:rsidP="00D418AF"/>
    <w:p w14:paraId="5951F361" w14:textId="06768B05" w:rsidR="00C44481" w:rsidRDefault="00FC6FA3" w:rsidP="00C44481">
      <w:pPr>
        <w:pStyle w:val="a5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CBFFFC8" wp14:editId="3CC461A4">
            <wp:extent cx="5934075" cy="491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BD66" w14:textId="7737489A" w:rsidR="00FC6FA3" w:rsidRDefault="00FC6FA3" w:rsidP="00C44481">
      <w:pPr>
        <w:pStyle w:val="a5"/>
        <w:rPr>
          <w:noProof/>
        </w:rPr>
      </w:pPr>
    </w:p>
    <w:p w14:paraId="1EE934CF" w14:textId="739B9C39" w:rsidR="00FC6FA3" w:rsidRDefault="00FC6FA3" w:rsidP="00C44481">
      <w:pPr>
        <w:pStyle w:val="a5"/>
        <w:rPr>
          <w:noProof/>
        </w:rPr>
      </w:pPr>
    </w:p>
    <w:p w14:paraId="33C52B4C" w14:textId="2E1ACE5D" w:rsidR="00FC6FA3" w:rsidRDefault="00FC6FA3" w:rsidP="00C44481">
      <w:pPr>
        <w:pStyle w:val="a5"/>
        <w:rPr>
          <w:noProof/>
        </w:rPr>
      </w:pPr>
    </w:p>
    <w:p w14:paraId="556B91C3" w14:textId="1AC3C6BA" w:rsidR="00FC6FA3" w:rsidRDefault="00FC6FA3" w:rsidP="00C44481">
      <w:pPr>
        <w:pStyle w:val="a5"/>
        <w:rPr>
          <w:noProof/>
        </w:rPr>
      </w:pPr>
    </w:p>
    <w:p w14:paraId="63AB7BB9" w14:textId="44B66437" w:rsidR="00FC6FA3" w:rsidRDefault="00FC6FA3" w:rsidP="00C44481">
      <w:pPr>
        <w:pStyle w:val="a5"/>
        <w:rPr>
          <w:noProof/>
        </w:rPr>
      </w:pPr>
    </w:p>
    <w:p w14:paraId="242F5D10" w14:textId="4811E270" w:rsidR="00FC6FA3" w:rsidRDefault="00FC6FA3" w:rsidP="00C44481">
      <w:pPr>
        <w:pStyle w:val="a5"/>
        <w:rPr>
          <w:noProof/>
        </w:rPr>
      </w:pPr>
    </w:p>
    <w:p w14:paraId="7128C24B" w14:textId="43B2AEC2" w:rsidR="00FC6FA3" w:rsidRDefault="00FC6FA3" w:rsidP="00C44481">
      <w:pPr>
        <w:pStyle w:val="a5"/>
        <w:rPr>
          <w:noProof/>
        </w:rPr>
      </w:pPr>
    </w:p>
    <w:p w14:paraId="38E71787" w14:textId="77777777" w:rsidR="00FC6FA3" w:rsidRDefault="00FC6FA3" w:rsidP="00C44481">
      <w:pPr>
        <w:pStyle w:val="a5"/>
      </w:pPr>
    </w:p>
    <w:p w14:paraId="2EFF9DEE" w14:textId="77777777" w:rsidR="00D418AF" w:rsidRPr="00C44481" w:rsidRDefault="00D418AF" w:rsidP="00D418AF"/>
    <w:p w14:paraId="6CAE3245" w14:textId="71CB6851" w:rsidR="00C44481" w:rsidRPr="00C44481" w:rsidRDefault="00C44481" w:rsidP="00D418AF">
      <w:pPr>
        <w:rPr>
          <w:lang w:val="en-US"/>
        </w:rPr>
      </w:pPr>
    </w:p>
    <w:p w14:paraId="236DD0F5" w14:textId="3C6184D0" w:rsidR="00C44481" w:rsidRDefault="00C44481" w:rsidP="00D418AF">
      <w:pPr>
        <w:rPr>
          <w:lang w:val="en-US"/>
        </w:rPr>
      </w:pPr>
    </w:p>
    <w:p w14:paraId="14B0F391" w14:textId="77777777" w:rsidR="00FC6FA3" w:rsidRDefault="00FC6FA3" w:rsidP="00D418AF">
      <w:pPr>
        <w:rPr>
          <w:sz w:val="24"/>
          <w:szCs w:val="24"/>
        </w:rPr>
      </w:pPr>
    </w:p>
    <w:p w14:paraId="0430F0A4" w14:textId="54E29D14" w:rsidR="00C44481" w:rsidRPr="00FC6FA3" w:rsidRDefault="00C44481" w:rsidP="00FC6FA3">
      <w:pPr>
        <w:jc w:val="center"/>
        <w:rPr>
          <w:b/>
          <w:bCs/>
          <w:sz w:val="24"/>
          <w:szCs w:val="24"/>
        </w:rPr>
      </w:pPr>
      <w:r w:rsidRPr="00FC6FA3">
        <w:rPr>
          <w:b/>
          <w:bCs/>
          <w:sz w:val="24"/>
          <w:szCs w:val="24"/>
        </w:rPr>
        <w:lastRenderedPageBreak/>
        <w:t>Сущности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4059"/>
        <w:gridCol w:w="3694"/>
      </w:tblGrid>
      <w:tr w:rsidR="00C44481" w:rsidRPr="00C44481" w14:paraId="494F5301" w14:textId="77777777" w:rsidTr="00C44481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806FD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4EC5E0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09DC25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Атрибуты</w:t>
            </w:r>
          </w:p>
        </w:tc>
      </w:tr>
      <w:tr w:rsidR="00C44481" w:rsidRPr="00C44481" w14:paraId="093D12F9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3025D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4"/>
                <w:szCs w:val="24"/>
                <w:lang w:eastAsia="ru-RU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2909E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Структурные подразделения компании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6D46A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</w:pP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department_id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t xml:space="preserve"> - ID 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отдела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name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t xml:space="preserve"> - 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название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val="en-US" w:eastAsia="ru-RU"/>
              </w:rPr>
              <w:t>phone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val="en-US" w:eastAsia="ru-RU"/>
              </w:rPr>
              <w:t xml:space="preserve"> - 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телефон</w:t>
            </w:r>
          </w:p>
        </w:tc>
      </w:tr>
      <w:tr w:rsidR="00C44481" w:rsidRPr="00C44481" w14:paraId="12C48E57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0D8FC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4"/>
                <w:szCs w:val="24"/>
                <w:lang w:eastAsia="ru-RU"/>
              </w:rPr>
              <w:t>Position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2B844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Штатные должности в компании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73C7C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position_id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ID должности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title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наименование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base_salary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базовая зарплата</w:t>
            </w:r>
          </w:p>
        </w:tc>
      </w:tr>
      <w:tr w:rsidR="00C44481" w:rsidRPr="00C44481" w14:paraId="2FE17617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95600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4"/>
                <w:szCs w:val="24"/>
                <w:lang w:eastAsia="ru-RU"/>
              </w:rPr>
              <w:t>Employee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9267E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Основная информация о сотрудниках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A9D873" w14:textId="44BA5F1C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employee_id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ID сотрудника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full_name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ФИО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hire_date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дата приема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bank_account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банковский счет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</w:p>
        </w:tc>
      </w:tr>
      <w:tr w:rsidR="00C44481" w:rsidRPr="00C44481" w14:paraId="28EE34C6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7C20AD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4"/>
                <w:szCs w:val="24"/>
                <w:lang w:eastAsia="ru-RU"/>
              </w:rPr>
              <w:t>PayPeriod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FE824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  <w:t>Периоды расчета зарплаты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D81018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</w:pPr>
            <w:r w:rsidRPr="00C44481">
              <w:rPr>
                <w:rFonts w:ascii="Cascadia Mono" w:eastAsia="Times New Roman" w:hAnsi="Cascadia Mono" w:cs="Courier New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period_id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t xml:space="preserve"> - ID 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  <w:t>периода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month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  <w:t>месяц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year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  <w:t>год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FF0000"/>
                <w:sz w:val="24"/>
                <w:szCs w:val="24"/>
                <w:shd w:val="clear" w:color="auto" w:fill="EBEEF2"/>
                <w:lang w:val="en-US" w:eastAsia="ru-RU"/>
              </w:rPr>
              <w:t>status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val="en-US" w:eastAsia="ru-RU"/>
              </w:rPr>
              <w:t xml:space="preserve"> - </w:t>
            </w:r>
            <w:r w:rsidRPr="00C44481">
              <w:rPr>
                <w:rFonts w:ascii="Segoe UI" w:eastAsia="Times New Roman" w:hAnsi="Segoe UI" w:cs="Segoe UI"/>
                <w:color w:val="FF0000"/>
                <w:sz w:val="24"/>
                <w:szCs w:val="24"/>
                <w:lang w:eastAsia="ru-RU"/>
              </w:rPr>
              <w:t>статус</w:t>
            </w:r>
          </w:p>
        </w:tc>
      </w:tr>
      <w:tr w:rsidR="00C44481" w:rsidRPr="00C44481" w14:paraId="2565628D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6B516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4"/>
                <w:szCs w:val="24"/>
                <w:lang w:eastAsia="ru-RU"/>
              </w:rPr>
              <w:t>Payroll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1F4646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Основная таблица расчетов зарплаты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D79B15" w14:textId="119D462F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</w:pP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payroll_id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ID расчета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calculation_date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дата расчета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total_earnings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начисления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total_deductions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удержания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br/>
            </w:r>
            <w:r w:rsidRPr="00C44481">
              <w:rPr>
                <w:rFonts w:ascii="Cascadia Mono" w:eastAsia="Times New Roman" w:hAnsi="Cascadia Mono" w:cs="Courier New"/>
                <w:color w:val="0F1115"/>
                <w:sz w:val="24"/>
                <w:szCs w:val="24"/>
                <w:shd w:val="clear" w:color="auto" w:fill="EBEEF2"/>
                <w:lang w:eastAsia="ru-RU"/>
              </w:rPr>
              <w:t>net_payment</w:t>
            </w:r>
            <w:r w:rsidRPr="00C44481">
              <w:rPr>
                <w:rFonts w:ascii="Segoe UI" w:eastAsia="Times New Roman" w:hAnsi="Segoe UI" w:cs="Segoe UI"/>
                <w:color w:val="0F1115"/>
                <w:sz w:val="24"/>
                <w:szCs w:val="24"/>
                <w:lang w:eastAsia="ru-RU"/>
              </w:rPr>
              <w:t> - к выплате</w:t>
            </w:r>
          </w:p>
        </w:tc>
      </w:tr>
    </w:tbl>
    <w:p w14:paraId="664F0A14" w14:textId="01427F74" w:rsidR="00C44481" w:rsidRPr="00C44481" w:rsidRDefault="00C44481" w:rsidP="00D418AF">
      <w:pPr>
        <w:rPr>
          <w:lang w:val="en-US"/>
        </w:rPr>
      </w:pPr>
    </w:p>
    <w:p w14:paraId="6F2044FA" w14:textId="440321BC" w:rsidR="00C44481" w:rsidRPr="00C44481" w:rsidRDefault="00C44481" w:rsidP="00D418AF">
      <w:pPr>
        <w:rPr>
          <w:lang w:val="en-US"/>
        </w:rPr>
      </w:pPr>
    </w:p>
    <w:p w14:paraId="4731F280" w14:textId="62310418" w:rsidR="00C44481" w:rsidRPr="00C44481" w:rsidRDefault="00C44481" w:rsidP="00D418AF">
      <w:pPr>
        <w:rPr>
          <w:lang w:val="en-US"/>
        </w:rPr>
      </w:pPr>
    </w:p>
    <w:p w14:paraId="0D7706A1" w14:textId="2A461645" w:rsidR="00C44481" w:rsidRPr="00C44481" w:rsidRDefault="00C44481" w:rsidP="00D418AF">
      <w:pPr>
        <w:rPr>
          <w:lang w:val="en-US"/>
        </w:rPr>
      </w:pPr>
    </w:p>
    <w:p w14:paraId="55B035CA" w14:textId="77777777" w:rsidR="00C44481" w:rsidRDefault="00C44481" w:rsidP="00C44481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</w:pPr>
    </w:p>
    <w:p w14:paraId="4DE2CA11" w14:textId="236F8BC5" w:rsidR="00C44481" w:rsidRPr="00C44481" w:rsidRDefault="00C44481" w:rsidP="00C44481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</w:pPr>
      <w:r w:rsidRPr="00C44481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ru-RU"/>
        </w:rPr>
        <w:lastRenderedPageBreak/>
        <w:t>Ненормализованная таблица "Зарплатная ведомость"</w:t>
      </w:r>
    </w:p>
    <w:p w14:paraId="5DD12F5A" w14:textId="3D128B2D" w:rsidR="00C44481" w:rsidRPr="00C44481" w:rsidRDefault="00C44481" w:rsidP="00D418AF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48"/>
        <w:gridCol w:w="3695"/>
      </w:tblGrid>
      <w:tr w:rsidR="00C44481" w:rsidRPr="00C44481" w14:paraId="6106D983" w14:textId="77777777" w:rsidTr="00C44481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87CF0E3" w14:textId="5DD1FFBF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П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оле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1FE46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Подполя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F473A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Описание</w:t>
            </w:r>
          </w:p>
        </w:tc>
      </w:tr>
      <w:tr w:rsidR="00C44481" w:rsidRPr="00C44481" w14:paraId="3ECF7D16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D367C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Период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423548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ID периода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Месяц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Год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Статус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02F720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Расчетный период</w:t>
            </w:r>
          </w:p>
        </w:tc>
      </w:tr>
      <w:tr w:rsidR="00C44481" w:rsidRPr="00C44481" w14:paraId="2DD34FCF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FE9580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Сотрудник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A278B" w14:textId="0B06CB6A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ID сотрудника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ФИО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Дата приема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Банковский счет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58BC362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Основные данные сотрудника</w:t>
            </w:r>
          </w:p>
        </w:tc>
      </w:tr>
      <w:tr w:rsidR="00C44481" w:rsidRPr="00C44481" w14:paraId="34D8BE09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A97D6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Отдел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3DDED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ID отдела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Название отдела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Телефон отдела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9BD8C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Данные структурного подразделения</w:t>
            </w:r>
          </w:p>
        </w:tc>
      </w:tr>
      <w:tr w:rsidR="00C44481" w:rsidRPr="00C44481" w14:paraId="2F165C3F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FF346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Должность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89A0FE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ID должности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Название должности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Базовая зарплата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0F200D3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Данные о должности</w:t>
            </w:r>
          </w:p>
        </w:tc>
      </w:tr>
      <w:tr w:rsidR="00C44481" w:rsidRPr="00C44481" w14:paraId="780A3573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DD9C34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Начисления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BE3D06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Список начислений: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Тип начисления (премия, надбавка...)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ID начисления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Сумма/процент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Фактическая сумма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Общая сумма начислений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37E99F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Все виды доплат и бонусов</w:t>
            </w:r>
          </w:p>
        </w:tc>
      </w:tr>
      <w:tr w:rsidR="00C44481" w:rsidRPr="00C44481" w14:paraId="341CDBC7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B181ED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t>Удержания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D23265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Список удержаний: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Тип удержания (налог, штраф...)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ID удержания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Сумма/процент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- Фактическая сумма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Общая сумма удержаний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E4299B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Все виды вычетов</w:t>
            </w:r>
          </w:p>
        </w:tc>
      </w:tr>
      <w:tr w:rsidR="00C44481" w:rsidRPr="00C44481" w14:paraId="75B03812" w14:textId="77777777" w:rsidTr="00C4448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282B2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b/>
                <w:bCs/>
                <w:color w:val="0F1115"/>
                <w:sz w:val="23"/>
                <w:szCs w:val="23"/>
                <w:lang w:eastAsia="ru-RU"/>
              </w:rPr>
              <w:lastRenderedPageBreak/>
              <w:t>Итоги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0D1491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• Дата расчета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Общие начисления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Общие удержания</w:t>
            </w: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br/>
              <w:t>• Чистая выплата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2DAF9DC" w14:textId="77777777" w:rsidR="00C44481" w:rsidRPr="00C44481" w:rsidRDefault="00C44481" w:rsidP="00C44481">
            <w:pPr>
              <w:spacing w:after="0" w:line="375" w:lineRule="atLeast"/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</w:pPr>
            <w:r w:rsidRPr="00C44481">
              <w:rPr>
                <w:rFonts w:ascii="Segoe UI" w:eastAsia="Times New Roman" w:hAnsi="Segoe UI" w:cs="Segoe UI"/>
                <w:color w:val="0F1115"/>
                <w:sz w:val="23"/>
                <w:szCs w:val="23"/>
                <w:lang w:eastAsia="ru-RU"/>
              </w:rPr>
              <w:t>Финальные расчеты</w:t>
            </w:r>
          </w:p>
        </w:tc>
      </w:tr>
    </w:tbl>
    <w:p w14:paraId="0B722461" w14:textId="34EA4759" w:rsidR="00C44481" w:rsidRPr="00C44481" w:rsidRDefault="00C44481" w:rsidP="00D418AF">
      <w:pPr>
        <w:rPr>
          <w:lang w:val="en-US"/>
        </w:rPr>
      </w:pPr>
    </w:p>
    <w:p w14:paraId="1ABFFE52" w14:textId="316883AD" w:rsidR="00C44481" w:rsidRDefault="00C44481" w:rsidP="00D418AF">
      <w:pPr>
        <w:rPr>
          <w:lang w:val="en-US"/>
        </w:rPr>
      </w:pPr>
    </w:p>
    <w:p w14:paraId="3D2D42F6" w14:textId="3A98D41B" w:rsidR="00FC6FA3" w:rsidRPr="00FC6FA3" w:rsidRDefault="00FC6FA3" w:rsidP="00FC6FA3">
      <w:pPr>
        <w:pStyle w:val="3"/>
        <w:shd w:val="clear" w:color="auto" w:fill="FFFFFF"/>
        <w:spacing w:before="480" w:after="240" w:line="450" w:lineRule="atLeast"/>
        <w:jc w:val="center"/>
        <w:rPr>
          <w:rFonts w:ascii="Segoe UI" w:hAnsi="Segoe UI" w:cs="Segoe UI"/>
          <w:b/>
          <w:bCs/>
          <w:color w:val="0F1115"/>
          <w:sz w:val="30"/>
          <w:szCs w:val="30"/>
        </w:rPr>
      </w:pPr>
      <w:r w:rsidRPr="00FC6FA3">
        <w:rPr>
          <w:rFonts w:ascii="Segoe UI" w:hAnsi="Segoe UI" w:cs="Segoe UI"/>
          <w:b/>
          <w:bCs/>
          <w:color w:val="0F1115"/>
          <w:sz w:val="30"/>
          <w:szCs w:val="30"/>
        </w:rPr>
        <w:t>Нормализация</w:t>
      </w:r>
    </w:p>
    <w:p w14:paraId="0CB979A1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5B095516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</w:p>
    <w:p w14:paraId="342ECFA1" w14:textId="1800354C" w:rsidR="00FC6FA3" w:rsidRP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  <w:lang w:val="en-US"/>
        </w:rPr>
      </w:pPr>
      <w:r w:rsidRPr="00FC6FA3">
        <w:rPr>
          <w:rFonts w:ascii="Segoe UI" w:hAnsi="Segoe UI" w:cs="Segoe UI"/>
          <w:color w:val="0F1115"/>
          <w:sz w:val="30"/>
          <w:szCs w:val="30"/>
          <w:lang w:val="en-US"/>
        </w:rPr>
        <w:t xml:space="preserve">1NF </w:t>
      </w:r>
      <w:r>
        <w:rPr>
          <w:rFonts w:ascii="Segoe UI" w:hAnsi="Segoe UI" w:cs="Segoe UI"/>
          <w:color w:val="0F1115"/>
          <w:sz w:val="30"/>
          <w:szCs w:val="30"/>
        </w:rPr>
        <w:t>для</w:t>
      </w:r>
      <w:r w:rsidRPr="00FC6FA3">
        <w:rPr>
          <w:rFonts w:ascii="Segoe UI" w:hAnsi="Segoe UI" w:cs="Segoe UI"/>
          <w:color w:val="0F1115"/>
          <w:sz w:val="30"/>
          <w:szCs w:val="30"/>
          <w:lang w:val="en-US"/>
        </w:rPr>
        <w:t xml:space="preserve"> PayPeriod</w:t>
      </w:r>
    </w:p>
    <w:p w14:paraId="02E012E2" w14:textId="77777777" w:rsidR="00FC6FA3" w:rsidRP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  <w:lang w:val="en-US"/>
        </w:rPr>
      </w:pPr>
      <w:r>
        <w:rPr>
          <w:rStyle w:val="a4"/>
          <w:rFonts w:ascii="Segoe UI" w:hAnsi="Segoe UI" w:cs="Segoe UI"/>
          <w:color w:val="0F1115"/>
        </w:rPr>
        <w:t>Таблица</w:t>
      </w:r>
      <w:r w:rsidRPr="00FC6FA3">
        <w:rPr>
          <w:rStyle w:val="a4"/>
          <w:rFonts w:ascii="Segoe UI" w:hAnsi="Segoe UI" w:cs="Segoe UI"/>
          <w:color w:val="0F1115"/>
          <w:lang w:val="en-US"/>
        </w:rPr>
        <w:t>: PayPeriod_1NF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888"/>
        <w:gridCol w:w="2279"/>
        <w:gridCol w:w="4000"/>
      </w:tblGrid>
      <w:tr w:rsidR="00FC6FA3" w14:paraId="34BC15F9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9410ED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E3246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F93DA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BF9B7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37A4C2D3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A3C0F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period_id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2E462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532A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B4581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14:paraId="01957F2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6D2E94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month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4C0D5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A9174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EDDF1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Месяц расчетного периода (1-12)</w:t>
            </w:r>
          </w:p>
        </w:tc>
      </w:tr>
      <w:tr w:rsidR="00FC6FA3" w14:paraId="087D9700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3CD62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year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F0C38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8AE9A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32F8B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Год расчетного периода</w:t>
            </w:r>
          </w:p>
        </w:tc>
      </w:tr>
      <w:tr w:rsidR="00FC6FA3" w14:paraId="26701F80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1685C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173EF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D8815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6E6FC7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219C6886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4A046BE6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3DEAF731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4E676EF5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Style w:val="a4"/>
          <w:rFonts w:ascii="Segoe UI" w:hAnsi="Segoe UI" w:cs="Segoe UI"/>
          <w:color w:val="0F1115"/>
        </w:rPr>
      </w:pPr>
    </w:p>
    <w:p w14:paraId="367539CF" w14:textId="7A19E4B2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lastRenderedPageBreak/>
        <w:t>Изменения в 1NF:</w:t>
      </w:r>
    </w:p>
    <w:p w14:paraId="4A37788A" w14:textId="77777777" w:rsidR="00FC6FA3" w:rsidRDefault="00FC6FA3" w:rsidP="00FC6FA3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атрибуты атомарны</w:t>
      </w:r>
    </w:p>
    <w:p w14:paraId="4D1824C4" w14:textId="77777777" w:rsidR="00FC6FA3" w:rsidRDefault="00FC6FA3" w:rsidP="00FC6FA3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Определен первичный ключ</w:t>
      </w:r>
    </w:p>
    <w:p w14:paraId="32475CDA" w14:textId="77777777" w:rsidR="00FC6FA3" w:rsidRDefault="00FC6FA3" w:rsidP="00FC6FA3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Устранены составные атрибуты</w:t>
      </w:r>
    </w:p>
    <w:p w14:paraId="76C1F561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2NF для PayPeriod</w:t>
      </w:r>
    </w:p>
    <w:p w14:paraId="09EF7072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PayPeriod_2NF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888"/>
        <w:gridCol w:w="2279"/>
        <w:gridCol w:w="4000"/>
      </w:tblGrid>
      <w:tr w:rsidR="00FC6FA3" w14:paraId="20FB8217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B96F9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FB248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B5817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33DEE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7A6CED54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BA5FF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period_id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00FFC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61DFE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AD7232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14:paraId="23A430A2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D99F0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month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B5F45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6C1EB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E38CF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Месяц расчетного периода (1-12)</w:t>
            </w:r>
          </w:p>
        </w:tc>
      </w:tr>
      <w:tr w:rsidR="00FC6FA3" w14:paraId="0ABEF729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EA7A3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year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5F4EC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5DBDC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8471A0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Год расчетного периода</w:t>
            </w:r>
          </w:p>
        </w:tc>
      </w:tr>
      <w:tr w:rsidR="00FC6FA3" w14:paraId="538E6E6D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C873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7CCA2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63632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E093A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1A2F1AE0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Особенности 2NF:</w:t>
      </w:r>
    </w:p>
    <w:p w14:paraId="1C26BD99" w14:textId="77777777" w:rsidR="00FC6FA3" w:rsidRDefault="00FC6FA3" w:rsidP="00FC6FA3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уже находится во 2NF, так как все неключевые атрибуты полнофункционально зависят от первичного ключа</w:t>
      </w:r>
    </w:p>
    <w:p w14:paraId="15444F3B" w14:textId="77777777" w:rsidR="00FC6FA3" w:rsidRDefault="00FC6FA3" w:rsidP="00FC6FA3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Нет частичных зависимостей</w:t>
      </w:r>
    </w:p>
    <w:p w14:paraId="78A04A32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>3NF для PayPeriod</w:t>
      </w:r>
    </w:p>
    <w:p w14:paraId="384B501C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PayPeriod_3NF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888"/>
        <w:gridCol w:w="2279"/>
        <w:gridCol w:w="4000"/>
      </w:tblGrid>
      <w:tr w:rsidR="00FC6FA3" w14:paraId="62630BF0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4D040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A09A2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46653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A5DED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721CF229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CDDF9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period_id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08535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7116A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87DEDE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периода</w:t>
            </w:r>
          </w:p>
        </w:tc>
      </w:tr>
      <w:tr w:rsidR="00FC6FA3" w14:paraId="4FDCD362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830C0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month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71293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46A6B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770A8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Месяц расчетного периода (1-12)</w:t>
            </w:r>
          </w:p>
        </w:tc>
      </w:tr>
      <w:tr w:rsidR="00FC6FA3" w14:paraId="2A6C97FD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A642B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year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5A912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FEFE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23E74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Год расчетного периода</w:t>
            </w:r>
          </w:p>
        </w:tc>
      </w:tr>
      <w:tr w:rsidR="00FC6FA3" w14:paraId="3D20F7DA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0F8EC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status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E5B8F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F5D6E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3429A2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Статус периода (открыт/закрыт)</w:t>
            </w:r>
          </w:p>
        </w:tc>
      </w:tr>
    </w:tbl>
    <w:p w14:paraId="34D141AF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Особенности 3NF:</w:t>
      </w:r>
    </w:p>
    <w:p w14:paraId="5AD1A818" w14:textId="77777777" w:rsidR="00FC6FA3" w:rsidRDefault="00FC6FA3" w:rsidP="00FC6FA3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находится в 3NF, так как нет транзитивных зависимостей</w:t>
      </w:r>
    </w:p>
    <w:p w14:paraId="382A9289" w14:textId="77777777" w:rsidR="00FC6FA3" w:rsidRDefault="00FC6FA3" w:rsidP="00FC6FA3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Все неключевые атрибуты зависят только от первичного ключа</w:t>
      </w:r>
    </w:p>
    <w:p w14:paraId="11905BBE" w14:textId="77777777" w:rsidR="00FC6FA3" w:rsidRPr="00FC6FA3" w:rsidRDefault="00FC6FA3" w:rsidP="00D418AF"/>
    <w:p w14:paraId="5721C54F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724A847D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6632397D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01648611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7E09F8A3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5E7D6AC6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2B1CD3D0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0DF0C33F" w14:textId="77777777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2ADEDE81" w14:textId="430AD5C0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14:paraId="11B70D41" w14:textId="77777777" w:rsidR="00FC6FA3" w:rsidRPr="00FC6FA3" w:rsidRDefault="00FC6FA3" w:rsidP="00FC6FA3"/>
    <w:p w14:paraId="5360C71F" w14:textId="6B6C0A95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 xml:space="preserve">1. Department </w:t>
      </w:r>
    </w:p>
    <w:p w14:paraId="42C3E394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Department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012"/>
        <w:gridCol w:w="2172"/>
        <w:gridCol w:w="3452"/>
      </w:tblGrid>
      <w:tr w:rsidR="00FC6FA3" w14:paraId="02CC6D29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FE6D2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AE101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D0320" w14:textId="3FAD229F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</w:t>
            </w:r>
            <w:r w:rsidR="00FA0D74">
              <w:rPr>
                <w:rFonts w:ascii="Segoe UI" w:hAnsi="Segoe UI" w:cs="Segoe UI"/>
                <w:sz w:val="23"/>
                <w:szCs w:val="23"/>
              </w:rPr>
              <w:t>\</w:t>
            </w:r>
            <w:r>
              <w:rPr>
                <w:rFonts w:ascii="Segoe UI" w:hAnsi="Segoe UI" w:cs="Segoe UI"/>
                <w:sz w:val="23"/>
                <w:szCs w:val="23"/>
              </w:rPr>
              <w:t>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5DAD4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3BD1FE35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784699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department_id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D328A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CAC5E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176D8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отдела</w:t>
            </w:r>
          </w:p>
        </w:tc>
      </w:tr>
      <w:tr w:rsidR="00FC6FA3" w14:paraId="7B722F3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211FE2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4F581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F40A6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23F24C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Название отдела</w:t>
            </w:r>
          </w:p>
        </w:tc>
      </w:tr>
      <w:tr w:rsidR="00FC6FA3" w14:paraId="0F861BB8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68B781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phone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8B4CC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0DEF4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A2118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Телефон отдела</w:t>
            </w:r>
          </w:p>
        </w:tc>
      </w:tr>
    </w:tbl>
    <w:p w14:paraId="26E20882" w14:textId="50223FFF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2. Position </w:t>
      </w:r>
    </w:p>
    <w:p w14:paraId="486D3293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Position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2012"/>
        <w:gridCol w:w="2173"/>
        <w:gridCol w:w="3785"/>
      </w:tblGrid>
      <w:tr w:rsidR="00FC6FA3" w14:paraId="5DF762EA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03A18F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DC2387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4BD88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BF38E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721879BE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9A992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position_id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2477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AC28B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A222A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должности</w:t>
            </w:r>
          </w:p>
        </w:tc>
      </w:tr>
      <w:tr w:rsidR="00FC6FA3" w14:paraId="46DACCCC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0371C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title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2F92D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201B0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B940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Название должности</w:t>
            </w:r>
          </w:p>
        </w:tc>
      </w:tr>
      <w:tr w:rsidR="00FC6FA3" w14:paraId="414FECF0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2EF90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base_salary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75B8F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65DD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C8B913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Базовая заработная плата</w:t>
            </w:r>
          </w:p>
        </w:tc>
      </w:tr>
    </w:tbl>
    <w:p w14:paraId="32417EF1" w14:textId="35E3DE82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3. Employee </w:t>
      </w:r>
    </w:p>
    <w:p w14:paraId="15AFAF88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012"/>
        <w:gridCol w:w="2102"/>
        <w:gridCol w:w="3522"/>
      </w:tblGrid>
      <w:tr w:rsidR="00FC6FA3" w14:paraId="4C35610A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EDAEE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5C8E9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D819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45861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452FEFE6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D8AA4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employee_id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084F7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DE3A0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664697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сотрудника</w:t>
            </w:r>
          </w:p>
        </w:tc>
      </w:tr>
      <w:tr w:rsidR="00FC6FA3" w14:paraId="4CD58344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31E5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full_name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7F32D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VARCHAR(150)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CE300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15792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Полное имя сотрудника</w:t>
            </w:r>
          </w:p>
        </w:tc>
      </w:tr>
      <w:tr w:rsidR="00FC6FA3" w14:paraId="049E5F7D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19A71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hire_date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2BD99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479DE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8822A5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Дата приема на работу</w:t>
            </w:r>
          </w:p>
        </w:tc>
      </w:tr>
      <w:tr w:rsidR="00FC6FA3" w14:paraId="3A4ED8CE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AC1EDC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bank_account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CB4A4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C4F1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A411E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Банковский счет для перевода</w:t>
            </w:r>
          </w:p>
        </w:tc>
      </w:tr>
      <w:tr w:rsidR="00FC6FA3" w14:paraId="32E4F72B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E0182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department_id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0C38D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EC3B8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B4C48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отдел</w:t>
            </w:r>
          </w:p>
        </w:tc>
      </w:tr>
      <w:tr w:rsidR="00FC6FA3" w14:paraId="639A25FB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4EAEB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position_id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79DE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80598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FF7E1B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должность</w:t>
            </w:r>
          </w:p>
        </w:tc>
      </w:tr>
    </w:tbl>
    <w:p w14:paraId="2BAFF091" w14:textId="7C775775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4. Earning </w:t>
      </w:r>
    </w:p>
    <w:p w14:paraId="17ACB11C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Earning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12"/>
        <w:gridCol w:w="2007"/>
        <w:gridCol w:w="3132"/>
      </w:tblGrid>
      <w:tr w:rsidR="00FC6FA3" w14:paraId="7EE12270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134F1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CF2AD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AB0DA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7F5E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7C634BF4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F3113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earning_id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E7F51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B2879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507841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начисления</w:t>
            </w:r>
          </w:p>
        </w:tc>
      </w:tr>
      <w:tr w:rsidR="00FC6FA3" w14:paraId="266273C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65DB8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A3CF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4A9C4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A5A5457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начисления (премия, надбавка)</w:t>
            </w:r>
          </w:p>
        </w:tc>
      </w:tr>
      <w:tr w:rsidR="00FC6FA3" w14:paraId="15D2911C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A019CC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amount_or_percent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E72F5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10024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B3470A7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Сумма или процент начисления</w:t>
            </w:r>
          </w:p>
        </w:tc>
      </w:tr>
    </w:tbl>
    <w:p w14:paraId="4A159BDD" w14:textId="7F105E8F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5. Deduction </w:t>
      </w:r>
    </w:p>
    <w:p w14:paraId="3A094C12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Deduction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12"/>
        <w:gridCol w:w="2014"/>
        <w:gridCol w:w="3125"/>
      </w:tblGrid>
      <w:tr w:rsidR="00FC6FA3" w14:paraId="0A4B8D75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1B81FC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A751C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0F94C9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FCC62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2F31C95E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7E849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deduction_id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B077F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6BE3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BEBC6A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удержания</w:t>
            </w:r>
          </w:p>
        </w:tc>
      </w:tr>
      <w:tr w:rsidR="00FC6FA3" w14:paraId="1CF19E1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406F1E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type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7B84E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A5BB0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03D43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удержания (налог, штраф)</w:t>
            </w:r>
          </w:p>
        </w:tc>
      </w:tr>
      <w:tr w:rsidR="00FC6FA3" w14:paraId="42656CD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4BD80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amount_or_percent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ACBEA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19A74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3481D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Сумма или процент удержания</w:t>
            </w:r>
          </w:p>
        </w:tc>
      </w:tr>
    </w:tbl>
    <w:p w14:paraId="480E6C18" w14:textId="2E33BCD2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6. Payroll </w:t>
      </w:r>
    </w:p>
    <w:p w14:paraId="6C55C0B0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Payroll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985"/>
        <w:gridCol w:w="2116"/>
        <w:gridCol w:w="3331"/>
      </w:tblGrid>
      <w:tr w:rsidR="00FC6FA3" w14:paraId="79C2927D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CE165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3B47B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3A2D77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EEF1E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06619491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7ABD5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payroll_id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BFB80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02FE0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D8B34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Уникальный идентификатор расчета</w:t>
            </w:r>
          </w:p>
        </w:tc>
      </w:tr>
      <w:tr w:rsidR="00FC6FA3" w14:paraId="483656B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8D2AE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employee_id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B3006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22991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584AB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сотрудника</w:t>
            </w:r>
          </w:p>
        </w:tc>
      </w:tr>
      <w:tr w:rsidR="00FC6FA3" w14:paraId="6E7B7F9A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AAAD2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period_id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C2CF1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ECE1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E84249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расчетный период</w:t>
            </w:r>
          </w:p>
        </w:tc>
      </w:tr>
      <w:tr w:rsidR="00FC6FA3" w14:paraId="193AF409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2DB283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calculation_date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3783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DATE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47977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38AA72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Дата выполнения расчета</w:t>
            </w:r>
          </w:p>
        </w:tc>
      </w:tr>
      <w:tr w:rsidR="00FC6FA3" w14:paraId="53565FE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B0BC9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total_earnings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3F8C9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02B09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3C675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сумма начислений</w:t>
            </w:r>
          </w:p>
        </w:tc>
      </w:tr>
      <w:tr w:rsidR="00FC6FA3" w14:paraId="2E733D0E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AB250C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total_deductions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B9134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2657E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407E89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сумма удержаний</w:t>
            </w:r>
          </w:p>
        </w:tc>
      </w:tr>
      <w:tr w:rsidR="00FC6FA3" w14:paraId="7FE1B602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FA052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net_payment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A44C1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07B43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F98B19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Чистая сумма к выплате</w:t>
            </w:r>
          </w:p>
        </w:tc>
      </w:tr>
    </w:tbl>
    <w:p w14:paraId="111067DC" w14:textId="7714435E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lastRenderedPageBreak/>
        <w:t xml:space="preserve">7. Payroll_Earning </w:t>
      </w:r>
    </w:p>
    <w:p w14:paraId="3D6D2396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Payroll_Earning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985"/>
        <w:gridCol w:w="2971"/>
        <w:gridCol w:w="2671"/>
      </w:tblGrid>
      <w:tr w:rsidR="00FC6FA3" w14:paraId="3D6E98F8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FB01F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873DB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577F47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BAB2E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44817DE7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EF336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payroll_id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93603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DFE6F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ключ, 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1AD682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расчет</w:t>
            </w:r>
          </w:p>
        </w:tc>
      </w:tr>
      <w:tr w:rsidR="00FC6FA3" w14:paraId="02F4F7FF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6C7E9AD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earning_id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5C54C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72C782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ключ, 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00B778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тип начисления</w:t>
            </w:r>
          </w:p>
        </w:tc>
      </w:tr>
      <w:tr w:rsidR="00FC6FA3" w14:paraId="701AD9B3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DA9AA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actual_amount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6AAD5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87C7F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60E5D38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Фактическая сумма начисления</w:t>
            </w:r>
          </w:p>
        </w:tc>
      </w:tr>
    </w:tbl>
    <w:p w14:paraId="511E963F" w14:textId="715DB299" w:rsidR="00FC6FA3" w:rsidRDefault="00FC6FA3" w:rsidP="00FC6FA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8. Payroll_Deduction </w:t>
      </w:r>
    </w:p>
    <w:p w14:paraId="1D76D039" w14:textId="77777777" w:rsidR="00FC6FA3" w:rsidRDefault="00FC6FA3" w:rsidP="00FC6FA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4"/>
          <w:rFonts w:ascii="Segoe UI" w:hAnsi="Segoe UI" w:cs="Segoe UI"/>
          <w:color w:val="0F1115"/>
        </w:rPr>
        <w:t>Таблица: Payroll_Deduction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985"/>
        <w:gridCol w:w="2995"/>
        <w:gridCol w:w="2647"/>
      </w:tblGrid>
      <w:tr w:rsidR="00FC6FA3" w14:paraId="3E60EDBC" w14:textId="77777777" w:rsidTr="00FC6FA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1ECC4F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90D5F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6DCB9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Ключ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280551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Описание</w:t>
            </w:r>
          </w:p>
        </w:tc>
      </w:tr>
      <w:tr w:rsidR="00FC6FA3" w14:paraId="791655E6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8D2223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payroll_id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634E36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BC61FB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ключ, 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E07B779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расчет</w:t>
            </w:r>
          </w:p>
        </w:tc>
      </w:tr>
      <w:tr w:rsidR="00FC6FA3" w14:paraId="5CFD5FA4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EA5A8E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deduction_id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1A0D92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64472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Первичный ключ, Внешний ключ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6C7625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Ссылка на тип удержания</w:t>
            </w:r>
          </w:p>
        </w:tc>
      </w:tr>
      <w:tr w:rsidR="00FC6FA3" w14:paraId="5F3E2A15" w14:textId="77777777" w:rsidTr="00FC6FA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4AF1E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actual_amount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2F87F4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7F95DA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CA48990" w14:textId="77777777" w:rsidR="00FC6FA3" w:rsidRDefault="00FC6FA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Фактическая сумма удержания</w:t>
            </w:r>
          </w:p>
        </w:tc>
      </w:tr>
    </w:tbl>
    <w:p w14:paraId="6C619DD3" w14:textId="77F0ABF9" w:rsidR="00C44481" w:rsidRPr="00FC6FA3" w:rsidRDefault="00C44481" w:rsidP="00D418AF"/>
    <w:p w14:paraId="67026744" w14:textId="624086A0" w:rsidR="00C44481" w:rsidRPr="00FC6FA3" w:rsidRDefault="00C44481" w:rsidP="00D418AF"/>
    <w:p w14:paraId="607989AE" w14:textId="31A3C515" w:rsidR="00C44481" w:rsidRPr="00FC6FA3" w:rsidRDefault="00C44481" w:rsidP="00D418AF"/>
    <w:p w14:paraId="72CC8D8B" w14:textId="2C5F0250" w:rsidR="00C44481" w:rsidRPr="00FC6FA3" w:rsidRDefault="00C44481" w:rsidP="00D418AF"/>
    <w:p w14:paraId="53E8716E" w14:textId="175475E9" w:rsidR="00C44481" w:rsidRPr="00FC6FA3" w:rsidRDefault="00C44481" w:rsidP="00D418AF"/>
    <w:p w14:paraId="1E3C232B" w14:textId="041DF2F4" w:rsidR="00C44481" w:rsidRPr="00FC6FA3" w:rsidRDefault="00C44481" w:rsidP="00D418AF"/>
    <w:p w14:paraId="0BFE3550" w14:textId="324FFA28" w:rsidR="00C44481" w:rsidRPr="00FC6FA3" w:rsidRDefault="00C44481" w:rsidP="00D418AF"/>
    <w:p w14:paraId="413C9DEF" w14:textId="1ACF09E3" w:rsidR="00C44481" w:rsidRPr="00FC6FA3" w:rsidRDefault="00C44481" w:rsidP="00D418AF"/>
    <w:p w14:paraId="4E76CA9D" w14:textId="3E47C5CC" w:rsidR="00C44481" w:rsidRPr="00FC6FA3" w:rsidRDefault="00C44481" w:rsidP="00D418AF"/>
    <w:p w14:paraId="627BF800" w14:textId="48E6107C" w:rsidR="00C44481" w:rsidRPr="00FC6FA3" w:rsidRDefault="00C44481" w:rsidP="00D418AF"/>
    <w:p w14:paraId="3D1341E2" w14:textId="77777777" w:rsidR="00C44481" w:rsidRPr="00FC6FA3" w:rsidRDefault="00C44481" w:rsidP="00D418AF"/>
    <w:p w14:paraId="7A193A2B" w14:textId="34D97849" w:rsidR="001D54D7" w:rsidRPr="00FC6FA3" w:rsidRDefault="001D54D7" w:rsidP="00D418AF"/>
    <w:p w14:paraId="15E85B51" w14:textId="0E040141" w:rsidR="001D54D7" w:rsidRPr="00FC6FA3" w:rsidRDefault="001D54D7" w:rsidP="00D418AF"/>
    <w:p w14:paraId="4AB0D163" w14:textId="7C5D9455" w:rsidR="001D54D7" w:rsidRPr="00FC6FA3" w:rsidRDefault="001D54D7" w:rsidP="00D418AF"/>
    <w:p w14:paraId="2D108B20" w14:textId="0D5ED632" w:rsidR="001D54D7" w:rsidRPr="00FC6FA3" w:rsidRDefault="001D54D7" w:rsidP="00D418AF"/>
    <w:p w14:paraId="579FB495" w14:textId="64A04420" w:rsidR="001D54D7" w:rsidRPr="00FC6FA3" w:rsidRDefault="001D54D7" w:rsidP="00D418AF"/>
    <w:p w14:paraId="2F5A2F7E" w14:textId="23E02939" w:rsidR="001D54D7" w:rsidRPr="00FC6FA3" w:rsidRDefault="001D54D7" w:rsidP="00D418AF"/>
    <w:p w14:paraId="7C7C8AE6" w14:textId="2D6ABB05" w:rsidR="001D54D7" w:rsidRPr="00FC6FA3" w:rsidRDefault="001D54D7" w:rsidP="00D418AF"/>
    <w:p w14:paraId="2952A08A" w14:textId="411C1DBB" w:rsidR="001D54D7" w:rsidRPr="00FC6FA3" w:rsidRDefault="001D54D7" w:rsidP="00D418AF"/>
    <w:p w14:paraId="4169F8A4" w14:textId="1974741D" w:rsidR="001D54D7" w:rsidRPr="00FC6FA3" w:rsidRDefault="001D54D7" w:rsidP="00D418AF"/>
    <w:p w14:paraId="2397296B" w14:textId="791CC024" w:rsidR="001D54D7" w:rsidRPr="00FC6FA3" w:rsidRDefault="001D54D7" w:rsidP="00D418AF"/>
    <w:p w14:paraId="5F040FD9" w14:textId="39E0F1E4" w:rsidR="001D54D7" w:rsidRPr="00FC6FA3" w:rsidRDefault="001D54D7" w:rsidP="00D418AF"/>
    <w:p w14:paraId="05AC8D8D" w14:textId="2776A76B" w:rsidR="001D54D7" w:rsidRPr="00FC6FA3" w:rsidRDefault="001D54D7" w:rsidP="00D418AF"/>
    <w:p w14:paraId="06526B27" w14:textId="22E570CA" w:rsidR="001D54D7" w:rsidRPr="00FC6FA3" w:rsidRDefault="001D54D7" w:rsidP="00D418AF"/>
    <w:p w14:paraId="5724C302" w14:textId="131D6DE1" w:rsidR="001D54D7" w:rsidRPr="00FC6FA3" w:rsidRDefault="001D54D7" w:rsidP="00D418AF"/>
    <w:p w14:paraId="7069E972" w14:textId="5472D0A7" w:rsidR="001D54D7" w:rsidRPr="00FC6FA3" w:rsidRDefault="001D54D7" w:rsidP="00D418AF"/>
    <w:p w14:paraId="53BB71EE" w14:textId="7A8BF1FD" w:rsidR="00C44481" w:rsidRPr="00FC6FA3" w:rsidRDefault="00C44481" w:rsidP="00D418AF"/>
    <w:p w14:paraId="65CF72D7" w14:textId="62758CBA" w:rsidR="00C44481" w:rsidRPr="00FC6FA3" w:rsidRDefault="00C44481" w:rsidP="00D418AF"/>
    <w:p w14:paraId="52A4A79E" w14:textId="11BF2F65" w:rsidR="00C44481" w:rsidRPr="00FC6FA3" w:rsidRDefault="00C44481" w:rsidP="00D418AF"/>
    <w:p w14:paraId="6E89E4BE" w14:textId="3B194FEC" w:rsidR="00C44481" w:rsidRPr="00FC6FA3" w:rsidRDefault="00C44481" w:rsidP="00D418AF"/>
    <w:p w14:paraId="15158633" w14:textId="75CA0BFF" w:rsidR="001D54D7" w:rsidRPr="00FC6FA3" w:rsidRDefault="001D54D7" w:rsidP="00D418AF"/>
    <w:p w14:paraId="633B1BB0" w14:textId="4042C9A6" w:rsidR="001D54D7" w:rsidRPr="00FC6FA3" w:rsidRDefault="001D54D7" w:rsidP="00D418AF"/>
    <w:p w14:paraId="7E81F194" w14:textId="5A1DBDF7" w:rsidR="001D54D7" w:rsidRPr="00FC6FA3" w:rsidRDefault="001D54D7" w:rsidP="00D418AF"/>
    <w:p w14:paraId="420D88AB" w14:textId="1C40DD18" w:rsidR="001D54D7" w:rsidRPr="00FC6FA3" w:rsidRDefault="001D54D7" w:rsidP="00D418AF"/>
    <w:p w14:paraId="7F6E9471" w14:textId="5900FC6B" w:rsidR="001D54D7" w:rsidRPr="00FC6FA3" w:rsidRDefault="001D54D7" w:rsidP="00D418AF"/>
    <w:p w14:paraId="035B783B" w14:textId="6720138C" w:rsidR="001D54D7" w:rsidRPr="00FC6FA3" w:rsidRDefault="001D54D7" w:rsidP="00D418AF"/>
    <w:p w14:paraId="549AD0D4" w14:textId="524A2F3A" w:rsidR="001D54D7" w:rsidRPr="00FC6FA3" w:rsidRDefault="001D54D7" w:rsidP="00D418AF"/>
    <w:p w14:paraId="0302B896" w14:textId="1A701747" w:rsidR="001D54D7" w:rsidRPr="00FC6FA3" w:rsidRDefault="001D54D7" w:rsidP="00D418AF"/>
    <w:p w14:paraId="5939CEE4" w14:textId="47424873" w:rsidR="001D54D7" w:rsidRPr="00FC6FA3" w:rsidRDefault="001D54D7" w:rsidP="00D418AF"/>
    <w:p w14:paraId="67BDF094" w14:textId="77777777" w:rsidR="001D54D7" w:rsidRPr="00FC6FA3" w:rsidRDefault="001D54D7" w:rsidP="00D418AF"/>
    <w:p w14:paraId="784F96DE" w14:textId="77777777" w:rsidR="00D418AF" w:rsidRPr="00FC6FA3" w:rsidRDefault="00D418AF" w:rsidP="00D418AF">
      <w:pPr>
        <w:pStyle w:val="a3"/>
      </w:pPr>
    </w:p>
    <w:p w14:paraId="2F5B8B40" w14:textId="4269A8AA" w:rsidR="0091713C" w:rsidRPr="00FC6FA3" w:rsidRDefault="0091713C" w:rsidP="00282F53"/>
    <w:p w14:paraId="5C2D0E93" w14:textId="77777777" w:rsidR="001D54D7" w:rsidRPr="00FC6FA3" w:rsidRDefault="001D54D7" w:rsidP="004432C1"/>
    <w:p w14:paraId="0BA2CAC3" w14:textId="72D5381F" w:rsidR="008E4517" w:rsidRPr="00FC6FA3" w:rsidRDefault="008E4517" w:rsidP="004432C1"/>
    <w:sectPr w:rsidR="008E4517" w:rsidRPr="00FC6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3A5"/>
    <w:multiLevelType w:val="multilevel"/>
    <w:tmpl w:val="924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44923"/>
    <w:multiLevelType w:val="multilevel"/>
    <w:tmpl w:val="F12C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01050"/>
    <w:multiLevelType w:val="multilevel"/>
    <w:tmpl w:val="03A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D2D22"/>
    <w:multiLevelType w:val="hybridMultilevel"/>
    <w:tmpl w:val="7416D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1"/>
    <w:rsid w:val="000B0842"/>
    <w:rsid w:val="000B1E86"/>
    <w:rsid w:val="001D54D7"/>
    <w:rsid w:val="00282F53"/>
    <w:rsid w:val="002F347F"/>
    <w:rsid w:val="004432C1"/>
    <w:rsid w:val="005C33EA"/>
    <w:rsid w:val="008E4517"/>
    <w:rsid w:val="0091713C"/>
    <w:rsid w:val="00997DFD"/>
    <w:rsid w:val="00C44481"/>
    <w:rsid w:val="00D418AF"/>
    <w:rsid w:val="00FA0D74"/>
    <w:rsid w:val="00FC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44E4"/>
  <w15:chartTrackingRefBased/>
  <w15:docId w15:val="{F82A0065-F72E-4A5D-A644-0C94F8AB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4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AF"/>
    <w:pPr>
      <w:ind w:left="720"/>
      <w:contextualSpacing/>
    </w:pPr>
  </w:style>
  <w:style w:type="character" w:styleId="a4">
    <w:name w:val="Strong"/>
    <w:basedOn w:val="a0"/>
    <w:uiPriority w:val="22"/>
    <w:qFormat/>
    <w:rsid w:val="001D54D7"/>
    <w:rPr>
      <w:b/>
      <w:bCs/>
    </w:rPr>
  </w:style>
  <w:style w:type="character" w:styleId="HTML">
    <w:name w:val="HTML Code"/>
    <w:basedOn w:val="a0"/>
    <w:uiPriority w:val="99"/>
    <w:semiHidden/>
    <w:unhideWhenUsed/>
    <w:rsid w:val="001D54D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4448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44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6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s-markdown-paragraph">
    <w:name w:val="ds-markdown-paragraph"/>
    <w:basedOn w:val="a"/>
    <w:rsid w:val="00FC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2025-10-06T10:45:00Z</dcterms:created>
  <dcterms:modified xsi:type="dcterms:W3CDTF">2025-10-06T10:45:00Z</dcterms:modified>
</cp:coreProperties>
</file>