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emf" ContentType="image/x-emf"/>
  <Override PartName="/word/media/image3.emf" ContentType="image/x-emf"/>
  <Override PartName="/word/media/image1.jpeg" ContentType="image/jpeg"/>
  <Override PartName="/word/media/image2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/>
        </w:rPr>
      </w:pPr>
      <w:r>
        <w:rPr>
          <w:lang w:val="uk-UA"/>
        </w:rPr>
        <w:t>Міністерство освіти і науки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Національний університет “Львівська політехніка”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Кафедра ЕОМ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en-US"/>
        </w:rPr>
      </w:pPr>
      <w:r>
        <w:rPr>
          <w:color w:val="000000"/>
          <w:w w:val="100"/>
          <w:sz w:val="0"/>
          <w:szCs w:val="0"/>
          <w:u w:val="none" w:color="000000"/>
          <w:shd w:fill="000000" w:val="clear"/>
        </w:rPr>
        <w:t xml:space="preserve"> </w:t>
      </w:r>
      <w:r>
        <w:rPr/>
        <w:drawing>
          <wp:inline distT="0" distB="0" distL="0" distR="0">
            <wp:extent cx="3131820" cy="2971800"/>
            <wp:effectExtent l="0" t="0" r="0" b="0"/>
            <wp:docPr id="1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lang w:val="uk-UA"/>
        </w:rPr>
      </w:pPr>
      <w:r>
        <w:rPr>
          <w:sz w:val="52"/>
          <w:lang w:val="uk-UA"/>
        </w:rPr>
      </w:r>
    </w:p>
    <w:p>
      <w:pPr>
        <w:pStyle w:val="Normal"/>
        <w:jc w:val="center"/>
        <w:rPr>
          <w:b/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з лабораторної роботи № 2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з дисципліни: “Паралельні та розподілені обчислення”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на тему: “Паралельне представлення алгоритмів”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left" w:pos="7655" w:leader="none"/>
        </w:tabs>
        <w:ind w:firstLine="6096"/>
        <w:jc w:val="right"/>
        <w:rPr>
          <w:lang w:val="uk-UA"/>
        </w:rPr>
      </w:pPr>
      <w:r>
        <w:rPr>
          <w:lang w:val="uk-UA"/>
        </w:rPr>
        <w:t>Виконала:</w:t>
      </w:r>
    </w:p>
    <w:p>
      <w:pPr>
        <w:pStyle w:val="Normal"/>
        <w:tabs>
          <w:tab w:val="left" w:pos="7655" w:leader="none"/>
        </w:tabs>
        <w:ind w:firstLine="6096"/>
        <w:jc w:val="right"/>
        <w:rPr/>
      </w:pPr>
      <w:r>
        <w:rPr>
          <w:lang w:val="uk-UA"/>
        </w:rPr>
        <w:tab/>
        <w:t>ст. г</w:t>
      </w:r>
      <w:r>
        <w:rPr>
          <w:lang w:val="uk-UA"/>
        </w:rPr>
        <w:t>р</w:t>
      </w:r>
      <w:r>
        <w:rPr>
          <w:lang w:val="uk-UA"/>
        </w:rPr>
        <w:t>. КІ-3</w:t>
      </w:r>
      <w:r>
        <w:rPr>
          <w:lang w:val="uk-UA"/>
        </w:rPr>
        <w:t>4</w:t>
      </w:r>
    </w:p>
    <w:p>
      <w:pPr>
        <w:pStyle w:val="Normal"/>
        <w:tabs>
          <w:tab w:val="left" w:pos="7655" w:leader="none"/>
        </w:tabs>
        <w:ind w:left="1550" w:firstLine="4546"/>
        <w:jc w:val="right"/>
        <w:rPr/>
      </w:pPr>
      <w:r>
        <w:rPr>
          <w:lang w:val="uk-UA"/>
        </w:rPr>
        <w:tab/>
      </w:r>
      <w:r>
        <w:rPr>
          <w:lang w:val="uk-UA"/>
        </w:rPr>
        <w:t>Шугай В. В.</w:t>
      </w:r>
    </w:p>
    <w:p>
      <w:pPr>
        <w:pStyle w:val="Normal"/>
        <w:tabs>
          <w:tab w:val="left" w:pos="7655" w:leader="none"/>
        </w:tabs>
        <w:ind w:firstLine="6096"/>
        <w:jc w:val="right"/>
        <w:rPr>
          <w:lang w:val="uk-UA"/>
        </w:rPr>
      </w:pPr>
      <w:r>
        <w:rPr>
          <w:lang w:val="uk-UA"/>
        </w:rPr>
        <w:t>Перевірив:</w:t>
      </w:r>
    </w:p>
    <w:p>
      <w:pPr>
        <w:pStyle w:val="Normal"/>
        <w:tabs>
          <w:tab w:val="left" w:pos="7655" w:leader="none"/>
        </w:tabs>
        <w:ind w:firstLine="6096"/>
        <w:jc w:val="right"/>
        <w:rPr/>
      </w:pPr>
      <w:r>
        <w:rPr>
          <w:lang w:val="uk-UA"/>
        </w:rPr>
        <w:tab/>
      </w:r>
      <w:r>
        <w:rPr>
          <w:lang w:val="uk-UA"/>
        </w:rPr>
        <w:t>Козак Н. Б.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24"/>
          <w:lang w:val="uk-UA"/>
        </w:rPr>
      </w:pPr>
      <w:r>
        <w:rPr>
          <w:lang w:val="uk-UA"/>
        </w:rPr>
        <w:t>Львів – 2020</w:t>
      </w:r>
      <w:r>
        <w:br w:type="page"/>
      </w:r>
    </w:p>
    <w:p>
      <w:pPr>
        <w:pStyle w:val="Normal"/>
        <w:jc w:val="center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Мета лабораторної роботи</w:t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Вивчити можливості паралельного представлення алгоритмів. Набути навиків такого представлення.</w:t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Завдання</w:t>
      </w:r>
    </w:p>
    <w:p>
      <w:pPr>
        <w:pStyle w:val="Normal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Запропонувати та реалізувати локально-рекурсивний алгоритм обчислення виразу:</w:t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</m:oMath>
      <w:r>
        <w:rPr>
          <w:sz w:val="24"/>
          <w:lang w:val="uk-UA"/>
        </w:rPr>
        <w:t xml:space="preserve"> </w:t>
      </w:r>
      <w:r>
        <w:rPr>
          <w:sz w:val="24"/>
          <w:lang w:val="uk-UA"/>
        </w:rPr>
        <w:t>,</w:t>
      </w:r>
    </w:p>
    <w:p>
      <w:pPr>
        <w:pStyle w:val="Normal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де А та В матриці з елементами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sz w:val="24"/>
          <w:lang w:val="uk-UA"/>
        </w:rPr>
        <w:t xml:space="preserve">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sz w:val="24"/>
          <w:lang w:val="uk-UA"/>
        </w:rPr>
        <w:t>, відповідно(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>
          <w:sz w:val="24"/>
          <w:lang w:val="uk-UA"/>
        </w:rPr>
        <w:t>), тобто:</w:t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kj</m:t>
                </m:r>
              </m:sub>
            </m:sSub>
          </m:e>
        </m:nary>
      </m:oMath>
      <w:r>
        <w:rPr>
          <w:sz w:val="24"/>
          <w:lang w:val="uk-UA"/>
        </w:rPr>
        <w:t xml:space="preserve">  </w:t>
      </w:r>
      <w:r>
        <w:rPr>
          <w:sz w:val="24"/>
          <w:lang w:val="uk-UA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>
          <w:sz w:val="24"/>
          <w:lang w:val="uk-UA"/>
        </w:rPr>
        <w:t>) 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Тип вхідних послідовностей визначається згідно варіанту.</w:t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Матриця А задається однозначно і залежить лише від розмірності даних.</w:t>
      </w:r>
    </w:p>
    <w:p>
      <w:pPr>
        <w:pStyle w:val="Normal"/>
        <w:ind w:firstLine="567"/>
        <w:jc w:val="both"/>
        <w:rPr/>
      </w:pPr>
      <w:r>
        <w:rPr>
          <w:sz w:val="24"/>
          <w:lang w:val="uk-UA"/>
        </w:rPr>
        <w:t xml:space="preserve">Для матриці В:  заштрихована область – довільні цілі числа, відмінні від нуля, а не заштрихована область – нулі. </w:t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/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1150620</wp:posOffset>
            </wp:positionH>
            <wp:positionV relativeFrom="paragraph">
              <wp:posOffset>18415</wp:posOffset>
            </wp:positionV>
            <wp:extent cx="4086860" cy="981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/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/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/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/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/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Графи залежностей (</w:t>
      </w:r>
      <w:r>
        <w:rPr>
          <w:b/>
          <w:sz w:val="24"/>
          <w:lang w:val="en-US"/>
        </w:rPr>
        <w:t>n = 4</w:t>
      </w:r>
      <w:r>
        <w:rPr>
          <w:b/>
          <w:sz w:val="24"/>
          <w:lang w:val="uk-UA"/>
        </w:rPr>
        <w:t>)</w:t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tbl>
      <w:tblPr>
        <w:tblStyle w:val="ab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1"/>
        <w:gridCol w:w="4816"/>
      </w:tblGrid>
      <w:tr>
        <w:trPr/>
        <w:tc>
          <w:tcPr>
            <w:tcW w:w="4811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uk-UA"/>
              </w:rPr>
              <w:t>Локалізований граф залежностей</w:t>
            </w:r>
          </w:p>
        </w:tc>
        <w:tc>
          <w:tcPr>
            <w:tcW w:w="4816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Оптимізований граф залежностей</w:t>
            </w:r>
          </w:p>
        </w:tc>
      </w:tr>
      <w:tr>
        <w:trPr/>
        <w:tc>
          <w:tcPr>
            <w:tcW w:w="4811" w:type="dxa"/>
            <w:tcBorders/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/>
              <w:object>
                <v:shape id="ole_rId4" style="width:232.8pt;height:195.6pt" o:ole="">
                  <v:imagedata r:id="rId5" o:title=""/>
                </v:shape>
                <o:OLEObject Type="Embed" ProgID="Visio.Drawing.11" ShapeID="ole_rId4" DrawAspect="Content" ObjectID="_1998814961" r:id="rId4"/>
              </w:object>
            </w:r>
          </w:p>
        </w:tc>
        <w:tc>
          <w:tcPr>
            <w:tcW w:w="4816" w:type="dxa"/>
            <w:tcBorders/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/>
              <w:object>
                <v:shape id="ole_rId6" style="width:232.8pt;height:195.6pt" o:ole="">
                  <v:imagedata r:id="rId7" o:title=""/>
                </v:shape>
                <o:OLEObject Type="Embed" ProgID="Visio.Drawing.11" ShapeID="ole_rId6" DrawAspect="Content" ObjectID="_779191309" r:id="rId6"/>
              </w:object>
            </w:r>
          </w:p>
        </w:tc>
      </w:tr>
    </w:tbl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jc w:val="both"/>
        <w:rPr>
          <w:sz w:val="24"/>
          <w:lang w:val="uk-UA"/>
        </w:rPr>
      </w:pPr>
      <w:r>
        <w:rPr>
          <w:sz w:val="24"/>
          <w:lang w:val="uk-UA"/>
        </w:rPr>
      </w:r>
      <w:r>
        <w:br w:type="page"/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Текст програми</w:t>
      </w:r>
    </w:p>
    <w:p>
      <w:pPr>
        <w:pStyle w:val="Normal"/>
        <w:rPr>
          <w:b/>
          <w:b/>
          <w:sz w:val="24"/>
          <w:lang w:val="uk-UA"/>
        </w:rPr>
      </w:pP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Main.java</w:t>
      </w:r>
    </w:p>
    <w:p>
      <w:pPr>
        <w:pStyle w:val="PreformattedText"/>
        <w:rPr>
          <w:rFonts w:ascii="DejaVu Sans Mono" w:hAnsi="DejaVu Sans Mono"/>
          <w:b/>
          <w:b/>
          <w:color w:val="A9B7C6"/>
          <w:sz w:val="18"/>
          <w:lang w:val="uk-UA"/>
        </w:rPr>
      </w:pP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 xml:space="preserve">package </w:t>
      </w: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com.ki34.shuhai.lab7</w:t>
      </w: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com.ki34.shuhai.lab7.controller.Calculation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com.ki34.shuhai.lab7.view.Menu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java.util.Scanner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Main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void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(String[] args)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Scanner input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Scanner(System.</w:t>
      </w:r>
      <w:r>
        <w:rPr>
          <w:rFonts w:ascii="DejaVu Sans Mono" w:hAnsi="DejaVu Sans Mono"/>
          <w:i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"Input N:"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Calculation calculation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Calculation(input.nextInt())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Menu menu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Menu(calculation)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menu.show()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>
          <w:b/>
          <w:b/>
          <w:sz w:val="24"/>
          <w:lang w:val="uk-UA"/>
        </w:rPr>
      </w:pP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Menu.java</w:t>
      </w:r>
    </w:p>
    <w:p>
      <w:pPr>
        <w:pStyle w:val="PreformattedText"/>
        <w:rPr>
          <w:rFonts w:ascii="DejaVu Sans Mono" w:hAnsi="DejaVu Sans Mono"/>
          <w:b/>
          <w:b/>
          <w:color w:val="A9B7C6"/>
          <w:sz w:val="18"/>
          <w:lang w:val="uk-UA"/>
        </w:rPr>
      </w:pP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 xml:space="preserve">package </w:t>
      </w: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com.ki34.shuhai.lab7.view</w:t>
      </w: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com.ki34.shuhai.lab7.controller.Calculation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java.util.LinkedHashMap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java.util.Map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java.util.Scanner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Menu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Scanner </w:t>
      </w:r>
      <w:r>
        <w:rPr>
          <w:rFonts w:ascii="DejaVu Sans Mono" w:hAnsi="DejaVu Sans Mono"/>
          <w:color w:val="9876AA"/>
          <w:sz w:val="18"/>
        </w:rPr>
        <w:t xml:space="preserve">input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Scanner(System.</w:t>
      </w:r>
      <w:r>
        <w:rPr>
          <w:rFonts w:ascii="DejaVu Sans Mono" w:hAnsi="DejaVu Sans Mono"/>
          <w:i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Calculation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>Map&lt;String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String&gt;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>Map&lt;String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Printable&gt; </w:t>
      </w:r>
      <w:r>
        <w:rPr>
          <w:rFonts w:ascii="DejaVu Sans Mono" w:hAnsi="DejaVu Sans Mono"/>
          <w:color w:val="9876AA"/>
          <w:sz w:val="18"/>
        </w:rPr>
        <w:t>methodsMenu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FFC66D"/>
          <w:sz w:val="18"/>
        </w:rPr>
        <w:t>Menu</w:t>
      </w:r>
      <w:r>
        <w:rPr>
          <w:rFonts w:ascii="DejaVu Sans Mono" w:hAnsi="DejaVu Sans Mono"/>
          <w:color w:val="A9B7C6"/>
          <w:sz w:val="18"/>
        </w:rPr>
        <w:t>(Calculation calculation)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calculation </w:t>
      </w:r>
      <w:r>
        <w:rPr>
          <w:rFonts w:ascii="DejaVu Sans Mono" w:hAnsi="DejaVu Sans Mono"/>
          <w:color w:val="A9B7C6"/>
          <w:sz w:val="18"/>
        </w:rPr>
        <w:t>= calculation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mainMenu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LinkedHashMap&lt;&gt;()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A8759"/>
          <w:sz w:val="18"/>
        </w:rPr>
        <w:t>"1 - Input matrix B"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"2"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A8759"/>
          <w:sz w:val="18"/>
        </w:rPr>
        <w:t>"2 - Random matrix B"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"Q"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A8759"/>
          <w:sz w:val="18"/>
        </w:rPr>
        <w:t>"Q - Exit"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methodsMenu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LinkedHashMap&lt;&gt;()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methodsMenu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CC7832"/>
          <w:sz w:val="18"/>
        </w:rPr>
        <w:t>, this</w:t>
      </w:r>
      <w:r>
        <w:rPr>
          <w:rFonts w:ascii="DejaVu Sans Mono" w:hAnsi="DejaVu Sans Mono"/>
          <w:color w:val="A9B7C6"/>
          <w:sz w:val="18"/>
        </w:rPr>
        <w:t>::inputMatrix)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methodsMenu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"2"</w:t>
      </w:r>
      <w:r>
        <w:rPr>
          <w:rFonts w:ascii="DejaVu Sans Mono" w:hAnsi="DejaVu Sans Mono"/>
          <w:color w:val="CC7832"/>
          <w:sz w:val="18"/>
        </w:rPr>
        <w:t>, this</w:t>
      </w:r>
      <w:r>
        <w:rPr>
          <w:rFonts w:ascii="DejaVu Sans Mono" w:hAnsi="DejaVu Sans Mono"/>
          <w:color w:val="A9B7C6"/>
          <w:sz w:val="18"/>
        </w:rPr>
        <w:t>::randomMatrix)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printMenu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"Menu:"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(String str: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A9B7C6"/>
          <w:sz w:val="18"/>
        </w:rPr>
        <w:t>.values()){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.println(str)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show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String keyMenu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do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printMenu()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keyMenu = </w:t>
      </w:r>
      <w:r>
        <w:rPr>
          <w:rFonts w:ascii="DejaVu Sans Mono" w:hAnsi="DejaVu Sans Mono"/>
          <w:color w:val="9876AA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.nextLine().toUpperCase()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try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methodsMenu</w:t>
      </w:r>
      <w:r>
        <w:rPr>
          <w:rFonts w:ascii="DejaVu Sans Mono" w:hAnsi="DejaVu Sans Mono"/>
          <w:color w:val="A9B7C6"/>
          <w:sz w:val="18"/>
        </w:rPr>
        <w:t>.get(keyMenu).print()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catch </w:t>
      </w:r>
      <w:r>
        <w:rPr>
          <w:rFonts w:ascii="DejaVu Sans Mono" w:hAnsi="DejaVu Sans Mono"/>
          <w:color w:val="A9B7C6"/>
          <w:sz w:val="18"/>
        </w:rPr>
        <w:t>(Exception 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"input exception"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>(!keyMenu.equals(</w:t>
      </w:r>
      <w:r>
        <w:rPr>
          <w:rFonts w:ascii="DejaVu Sans Mono" w:hAnsi="DejaVu Sans Mono"/>
          <w:color w:val="6A8759"/>
          <w:sz w:val="18"/>
        </w:rPr>
        <w:t>"Q"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inputMatrix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 B:"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.inputMatrixB()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.showMatrix(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.getMatrixB())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printMatrixAAndResult()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randomMatrix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 B:"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.randomFillMatrixB()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.showMatrix(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.getMatrixB())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printMatrixAAndResult()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printMatrixAAndResult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 A:"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.fillMatrixA()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.showMatrix(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.getMatrixA())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"Result:"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.mulMatrix()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.showMatrix(</w:t>
      </w:r>
      <w:r>
        <w:rPr>
          <w:rFonts w:ascii="DejaVu Sans Mono" w:hAnsi="DejaVu Sans Mono"/>
          <w:color w:val="9876AA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.getMatrixC())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>
          <w:b/>
          <w:b/>
          <w:sz w:val="24"/>
          <w:lang w:val="uk-UA"/>
        </w:rPr>
      </w:pP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Printable.java</w:t>
      </w:r>
    </w:p>
    <w:p>
      <w:pPr>
        <w:pStyle w:val="PreformattedText"/>
        <w:rPr>
          <w:rFonts w:ascii="DejaVu Sans Mono" w:hAnsi="DejaVu Sans Mono"/>
          <w:b/>
          <w:b/>
          <w:color w:val="A9B7C6"/>
          <w:sz w:val="18"/>
          <w:lang w:val="uk-UA"/>
        </w:rPr>
      </w:pP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 xml:space="preserve">package </w:t>
      </w: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com.ki34.shuhai.lab7.view</w:t>
      </w: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BBB529"/>
          <w:sz w:val="18"/>
        </w:rPr>
      </w:pPr>
      <w:r>
        <w:rPr>
          <w:rFonts w:ascii="DejaVu Sans Mono" w:hAnsi="DejaVu Sans Mono"/>
          <w:color w:val="BBB529"/>
          <w:sz w:val="18"/>
        </w:rPr>
        <w:t>@FunctionalInterface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interface </w:t>
      </w:r>
      <w:r>
        <w:rPr>
          <w:rFonts w:ascii="DejaVu Sans Mono" w:hAnsi="DejaVu Sans Mono"/>
          <w:color w:val="A9B7C6"/>
          <w:sz w:val="18"/>
        </w:rPr>
        <w:t>Printable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>
          <w:b/>
          <w:b/>
          <w:sz w:val="24"/>
          <w:lang w:val="uk-UA"/>
        </w:rPr>
      </w:pP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Calculation.java</w:t>
      </w:r>
    </w:p>
    <w:p>
      <w:pPr>
        <w:pStyle w:val="PreformattedText"/>
        <w:rPr>
          <w:rFonts w:ascii="DejaVu Sans Mono" w:hAnsi="DejaVu Sans Mono"/>
          <w:b/>
          <w:b/>
          <w:color w:val="A9B7C6"/>
          <w:sz w:val="18"/>
          <w:lang w:val="uk-UA"/>
        </w:rPr>
      </w:pP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 xml:space="preserve">package </w:t>
      </w: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com.ki34.shuhai.lab7.controller</w:t>
      </w: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Calculation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int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int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matrixB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int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matrixC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int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FFC66D"/>
          <w:sz w:val="18"/>
        </w:rPr>
        <w:t>Calculation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=n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matrixA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int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matrixB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int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matrixC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int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FillMatrix </w:t>
      </w:r>
      <w:r>
        <w:rPr>
          <w:rFonts w:ascii="DejaVu Sans Mono" w:hAnsi="DejaVu Sans Mono"/>
          <w:color w:val="9876AA"/>
          <w:sz w:val="18"/>
        </w:rPr>
        <w:t xml:space="preserve">fillMatrix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FillMatrix()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int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getMatrixB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matrixB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fillMatrixA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fillMatrix</w:t>
      </w:r>
      <w:r>
        <w:rPr>
          <w:rFonts w:ascii="DejaVu Sans Mono" w:hAnsi="DejaVu Sans Mono"/>
          <w:color w:val="A9B7C6"/>
          <w:sz w:val="18"/>
        </w:rPr>
        <w:t>.matrixA(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randomFillMatrixB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fillMatrix</w:t>
      </w:r>
      <w:r>
        <w:rPr>
          <w:rFonts w:ascii="DejaVu Sans Mono" w:hAnsi="DejaVu Sans Mono"/>
          <w:color w:val="A9B7C6"/>
          <w:sz w:val="18"/>
        </w:rPr>
        <w:t>.randomMatrixB(</w:t>
      </w:r>
      <w:r>
        <w:rPr>
          <w:rFonts w:ascii="DejaVu Sans Mono" w:hAnsi="DejaVu Sans Mono"/>
          <w:color w:val="9876AA"/>
          <w:sz w:val="18"/>
        </w:rPr>
        <w:t>matrixB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inputMatrixB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fillMatrix</w:t>
      </w:r>
      <w:r>
        <w:rPr>
          <w:rFonts w:ascii="DejaVu Sans Mono" w:hAnsi="DejaVu Sans Mono"/>
          <w:color w:val="A9B7C6"/>
          <w:sz w:val="18"/>
        </w:rPr>
        <w:t>.inputMatrixB(</w:t>
      </w:r>
      <w:r>
        <w:rPr>
          <w:rFonts w:ascii="DejaVu Sans Mono" w:hAnsi="DejaVu Sans Mono"/>
          <w:color w:val="9876AA"/>
          <w:sz w:val="18"/>
        </w:rPr>
        <w:t>matrixB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showMatrix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[][] matrix){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[] ints : matrix)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matrix.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 xml:space="preserve">.print(ints[j] + </w:t>
      </w:r>
      <w:r>
        <w:rPr>
          <w:rFonts w:ascii="DejaVu Sans Mono" w:hAnsi="DejaVu Sans Mono"/>
          <w:color w:val="6A8759"/>
          <w:sz w:val="18"/>
        </w:rPr>
        <w:t>" 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int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getMatrixC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matrixC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mulMatrix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++i)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++j)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matrixC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k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k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++k)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876AA"/>
          <w:sz w:val="18"/>
        </w:rPr>
        <w:t>matrixC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matrixC</w:t>
      </w:r>
      <w:r>
        <w:rPr>
          <w:rFonts w:ascii="DejaVu Sans Mono" w:hAnsi="DejaVu Sans Mono"/>
          <w:color w:val="A9B7C6"/>
          <w:sz w:val="18"/>
        </w:rPr>
        <w:t xml:space="preserve">[i][j] +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 xml:space="preserve">[i][k] * </w:t>
      </w:r>
      <w:r>
        <w:rPr>
          <w:rFonts w:ascii="DejaVu Sans Mono" w:hAnsi="DejaVu Sans Mono"/>
          <w:color w:val="9876AA"/>
          <w:sz w:val="18"/>
        </w:rPr>
        <w:t>matrixB</w:t>
      </w:r>
      <w:r>
        <w:rPr>
          <w:rFonts w:ascii="DejaVu Sans Mono" w:hAnsi="DejaVu Sans Mono"/>
          <w:color w:val="A9B7C6"/>
          <w:sz w:val="18"/>
        </w:rPr>
        <w:t>[k][j]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int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getMatrixA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>
          <w:b/>
          <w:b/>
          <w:sz w:val="24"/>
          <w:lang w:val="uk-UA"/>
        </w:rPr>
      </w:pP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FillMatrix.java</w:t>
      </w:r>
    </w:p>
    <w:p>
      <w:pPr>
        <w:pStyle w:val="PreformattedText"/>
        <w:rPr>
          <w:rFonts w:ascii="DejaVu Sans Mono" w:hAnsi="DejaVu Sans Mono"/>
          <w:b/>
          <w:b/>
          <w:color w:val="A9B7C6"/>
          <w:sz w:val="18"/>
          <w:lang w:val="uk-UA"/>
        </w:rPr>
      </w:pP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 xml:space="preserve">package </w:t>
      </w:r>
      <w:r>
        <w:rPr>
          <w:rFonts w:cs="Consolas" w:ascii="Consolas" w:hAnsi="Consolas"/>
          <w:b/>
          <w:color w:val="000000"/>
          <w:sz w:val="19"/>
          <w:szCs w:val="19"/>
          <w:lang w:val="uk-UA"/>
        </w:rPr>
        <w:t>com.ki34.shuhai.lab7.controller</w:t>
      </w:r>
      <w:r>
        <w:rPr>
          <w:rFonts w:cs="Consolas" w:ascii="Consolas" w:hAnsi="Consolas"/>
          <w:b/>
          <w:color w:val="CC7832"/>
          <w:sz w:val="19"/>
          <w:szCs w:val="19"/>
          <w:lang w:val="uk-U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java.util.Scanner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java.util.SplittableRandom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FillMatrix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[][] matrix</w:t>
      </w:r>
      <w:r>
        <w:rPr>
          <w:rFonts w:ascii="DejaVu Sans Mono" w:hAnsi="DejaVu Sans Mono"/>
          <w:color w:val="CC7832"/>
          <w:sz w:val="18"/>
        </w:rPr>
        <w:t xml:space="preserve">,int </w:t>
      </w:r>
      <w:r>
        <w:rPr>
          <w:rFonts w:ascii="DejaVu Sans Mono" w:hAnsi="DejaVu Sans Mono"/>
          <w:color w:val="A9B7C6"/>
          <w:sz w:val="18"/>
        </w:rPr>
        <w:t>size){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temp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size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size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(temp &gt;= j)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matrix[i][j] 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else if </w:t>
      </w:r>
      <w:r>
        <w:rPr>
          <w:rFonts w:ascii="DejaVu Sans Mono" w:hAnsi="DejaVu Sans Mono"/>
          <w:color w:val="A9B7C6"/>
          <w:sz w:val="18"/>
        </w:rPr>
        <w:t>(j&gt;=size-temp-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matrix[i][j] 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matrix[i][j]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boolean </w:t>
      </w:r>
      <w:r>
        <w:rPr>
          <w:rFonts w:ascii="DejaVu Sans Mono" w:hAnsi="DejaVu Sans Mono"/>
          <w:color w:val="A9B7C6"/>
          <w:sz w:val="18"/>
        </w:rPr>
        <w:t>isTopHalf = i+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&lt; Math.</w:t>
      </w:r>
      <w:r>
        <w:rPr>
          <w:rFonts w:ascii="DejaVu Sans Mono" w:hAnsi="DejaVu Sans Mono"/>
          <w:i/>
          <w:color w:val="A9B7C6"/>
          <w:sz w:val="18"/>
        </w:rPr>
        <w:t>round</w:t>
      </w:r>
      <w:r>
        <w:rPr>
          <w:rFonts w:ascii="DejaVu Sans Mono" w:hAnsi="DejaVu Sans Mono"/>
          <w:color w:val="A9B7C6"/>
          <w:sz w:val="18"/>
        </w:rPr>
        <w:t xml:space="preserve">(size / </w:t>
      </w:r>
      <w:r>
        <w:rPr>
          <w:rFonts w:ascii="DejaVu Sans Mono" w:hAnsi="DejaVu Sans Mono"/>
          <w:color w:val="6897BB"/>
          <w:sz w:val="18"/>
        </w:rPr>
        <w:t>2.0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(isTopHalf)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temp++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else if </w:t>
      </w:r>
      <w:r>
        <w:rPr>
          <w:rFonts w:ascii="DejaVu Sans Mono" w:hAnsi="DejaVu Sans Mono"/>
          <w:color w:val="A9B7C6"/>
          <w:sz w:val="18"/>
        </w:rPr>
        <w:t xml:space="preserve">(!(i +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&lt;= size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temp--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18"/>
        </w:rPr>
      </w:pPr>
      <w:r>
        <w:rPr>
          <w:rFonts w:ascii="DejaVu Sans Mono" w:hAnsi="DejaVu Sans Mono"/>
          <w:color w:val="808080"/>
          <w:sz w:val="18"/>
        </w:rPr>
        <w:t>//            temp++;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randomMatrixB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[][]matrix</w:t>
      </w:r>
      <w:r>
        <w:rPr>
          <w:rFonts w:ascii="DejaVu Sans Mono" w:hAnsi="DejaVu Sans Mono"/>
          <w:color w:val="CC7832"/>
          <w:sz w:val="18"/>
        </w:rPr>
        <w:t xml:space="preserve">,int </w:t>
      </w:r>
      <w:r>
        <w:rPr>
          <w:rFonts w:ascii="DejaVu Sans Mono" w:hAnsi="DejaVu Sans Mono"/>
          <w:color w:val="A9B7C6"/>
          <w:sz w:val="18"/>
        </w:rPr>
        <w:t>size){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SplittableRandom random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SplittableRandom()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size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boolean </w:t>
      </w:r>
      <w:r>
        <w:rPr>
          <w:rFonts w:ascii="DejaVu Sans Mono" w:hAnsi="DejaVu Sans Mono"/>
          <w:color w:val="A9B7C6"/>
          <w:sz w:val="18"/>
        </w:rPr>
        <w:t>isTopHalf = i+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&lt; Math.</w:t>
      </w:r>
      <w:r>
        <w:rPr>
          <w:rFonts w:ascii="DejaVu Sans Mono" w:hAnsi="DejaVu Sans Mono"/>
          <w:i/>
          <w:color w:val="A9B7C6"/>
          <w:sz w:val="18"/>
        </w:rPr>
        <w:t>round</w:t>
      </w:r>
      <w:r>
        <w:rPr>
          <w:rFonts w:ascii="DejaVu Sans Mono" w:hAnsi="DejaVu Sans Mono"/>
          <w:color w:val="A9B7C6"/>
          <w:sz w:val="18"/>
        </w:rPr>
        <w:t xml:space="preserve">(size / </w:t>
      </w:r>
      <w:r>
        <w:rPr>
          <w:rFonts w:ascii="DejaVu Sans Mono" w:hAnsi="DejaVu Sans Mono"/>
          <w:color w:val="6897BB"/>
          <w:sz w:val="18"/>
        </w:rPr>
        <w:t>2.0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size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(isTopHalf){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matrix[i][j]=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else if </w:t>
      </w:r>
      <w:r>
        <w:rPr>
          <w:rFonts w:ascii="DejaVu Sans Mono" w:hAnsi="DejaVu Sans Mono"/>
          <w:color w:val="A9B7C6"/>
          <w:sz w:val="18"/>
        </w:rPr>
        <w:t xml:space="preserve">(!(i +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&lt;= size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matrix[i][j]= random.nextInt(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inputMatrixB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[][]matrix</w:t>
      </w:r>
      <w:r>
        <w:rPr>
          <w:rFonts w:ascii="DejaVu Sans Mono" w:hAnsi="DejaVu Sans Mono"/>
          <w:color w:val="CC7832"/>
          <w:sz w:val="18"/>
        </w:rPr>
        <w:t xml:space="preserve">,int </w:t>
      </w:r>
      <w:r>
        <w:rPr>
          <w:rFonts w:ascii="DejaVu Sans Mono" w:hAnsi="DejaVu Sans Mono"/>
          <w:color w:val="A9B7C6"/>
          <w:sz w:val="18"/>
        </w:rPr>
        <w:t>size){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Scanner input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Scanner(System.</w:t>
      </w:r>
      <w:r>
        <w:rPr>
          <w:rFonts w:ascii="DejaVu Sans Mono" w:hAnsi="DejaVu Sans Mono"/>
          <w:i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size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boolean </w:t>
      </w:r>
      <w:r>
        <w:rPr>
          <w:rFonts w:ascii="DejaVu Sans Mono" w:hAnsi="DejaVu Sans Mono"/>
          <w:color w:val="A9B7C6"/>
          <w:sz w:val="18"/>
        </w:rPr>
        <w:t>isTopHalf = i+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&lt; Math.</w:t>
      </w:r>
      <w:r>
        <w:rPr>
          <w:rFonts w:ascii="DejaVu Sans Mono" w:hAnsi="DejaVu Sans Mono"/>
          <w:i/>
          <w:color w:val="A9B7C6"/>
          <w:sz w:val="18"/>
        </w:rPr>
        <w:t>round</w:t>
      </w:r>
      <w:r>
        <w:rPr>
          <w:rFonts w:ascii="DejaVu Sans Mono" w:hAnsi="DejaVu Sans Mono"/>
          <w:color w:val="A9B7C6"/>
          <w:sz w:val="18"/>
        </w:rPr>
        <w:t xml:space="preserve">(size / </w:t>
      </w:r>
      <w:r>
        <w:rPr>
          <w:rFonts w:ascii="DejaVu Sans Mono" w:hAnsi="DejaVu Sans Mono"/>
          <w:color w:val="6897BB"/>
          <w:sz w:val="18"/>
        </w:rPr>
        <w:t>2.0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size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(isTopHalf){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matrix[i][j]=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else if </w:t>
      </w:r>
      <w:r>
        <w:rPr>
          <w:rFonts w:ascii="DejaVu Sans Mono" w:hAnsi="DejaVu Sans Mono"/>
          <w:color w:val="A9B7C6"/>
          <w:sz w:val="18"/>
        </w:rPr>
        <w:t xml:space="preserve">(!(i +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&lt;= size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.print(</w:t>
      </w:r>
      <w:r>
        <w:rPr>
          <w:rFonts w:ascii="DejaVu Sans Mono" w:hAnsi="DejaVu Sans Mono"/>
          <w:color w:val="6A8759"/>
          <w:sz w:val="18"/>
        </w:rPr>
        <w:t>"b["</w:t>
      </w:r>
      <w:r>
        <w:rPr>
          <w:rFonts w:ascii="DejaVu Sans Mono" w:hAnsi="DejaVu Sans Mono"/>
          <w:color w:val="A9B7C6"/>
          <w:sz w:val="18"/>
        </w:rPr>
        <w:t>+i+</w:t>
      </w:r>
      <w:r>
        <w:rPr>
          <w:rFonts w:ascii="DejaVu Sans Mono" w:hAnsi="DejaVu Sans Mono"/>
          <w:color w:val="6A8759"/>
          <w:sz w:val="18"/>
        </w:rPr>
        <w:t>"]["</w:t>
      </w:r>
      <w:r>
        <w:rPr>
          <w:rFonts w:ascii="DejaVu Sans Mono" w:hAnsi="DejaVu Sans Mono"/>
          <w:color w:val="A9B7C6"/>
          <w:sz w:val="18"/>
        </w:rPr>
        <w:t>+j+</w:t>
      </w:r>
      <w:r>
        <w:rPr>
          <w:rFonts w:ascii="DejaVu Sans Mono" w:hAnsi="DejaVu Sans Mono"/>
          <w:color w:val="6A8759"/>
          <w:sz w:val="18"/>
        </w:rPr>
        <w:t>"] = 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matrix[i][j]= input.nextInt()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lang w:val="uk-UA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312420</wp:posOffset>
            </wp:positionH>
            <wp:positionV relativeFrom="paragraph">
              <wp:posOffset>525145</wp:posOffset>
            </wp:positionV>
            <wp:extent cx="5324475" cy="4238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lang w:val="uk-UA"/>
        </w:rPr>
        <w:t xml:space="preserve">Результат роботи програми </w:t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/>
      </w:pPr>
      <w:r>
        <w:rPr>
          <w:sz w:val="24"/>
          <w:lang w:val="uk-UA" w:eastAsia="uk-UA"/>
        </w:rPr>
        <w:t xml:space="preserve"> </w:t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both"/>
        <w:rPr>
          <w:sz w:val="24"/>
          <w:lang w:val="uk-UA" w:eastAsia="uk-UA"/>
        </w:rPr>
      </w:pPr>
      <w:r>
        <w:rPr/>
      </w:r>
    </w:p>
    <w:p>
      <w:pPr>
        <w:pStyle w:val="Normal"/>
        <w:jc w:val="center"/>
        <w:rPr>
          <w:b/>
          <w:b/>
          <w:sz w:val="24"/>
        </w:rPr>
      </w:pPr>
      <w:r>
        <w:rPr/>
      </w:r>
    </w:p>
    <w:p>
      <w:pPr>
        <w:pStyle w:val="Normal"/>
        <w:jc w:val="center"/>
        <w:rPr>
          <w:sz w:val="24"/>
          <w:lang w:val="uk-UA"/>
        </w:rPr>
      </w:pPr>
      <w:r>
        <w:rPr>
          <w:sz w:val="24"/>
          <w:lang w:val="uk-UA"/>
        </w:rPr>
        <w:t>Рис. 1 Результат виконання програми</w:t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b/>
          <w:b/>
          <w:sz w:val="24"/>
          <w:lang w:val="uk-UA"/>
        </w:rPr>
      </w:pPr>
      <w:r>
        <w:rPr>
          <w:b/>
          <w:sz w:val="24"/>
          <w:lang w:val="uk-UA"/>
        </w:rPr>
        <w:t>Висновок</w:t>
      </w:r>
    </w:p>
    <w:p>
      <w:pPr>
        <w:pStyle w:val="Normal"/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ind w:firstLine="567"/>
        <w:jc w:val="both"/>
        <w:rPr/>
      </w:pPr>
      <w:r>
        <w:rPr>
          <w:sz w:val="24"/>
          <w:lang w:val="uk-UA"/>
        </w:rPr>
        <w:t>Виконуючи лабораторну роботу, отримав навички паралельного обчислення алгоритмів на базі множення матриць, також навчилася реалізовувати алгоритм з одноразовим присвоєнням і локально-рекурсивний алгоритм, який працює на базі локалізованого графа.</w:t>
      </w:r>
    </w:p>
    <w:sectPr>
      <w:footerReference w:type="default" r:id="rId9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30a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qFormat/>
    <w:rsid w:val="008830a5"/>
    <w:pPr>
      <w:keepNext w:val="true"/>
      <w:spacing w:lineRule="auto" w:line="360"/>
      <w:jc w:val="center"/>
      <w:outlineLvl w:val="0"/>
    </w:pPr>
    <w:rPr>
      <w:b/>
      <w:bCs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link w:val="a7"/>
    <w:qFormat/>
    <w:rsid w:val="007c3c68"/>
    <w:rPr>
      <w:sz w:val="28"/>
      <w:szCs w:val="24"/>
    </w:rPr>
  </w:style>
  <w:style w:type="character" w:styleId="Style14" w:customStyle="1">
    <w:name w:val="Нижній колонтитул Знак"/>
    <w:link w:val="a9"/>
    <w:uiPriority w:val="99"/>
    <w:qFormat/>
    <w:rsid w:val="007c3c68"/>
    <w:rPr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e053aa"/>
    <w:rPr>
      <w:color w:val="808080"/>
    </w:rPr>
  </w:style>
  <w:style w:type="character" w:styleId="HTML" w:customStyle="1">
    <w:name w:val="Стандартний HTML Знак"/>
    <w:basedOn w:val="DefaultParagraphFont"/>
    <w:link w:val="HTML"/>
    <w:uiPriority w:val="99"/>
    <w:qFormat/>
    <w:rsid w:val="00200ca3"/>
    <w:rPr>
      <w:rFonts w:ascii="Courier New" w:hAnsi="Courier New" w:cs="Courier New"/>
    </w:rPr>
  </w:style>
  <w:style w:type="character" w:styleId="Style15" w:customStyle="1">
    <w:name w:val="Текст у виносці Знак"/>
    <w:basedOn w:val="DefaultParagraphFont"/>
    <w:link w:val="ae"/>
    <w:qFormat/>
    <w:rsid w:val="00d46688"/>
    <w:rPr>
      <w:rFonts w:ascii="Tahoma" w:hAnsi="Tahoma" w:cs="Tahoma"/>
      <w:sz w:val="16"/>
      <w:szCs w:val="16"/>
    </w:rPr>
  </w:style>
  <w:style w:type="character" w:styleId="2" w:customStyle="1">
    <w:name w:val="Основний текст з відступом 2 Знак"/>
    <w:basedOn w:val="DefaultParagraphFont"/>
    <w:link w:val="2"/>
    <w:qFormat/>
    <w:rsid w:val="00d46688"/>
    <w:rPr>
      <w:sz w:val="28"/>
      <w:szCs w:val="24"/>
    </w:rPr>
  </w:style>
  <w:style w:type="character" w:styleId="3" w:customStyle="1">
    <w:name w:val="Основний текст з відступом 3 Знак"/>
    <w:basedOn w:val="DefaultParagraphFont"/>
    <w:link w:val="3"/>
    <w:qFormat/>
    <w:rsid w:val="00d46688"/>
    <w:rPr>
      <w:sz w:val="16"/>
      <w:szCs w:val="16"/>
    </w:rPr>
  </w:style>
  <w:style w:type="character" w:styleId="ListLabel1">
    <w:name w:val="ListLabel 1"/>
    <w:qFormat/>
    <w:rPr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  <w:b w:val="false"/>
      <w:bCs w:val="false"/>
      <w:w w:val="1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830a5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8830a5"/>
    <w:pPr>
      <w:jc w:val="center"/>
    </w:pPr>
    <w:rPr>
      <w:b/>
      <w:bCs/>
      <w:lang w:val="uk-UA"/>
    </w:rPr>
  </w:style>
  <w:style w:type="paragraph" w:styleId="TextBodyIndent">
    <w:name w:val="Body Text Indent"/>
    <w:basedOn w:val="Normal"/>
    <w:rsid w:val="008830a5"/>
    <w:pPr>
      <w:widowControl w:val="false"/>
      <w:spacing w:lineRule="auto" w:line="360"/>
      <w:ind w:firstLine="709"/>
      <w:jc w:val="both"/>
    </w:pPr>
    <w:rPr>
      <w:szCs w:val="20"/>
      <w:lang w:val="uk-UA"/>
    </w:rPr>
  </w:style>
  <w:style w:type="paragraph" w:styleId="DocumentMap">
    <w:name w:val="Document Map"/>
    <w:basedOn w:val="Normal"/>
    <w:semiHidden/>
    <w:qFormat/>
    <w:rsid w:val="008830a5"/>
    <w:pPr>
      <w:shd w:val="clear" w:color="auto" w:fill="000080"/>
    </w:pPr>
    <w:rPr>
      <w:rFonts w:ascii="Tahoma" w:hAnsi="Tahoma" w:cs="Tahoma"/>
    </w:rPr>
  </w:style>
  <w:style w:type="paragraph" w:styleId="1" w:customStyle="1">
    <w:name w:val="Текст выноски1"/>
    <w:basedOn w:val="Normal"/>
    <w:semiHidden/>
    <w:qFormat/>
    <w:rsid w:val="008830a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8"/>
    <w:rsid w:val="007c3c6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rsid w:val="007c3c68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d562b5"/>
    <w:pPr>
      <w:spacing w:before="0" w:after="0"/>
      <w:ind w:left="720" w:hanging="0"/>
      <w:contextualSpacing/>
    </w:pPr>
    <w:rPr/>
  </w:style>
  <w:style w:type="paragraph" w:styleId="Maintext" w:customStyle="1">
    <w:name w:val="Main text"/>
    <w:basedOn w:val="Normal"/>
    <w:qFormat/>
    <w:rsid w:val="00614b73"/>
    <w:pPr>
      <w:ind w:firstLine="708"/>
      <w:jc w:val="both"/>
    </w:pPr>
    <w:rPr>
      <w:sz w:val="24"/>
      <w:lang w:val="uk-U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200ca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af"/>
    <w:qFormat/>
    <w:rsid w:val="00d46688"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20"/>
    <w:qFormat/>
    <w:rsid w:val="00d46688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30"/>
    <w:qFormat/>
    <w:rsid w:val="00d46688"/>
    <w:pPr>
      <w:spacing w:before="0" w:after="120"/>
      <w:ind w:left="283" w:hanging="0"/>
    </w:pPr>
    <w:rPr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ed2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emf"/><Relationship Id="rId6" Type="http://schemas.openxmlformats.org/officeDocument/2006/relationships/oleObject" Target="embeddings/oleObject2.bin"/><Relationship Id="rId7" Type="http://schemas.openxmlformats.org/officeDocument/2006/relationships/image" Target="media/image4.emf"/><Relationship Id="rId8" Type="http://schemas.openxmlformats.org/officeDocument/2006/relationships/image" Target="media/image5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EED22-4AF9-4FE4-BBB0-3E89A366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6</Pages>
  <Words>708</Words>
  <Characters>4985</Characters>
  <CharactersWithSpaces>6991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2020-02-26T18:18:00Z</dcterms:created>
  <dc:creator>Admin</dc:creator>
  <dc:description/>
  <dc:language>en-US</dc:language>
  <cp:lastModifiedBy/>
  <cp:lastPrinted>2015-03-30T17:13:00Z</cp:lastPrinted>
  <dcterms:modified xsi:type="dcterms:W3CDTF">2020-04-16T18:14:01Z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