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6.png" ContentType="image/png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 xml:space="preserve">Міністерство </w:t>
      </w:r>
      <w:r>
        <w:rPr>
          <w:lang w:val="uk-UA"/>
        </w:rPr>
        <w:t>освіти і науки України</w:t>
      </w:r>
    </w:p>
    <w:p>
      <w:pPr>
        <w:pStyle w:val="Normal"/>
        <w:jc w:val="center"/>
        <w:rPr/>
      </w:pPr>
      <w:r>
        <w:rPr>
          <w:lang w:val="uk-UA"/>
        </w:rPr>
        <w:t>Національний університет „Львівська політехніка</w:t>
      </w:r>
      <w:r>
        <w:rPr/>
        <w:t>”</w:t>
      </w:r>
    </w:p>
    <w:p>
      <w:pPr>
        <w:pStyle w:val="Normal"/>
        <w:jc w:val="right"/>
        <w:rPr/>
      </w:pPr>
      <w:r>
        <w:rPr>
          <w:lang w:val="uk-UA"/>
        </w:rPr>
        <w:t>Кафедра ЕОМ</w:t>
      </w:r>
    </w:p>
    <w:p>
      <w:pPr>
        <w:pStyle w:val="Normal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673985" cy="2537460"/>
            <wp:effectExtent l="0" t="0" r="0" b="0"/>
            <wp:docPr id="1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/>
      </w:pPr>
      <w:r>
        <w:rPr>
          <w:b/>
          <w:sz w:val="52"/>
          <w:lang w:val="uk-UA"/>
        </w:rPr>
        <w:t>Звіт</w:t>
      </w:r>
    </w:p>
    <w:p>
      <w:pPr>
        <w:pStyle w:val="Normal"/>
        <w:jc w:val="center"/>
        <w:rPr/>
      </w:pPr>
      <w:r>
        <w:rPr>
          <w:szCs w:val="28"/>
          <w:lang w:val="uk-UA"/>
        </w:rPr>
        <w:t xml:space="preserve">з </w:t>
      </w:r>
      <w:r>
        <w:rPr>
          <w:szCs w:val="28"/>
          <w:lang w:val="uk-UA"/>
        </w:rPr>
        <w:t>розрахункової роботи</w:t>
      </w:r>
    </w:p>
    <w:p>
      <w:pPr>
        <w:pStyle w:val="Normal"/>
        <w:jc w:val="center"/>
        <w:rPr/>
      </w:pPr>
      <w:r>
        <w:rPr>
          <w:szCs w:val="28"/>
          <w:lang w:val="uk-UA"/>
        </w:rPr>
        <w:t>з дисципліни: “</w:t>
      </w:r>
      <w:r>
        <w:rPr>
          <w:szCs w:val="28"/>
          <w:lang w:val="uk-UA"/>
        </w:rPr>
        <w:t>Паралельні та розподілені обчислення</w:t>
      </w:r>
      <w:r>
        <w:rPr>
          <w:szCs w:val="28"/>
          <w:lang w:val="uk-UA"/>
        </w:rPr>
        <w:t>”</w:t>
      </w:r>
    </w:p>
    <w:p>
      <w:pPr>
        <w:pStyle w:val="Normal"/>
        <w:jc w:val="center"/>
        <w:rPr>
          <w:szCs w:val="28"/>
          <w:lang w:val="uk-UA"/>
        </w:rPr>
      </w:pPr>
      <w:r>
        <w:rPr/>
      </w:r>
    </w:p>
    <w:p>
      <w:pPr>
        <w:pStyle w:val="Normal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right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jc w:val="right"/>
        <w:rPr/>
      </w:pPr>
      <w:bookmarkStart w:id="0" w:name="_GoBack"/>
      <w:bookmarkEnd w:id="0"/>
      <w:r>
        <w:rPr>
          <w:szCs w:val="28"/>
          <w:lang w:val="uk-UA"/>
        </w:rPr>
        <w:t>Виконав: ст. гр. КІ-34</w:t>
      </w:r>
    </w:p>
    <w:p>
      <w:pPr>
        <w:pStyle w:val="Normal"/>
        <w:jc w:val="right"/>
        <w:rPr/>
      </w:pPr>
      <w:r>
        <w:rPr>
          <w:szCs w:val="28"/>
          <w:lang w:val="uk-UA"/>
        </w:rPr>
        <w:t>Шугай В. В.</w:t>
      </w:r>
    </w:p>
    <w:p>
      <w:pPr>
        <w:pStyle w:val="Normal"/>
        <w:jc w:val="right"/>
        <w:rPr/>
      </w:pPr>
      <w:r>
        <w:rPr>
          <w:szCs w:val="28"/>
          <w:lang w:val="uk-UA"/>
        </w:rPr>
        <w:t xml:space="preserve">Прийняв: </w:t>
      </w:r>
    </w:p>
    <w:p>
      <w:pPr>
        <w:pStyle w:val="Normal"/>
        <w:jc w:val="right"/>
        <w:rPr/>
      </w:pPr>
      <w:r>
        <w:rPr>
          <w:szCs w:val="28"/>
          <w:lang w:val="uk-UA"/>
        </w:rPr>
        <w:t>Козак Н. Б.</w:t>
      </w:r>
    </w:p>
    <w:p>
      <w:pPr>
        <w:pStyle w:val="Normal"/>
        <w:jc w:val="right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suppressAutoHyphens w:val="true"/>
        <w:jc w:val="center"/>
        <w:rPr>
          <w:b w:val="false"/>
          <w:b w:val="false"/>
          <w:bCs w:val="false"/>
        </w:rPr>
      </w:pPr>
      <w:r>
        <w:rPr>
          <w:rFonts w:eastAsia="Calibri" w:cs="Times New Roman" w:ascii="Times New Roman" w:hAnsi="Times New Roman"/>
          <w:b w:val="false"/>
          <w:bCs w:val="false"/>
          <w:sz w:val="32"/>
          <w:szCs w:val="28"/>
          <w:lang w:val="uk-UA" w:eastAsia="zh-CN"/>
        </w:rPr>
        <w:t>Львів – 2020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64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Можна. </w:t>
      </w:r>
    </w:p>
    <w:p>
      <w:pPr>
        <w:pStyle w:val="ListParagraph"/>
        <w:spacing w:lineRule="auto" w:line="264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3 чисел – перше число подати в потік І, друге число подати в потік ІІ,</w:t>
      </w:r>
    </w:p>
    <w:p>
      <w:pPr>
        <w:pStyle w:val="ListParagraph"/>
        <w:spacing w:lineRule="auto" w:line="264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Паралельно порівняти числа з обох потоків з тим, що залишилось. Якщо знайшлось менше значення – перезаписати число з потоку, інакше порівняти числа в обох потоках і отримати результат.</w:t>
      </w:r>
    </w:p>
    <w:p>
      <w:pPr>
        <w:pStyle w:val="ListParagraph"/>
        <w:spacing w:lineRule="auto" w:line="264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4 чисел поділити їх попарно на 2 потоки, провести паралельне порівняння в потоках залишивши в кожному потоці менше число. Порівняти залишкові числа між собою і отримати результат.</w:t>
      </w:r>
    </w:p>
    <w:p>
      <w:pPr>
        <w:pStyle w:val="ListParagraph"/>
        <w:numPr>
          <w:ilvl w:val="0"/>
          <w:numId w:val="1"/>
        </w:numPr>
        <w:spacing w:lineRule="auto" w:line="264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64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9525" distL="0" distR="0">
            <wp:extent cx="5886450" cy="1343025"/>
            <wp:effectExtent l="0" t="0" r="0" b="0"/>
            <wp:docPr id="2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ListParagraph"/>
        <w:spacing w:lineRule="auto" w:line="264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даній схемі видно, що в процесі обчислень ми ділимо програму на 2 потоки. В першому потоці отримуємо часткові результати А*В, а в другому остаточний результат розрахунку А*В+С.</w:t>
      </w:r>
    </w:p>
    <w:p>
      <w:pPr>
        <w:pStyle w:val="ListParagraph"/>
        <w:spacing w:lineRule="auto" w:line="264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264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Конвеєр передбачає один робочий потік в якому в певний момент часу відбувається виконання однієї команди і підготовка до виконання іншої. В паралельних системах команди виконуються одночасно.</w:t>
      </w:r>
    </w:p>
    <w:p>
      <w:pPr>
        <w:pStyle w:val="ListParagraph"/>
        <w:numPr>
          <w:ilvl w:val="0"/>
          <w:numId w:val="1"/>
        </w:numPr>
        <w:spacing w:lineRule="auto" w:line="264"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64" w:before="0" w:after="0"/>
        <w:ind w:left="360"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1905" distL="0" distR="0">
            <wp:extent cx="5676900" cy="2741295"/>
            <wp:effectExtent l="0" t="0" r="0" b="0"/>
            <wp:docPr id="3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 w:lineRule="auto" w:line="264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Прискорення </w:t>
      </w:r>
      <w:r>
        <w:rPr>
          <w:rFonts w:cs="Times New Roman" w:ascii="Times New Roman" w:hAnsi="Times New Roman"/>
          <w:sz w:val="28"/>
          <w:szCs w:val="28"/>
          <w:lang w:val="en-US"/>
        </w:rPr>
        <w:t>S=T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cs="Times New Roman" w:ascii="Times New Roman" w:hAnsi="Times New Roman"/>
          <w:sz w:val="28"/>
          <w:szCs w:val="28"/>
          <w:lang w:val="en-US"/>
        </w:rPr>
        <w:t>/T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100</w:t>
      </w:r>
    </w:p>
    <w:p>
      <w:pPr>
        <w:pStyle w:val="ListParagraph"/>
        <w:spacing w:lineRule="auto" w:line="264" w:before="0" w:after="0"/>
        <w:ind w:left="1068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Час паралельного виконання Т</w:t>
      </w:r>
      <w:r>
        <w:rPr>
          <w:rFonts w:cs="Times New Roman" w:ascii="Times New Roman" w:hAnsi="Times New Roman"/>
          <w:sz w:val="28"/>
          <w:szCs w:val="28"/>
          <w:vertAlign w:val="subscript"/>
          <w:lang w:val="ru-RU"/>
        </w:rPr>
        <w:t>100</w:t>
      </w:r>
      <w:r>
        <w:rPr>
          <w:rFonts w:cs="Times New Roman" w:ascii="Times New Roman" w:hAnsi="Times New Roman"/>
          <w:sz w:val="28"/>
          <w:szCs w:val="28"/>
          <w:lang w:val="ru-RU"/>
        </w:rPr>
        <w:t>=3</w:t>
      </w:r>
      <w:r>
        <w:rPr>
          <w:rFonts w:cs="Times New Roman" w:ascii="Times New Roman" w:hAnsi="Times New Roman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sz w:val="28"/>
          <w:szCs w:val="28"/>
          <w:vertAlign w:val="subscript"/>
          <w:lang w:val="ru-RU"/>
        </w:rPr>
        <w:t>1</w:t>
      </w:r>
      <w:r>
        <w:rPr>
          <w:rFonts w:cs="Times New Roman" w:ascii="Times New Roman" w:hAnsi="Times New Roman"/>
          <w:sz w:val="28"/>
          <w:szCs w:val="28"/>
          <w:lang w:val="ru-RU"/>
        </w:rPr>
        <w:t>+((1-3)</w:t>
      </w:r>
      <w:r>
        <w:rPr>
          <w:rFonts w:cs="Times New Roman" w:ascii="Times New Roman" w:hAnsi="Times New Roman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sz w:val="28"/>
          <w:szCs w:val="28"/>
          <w:vertAlign w:val="subscript"/>
          <w:lang w:val="ru-RU"/>
        </w:rPr>
        <w:t>1</w:t>
      </w:r>
      <w:r>
        <w:rPr>
          <w:rFonts w:cs="Times New Roman" w:ascii="Times New Roman" w:hAnsi="Times New Roman"/>
          <w:sz w:val="28"/>
          <w:szCs w:val="28"/>
          <w:lang w:val="ru-RU"/>
        </w:rPr>
        <w:t>/100)</w:t>
      </w:r>
      <w:r>
        <w:rPr>
          <w:rFonts w:cs="Times New Roman" w:ascii="Times New Roman" w:hAnsi="Times New Roman"/>
          <w:sz w:val="28"/>
          <w:szCs w:val="28"/>
        </w:rPr>
        <w:t>, де 3 – відсоток послідовного коду, 100 – кількість процесорів, Т</w:t>
      </w:r>
      <w:r>
        <w:rPr>
          <w:rFonts w:cs="Times New Roman" w:ascii="Times New Roman" w:hAnsi="Times New Roman"/>
          <w:sz w:val="28"/>
          <w:szCs w:val="28"/>
          <w:vertAlign w:val="subscript"/>
        </w:rPr>
        <w:t>1</w:t>
      </w:r>
      <w:r>
        <w:rPr>
          <w:rFonts w:cs="Times New Roman" w:ascii="Times New Roman" w:hAnsi="Times New Roman"/>
          <w:sz w:val="28"/>
          <w:szCs w:val="28"/>
        </w:rPr>
        <w:t xml:space="preserve"> – час послідовного виконання програми.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=&gt; S=T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cs="Times New Roman" w:ascii="Times New Roman" w:hAnsi="Times New Roman"/>
          <w:sz w:val="28"/>
          <w:szCs w:val="28"/>
          <w:lang w:val="en-US"/>
        </w:rPr>
        <w:t>/2.98T</w:t>
      </w:r>
      <w:r>
        <w:rPr>
          <w:rFonts w:cs="Times New Roman" w:ascii="Times New Roman" w:hAnsi="Times New Roman"/>
          <w:sz w:val="28"/>
          <w:szCs w:val="28"/>
          <w:vertAlign w:val="subscript"/>
          <w:lang w:val="en-US"/>
        </w:rPr>
        <w:t>1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=&gt; S=1/2.98=0.3356</w:t>
      </w:r>
      <w:r>
        <w:rPr>
          <w:rFonts w:cs="Times New Roman" w:ascii="Times New Roman" w:hAnsi="Times New Roman"/>
          <w:sz w:val="28"/>
          <w:szCs w:val="28"/>
        </w:rPr>
        <w:t xml:space="preserve"> або 33,56%.</w:t>
      </w:r>
    </w:p>
    <w:p>
      <w:pPr>
        <w:pStyle w:val="ListParagraph"/>
        <w:numPr>
          <w:ilvl w:val="0"/>
          <w:numId w:val="2"/>
        </w:numPr>
        <w:spacing w:lineRule="auto" w:line="264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Згідно з законом Амдаля програма з 10% послідовних розрахунків не може отримати більше ніж 10-ти кратне прискорення при паралельному режимі роботи.</w:t>
      </w:r>
    </w:p>
    <w:p>
      <w:pPr>
        <w:pStyle w:val="ListParagraph"/>
        <w:numPr>
          <w:ilvl w:val="0"/>
          <w:numId w:val="2"/>
        </w:numPr>
        <w:spacing w:lineRule="auto" w:line="264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наявності 20% послідовного коду, а також за умови виконання решти 80% на половині процесорів(10/2=5) =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&gt; </w:t>
      </w:r>
      <w:r>
        <w:rPr>
          <w:rFonts w:cs="Times New Roman" w:ascii="Times New Roman" w:hAnsi="Times New Roman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=0.05 </w:t>
      </w:r>
      <w:r>
        <w:rPr>
          <w:rFonts w:cs="Times New Roman" w:ascii="Times New Roman" w:hAnsi="Times New Roman"/>
          <w:sz w:val="28"/>
          <w:szCs w:val="28"/>
        </w:rPr>
        <w:t>або 5%.</w:t>
      </w:r>
    </w:p>
    <w:p>
      <w:pPr>
        <w:pStyle w:val="ListParagraph"/>
        <w:spacing w:lineRule="auto" w:line="264" w:before="0" w:after="0"/>
        <w:ind w:left="1068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64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Можна. Найбільш ефективний таке накладання буде для гіперкуба розміру 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 xml:space="preserve">=2 що являтиме собою аналог топології кільце або 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 xml:space="preserve">=3, в якому прослідковуєтьбся звя’зок схожий на комбінація топологій кільця та повного графа, за вийнятком того, що нумерація вершин в топології гіперкуб різнитиметься на 1 біт. </w:t>
      </w:r>
    </w:p>
    <w:p>
      <w:pPr>
        <w:pStyle w:val="ListParagraph"/>
        <w:spacing w:lineRule="auto" w:line="264" w:before="0" w:after="0"/>
        <w:ind w:left="1068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64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Порядок вузла – величина визначається кількість сусідніх вузлів, де сусідній вузол – той, з яким є пряме з’єднання.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64" w:before="0" w:after="0"/>
        <w:ind w:left="1068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Комунікаційний діаметр мережі – це максимальний шлях між будь-якими двома вузлами.</w:t>
      </w:r>
    </w:p>
    <w:p>
      <w:pPr>
        <w:pStyle w:val="ListParagraph"/>
        <w:spacing w:lineRule="auto" w:line="264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264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1)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Спільна пам’</w:t>
      </w:r>
      <w:r>
        <w:rPr>
          <w:rFonts w:cs="Times New Roman" w:ascii="Times New Roman" w:hAnsi="Times New Roman"/>
          <w:sz w:val="28"/>
          <w:szCs w:val="28"/>
        </w:rPr>
        <w:t>ять передбачає наявність єдиної шини данних для всіх процесорів, тому при роботі з множенням матриць великих розмірів можуть виникати затримки в доступі до пам</w:t>
      </w:r>
      <w:r>
        <w:rPr>
          <w:rFonts w:cs="Times New Roman" w:ascii="Times New Roman" w:hAnsi="Times New Roman"/>
          <w:sz w:val="28"/>
          <w:szCs w:val="28"/>
          <w:lang w:val="ru-RU"/>
        </w:rPr>
        <w:t>’</w:t>
      </w:r>
      <w:r>
        <w:rPr>
          <w:rFonts w:cs="Times New Roman" w:ascii="Times New Roman" w:hAnsi="Times New Roman"/>
          <w:sz w:val="28"/>
          <w:szCs w:val="28"/>
        </w:rPr>
        <w:t>яті. Універсальні процесори, тобто ті що готові до будь-яких задач, покажуть нижчі показники швидкодії на відміну від спеціалізованих систем для такого роду обчислень.</w:t>
      </w:r>
    </w:p>
    <w:p>
      <w:pPr>
        <w:pStyle w:val="ListParagraph"/>
        <w:spacing w:lineRule="auto" w:line="264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64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2) Спільна пам</w:t>
      </w:r>
      <w:r>
        <w:rPr>
          <w:rFonts w:cs="Times New Roman" w:ascii="Times New Roman" w:hAnsi="Times New Roman"/>
          <w:sz w:val="28"/>
          <w:szCs w:val="28"/>
          <w:lang w:val="ru-RU"/>
        </w:rPr>
        <w:t>’</w:t>
      </w:r>
      <w:r>
        <w:rPr>
          <w:rFonts w:cs="Times New Roman" w:ascii="Times New Roman" w:hAnsi="Times New Roman"/>
          <w:sz w:val="28"/>
          <w:szCs w:val="28"/>
        </w:rPr>
        <w:t>ять має ту ж проблему, що й у пункті 1, проте конвеєрна система суматорів, помножувачів та пристроїв ділення дасть значне прискорення при великих об</w:t>
      </w:r>
      <w:r>
        <w:rPr>
          <w:rFonts w:cs="Times New Roman" w:ascii="Times New Roman" w:hAnsi="Times New Roman"/>
          <w:sz w:val="28"/>
          <w:szCs w:val="28"/>
          <w:lang w:val="ru-RU"/>
        </w:rPr>
        <w:t>’</w:t>
      </w:r>
      <w:r>
        <w:rPr>
          <w:rFonts w:cs="Times New Roman" w:ascii="Times New Roman" w:hAnsi="Times New Roman"/>
          <w:sz w:val="28"/>
          <w:szCs w:val="28"/>
        </w:rPr>
        <w:t>ємах розрахунків.(найшвидший варіант)</w:t>
      </w:r>
    </w:p>
    <w:p>
      <w:pPr>
        <w:pStyle w:val="ListParagraph"/>
        <w:spacing w:lineRule="auto" w:line="264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64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3) Розділена пам</w:t>
      </w:r>
      <w:r>
        <w:rPr>
          <w:rFonts w:cs="Times New Roman" w:ascii="Times New Roman" w:hAnsi="Times New Roman"/>
          <w:sz w:val="28"/>
          <w:szCs w:val="28"/>
          <w:lang w:val="ru-RU"/>
        </w:rPr>
        <w:t>’</w:t>
      </w:r>
      <w:r>
        <w:rPr>
          <w:rFonts w:cs="Times New Roman" w:ascii="Times New Roman" w:hAnsi="Times New Roman"/>
          <w:sz w:val="28"/>
          <w:szCs w:val="28"/>
        </w:rPr>
        <w:t>ять внесе затримки так, як для отримання часткових результатів чи інших даних процесорам доведеться обмінюватись повідомленнями з запитами цих диних. Нюанси універсальних процесорів ті ж, що й у пункті 1.(найповільніший варіант)</w:t>
      </w:r>
    </w:p>
    <w:p>
      <w:pPr>
        <w:pStyle w:val="ListParagraph"/>
        <w:spacing w:lineRule="auto" w:line="264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64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4) Як і в пункті 3 розділена пам</w:t>
      </w:r>
      <w:r>
        <w:rPr>
          <w:rFonts w:cs="Times New Roman" w:ascii="Times New Roman" w:hAnsi="Times New Roman"/>
          <w:sz w:val="28"/>
          <w:szCs w:val="28"/>
          <w:lang w:val="ru-RU"/>
        </w:rPr>
        <w:t>’</w:t>
      </w:r>
      <w:r>
        <w:rPr>
          <w:rFonts w:cs="Times New Roman" w:ascii="Times New Roman" w:hAnsi="Times New Roman"/>
          <w:sz w:val="28"/>
          <w:szCs w:val="28"/>
        </w:rPr>
        <w:t>ять внесе затримки в між-процесорний обмін даними, проте спеціалізована конвеєрна система арифметико-логічних пристроїв покаже свою ефективність при обчисленнях.</w:t>
      </w:r>
    </w:p>
    <w:p>
      <w:pPr>
        <w:pStyle w:val="ListParagraph"/>
        <w:spacing w:lineRule="auto" w:line="264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64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64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64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64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64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64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64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264"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64" w:before="0" w:after="0"/>
        <w:ind w:left="360"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362575" cy="2233930"/>
            <wp:effectExtent l="0" t="0" r="0" b="0"/>
            <wp:docPr id="4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64" w:before="0" w:after="0"/>
        <w:ind w:left="36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Як видно зі схеми вище – програма ділиться на потоки де знаходяться часткові добутки, після чого вони сумуються у результуючу матрицю</w:t>
      </w:r>
      <w:r>
        <w:rPr>
          <w:rFonts w:cs="Times New Roman" w:ascii="Times New Roman" w:hAnsi="Times New Roman"/>
          <w:sz w:val="28"/>
          <w:szCs w:val="28"/>
          <w:lang w:val="ru-RU"/>
        </w:rPr>
        <w:t>/</w:t>
      </w:r>
      <w:r>
        <w:rPr>
          <w:rFonts w:cs="Times New Roman" w:ascii="Times New Roman" w:hAnsi="Times New Roman"/>
          <w:sz w:val="28"/>
          <w:szCs w:val="28"/>
        </w:rPr>
        <w:t>число(залежно від множення стовпець на рядок чи навпаки).</w:t>
      </w:r>
    </w:p>
    <w:p>
      <w:pPr>
        <w:pStyle w:val="Normal"/>
        <w:spacing w:lineRule="auto" w:line="264" w:before="0" w:after="0"/>
        <w:ind w:left="36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264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 зв</w:t>
      </w:r>
      <w:r>
        <w:rPr>
          <w:rFonts w:cs="Times New Roman" w:ascii="Times New Roman" w:hAnsi="Times New Roman"/>
          <w:sz w:val="28"/>
          <w:szCs w:val="28"/>
          <w:lang w:val="ru-RU"/>
        </w:rPr>
        <w:t>’</w:t>
      </w:r>
      <w:r>
        <w:rPr>
          <w:rFonts w:cs="Times New Roman" w:ascii="Times New Roman" w:hAnsi="Times New Roman"/>
          <w:sz w:val="28"/>
          <w:szCs w:val="28"/>
        </w:rPr>
        <w:t>язку з тим, що вираз С=А*В-В*С не має значення, так як останній множник С є пустою коміркою результуючої матриці – перетворимо вираз</w:t>
      </w:r>
      <w:r>
        <w:rPr>
          <w:rFonts w:cs="Times New Roman" w:ascii="Times New Roman" w:hAnsi="Times New Roman"/>
          <w:sz w:val="28"/>
          <w:szCs w:val="28"/>
          <w:lang w:val="ru-RU"/>
        </w:rPr>
        <w:t>:</w:t>
      </w:r>
    </w:p>
    <w:p>
      <w:pPr>
        <w:pStyle w:val="ListParagraph"/>
        <w:spacing w:lineRule="auto" w:line="264"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A*B=C+(B*C) =&gt; A*B=C(1+B) =&gt; C = (A*B)/(1+B)</w:t>
      </w:r>
    </w:p>
    <w:p>
      <w:pPr>
        <w:pStyle w:val="ListParagraph"/>
        <w:spacing w:lineRule="auto" w:line="264"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5715" distL="0" distR="0">
            <wp:extent cx="5335270" cy="1614170"/>
            <wp:effectExtent l="0" t="0" r="0" b="0"/>
            <wp:docPr id="5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spacing w:lineRule="auto" w:line="264"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64" w:before="0" w:after="0"/>
        <w:ind w:left="360" w:hanging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6120765" cy="1924685"/>
            <wp:effectExtent l="0" t="0" r="0" b="0"/>
            <wp:docPr id="6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64" w:before="0" w:after="0"/>
        <w:ind w:left="36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Як видно зі схеми вище – спершу ми обраховуємо результат множення матриці А на вектор 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</w:rPr>
        <w:t>, де результатом є вектор. Тоді ми проводимо віднімання новоутвореного вектора А від вектора а і отримуємо результат.</w:t>
      </w:r>
    </w:p>
    <w:p>
      <w:pPr>
        <w:pStyle w:val="Normal"/>
        <w:spacing w:lineRule="auto" w:line="264" w:before="0" w:after="0"/>
        <w:ind w:left="360" w:hanging="0"/>
        <w:jc w:val="both"/>
        <w:rPr/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352e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Heading3">
    <w:name w:val="Heading 3"/>
    <w:basedOn w:val="Normal"/>
    <w:link w:val="30"/>
    <w:unhideWhenUsed/>
    <w:qFormat/>
    <w:rsid w:val="00327829"/>
    <w:pPr>
      <w:keepNext w:val="true"/>
      <w:spacing w:lineRule="auto" w:line="264" w:before="240" w:after="120"/>
      <w:jc w:val="center"/>
      <w:outlineLvl w:val="2"/>
    </w:pPr>
    <w:rPr>
      <w:rFonts w:ascii="Times New Roman" w:hAnsi="Times New Roman" w:eastAsia="Times New Roman" w:cs="Times New Roman"/>
      <w:b/>
      <w:bCs/>
      <w:caps/>
      <w:sz w:val="28"/>
      <w:szCs w:val="27"/>
      <w:lang w:val="x-none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link w:val="3"/>
    <w:qFormat/>
    <w:rsid w:val="00327829"/>
    <w:rPr>
      <w:rFonts w:ascii="Times New Roman" w:hAnsi="Times New Roman" w:eastAsia="Times New Roman" w:cs="Times New Roman"/>
      <w:b/>
      <w:bCs/>
      <w:caps/>
      <w:sz w:val="28"/>
      <w:szCs w:val="27"/>
      <w:lang w:val="x-none" w:eastAsia="ru-RU"/>
    </w:rPr>
  </w:style>
  <w:style w:type="character" w:styleId="Style13" w:customStyle="1">
    <w:name w:val="С отступом Знак"/>
    <w:link w:val="a5"/>
    <w:qFormat/>
    <w:locked/>
    <w:rsid w:val="00327829"/>
    <w:rPr>
      <w:rFonts w:ascii="Times New Roman" w:hAnsi="Times New Roman" w:eastAsia="Times New Roman" w:cs="Times New Roman"/>
      <w:sz w:val="28"/>
      <w:szCs w:val="24"/>
      <w:lang w:val="x-none" w:eastAsia="x-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4" w:customStyle="1">
    <w:name w:val="С отступом"/>
    <w:basedOn w:val="Normal"/>
    <w:link w:val="a4"/>
    <w:qFormat/>
    <w:rsid w:val="00327829"/>
    <w:pPr>
      <w:spacing w:lineRule="auto" w:line="264" w:before="0" w:after="0"/>
      <w:ind w:firstLine="567"/>
      <w:jc w:val="both"/>
    </w:pPr>
    <w:rPr>
      <w:rFonts w:ascii="Times New Roman" w:hAnsi="Times New Roman" w:eastAsia="Times New Roman" w:cs="Times New Roman"/>
      <w:sz w:val="28"/>
      <w:szCs w:val="24"/>
      <w:lang w:val="x-none" w:eastAsia="x-none"/>
    </w:rPr>
  </w:style>
  <w:style w:type="paragraph" w:styleId="NormalIndent">
    <w:name w:val="Normal Indent"/>
    <w:basedOn w:val="Normal"/>
    <w:uiPriority w:val="99"/>
    <w:semiHidden/>
    <w:unhideWhenUsed/>
    <w:qFormat/>
    <w:rsid w:val="00327829"/>
    <w:pPr>
      <w:ind w:left="708" w:hanging="0"/>
    </w:pPr>
    <w:rPr/>
  </w:style>
  <w:style w:type="paragraph" w:styleId="ListParagraph">
    <w:name w:val="List Paragraph"/>
    <w:basedOn w:val="Normal"/>
    <w:uiPriority w:val="34"/>
    <w:qFormat/>
    <w:rsid w:val="005d49b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Application>LibreOffice/6.0.7.3$Linux_X86_64 LibreOffice_project/00m0$Build-3</Application>
  <Pages>4</Pages>
  <Words>528</Words>
  <Characters>3128</Characters>
  <CharactersWithSpaces>3627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2019-09-18T14:36:00Z</dcterms:created>
  <dc:creator>Vlad Barsiienko</dc:creator>
  <dc:description/>
  <dc:language>en-US</dc:language>
  <cp:lastModifiedBy/>
  <dcterms:modified xsi:type="dcterms:W3CDTF">2020-05-22T14:55:46Z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