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541F3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Министерство образования Республики Беларусь</w:t>
      </w:r>
    </w:p>
    <w:p w14:paraId="6A8FC0BF" w14:textId="77777777" w:rsidR="0009235E" w:rsidRDefault="0009235E">
      <w:pPr>
        <w:jc w:val="center"/>
        <w:rPr>
          <w:b/>
          <w:sz w:val="28"/>
          <w:szCs w:val="28"/>
        </w:rPr>
      </w:pPr>
    </w:p>
    <w:p w14:paraId="27E24571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Учреждение высшего образования </w:t>
      </w:r>
    </w:p>
    <w:p w14:paraId="2E8EC2AA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«Белорусский государственный университет </w:t>
      </w:r>
    </w:p>
    <w:p w14:paraId="35CEB998" w14:textId="327A13AB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информатики и радиоэлектроники»</w:t>
      </w:r>
    </w:p>
    <w:p w14:paraId="56B2BAC8" w14:textId="77777777" w:rsidR="0009235E" w:rsidRDefault="0009235E">
      <w:pPr>
        <w:jc w:val="center"/>
        <w:rPr>
          <w:b/>
          <w:sz w:val="28"/>
          <w:szCs w:val="28"/>
        </w:rPr>
      </w:pPr>
    </w:p>
    <w:p w14:paraId="21B47E33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Факультет информационных технологий и управления</w:t>
      </w:r>
    </w:p>
    <w:p w14:paraId="245A2174" w14:textId="77777777" w:rsidR="0009235E" w:rsidRDefault="0009235E">
      <w:pPr>
        <w:jc w:val="center"/>
        <w:rPr>
          <w:b/>
          <w:sz w:val="28"/>
          <w:szCs w:val="28"/>
        </w:rPr>
      </w:pPr>
    </w:p>
    <w:p w14:paraId="30C2181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технологий автоматизированных систем</w:t>
      </w:r>
    </w:p>
    <w:p w14:paraId="2122DFA2" w14:textId="77777777" w:rsidR="0009235E" w:rsidRDefault="0009235E">
      <w:pPr>
        <w:jc w:val="center"/>
        <w:rPr>
          <w:b/>
          <w:sz w:val="28"/>
          <w:szCs w:val="28"/>
        </w:rPr>
      </w:pPr>
    </w:p>
    <w:p w14:paraId="51EA02F2" w14:textId="77777777" w:rsidR="0009235E" w:rsidRDefault="0009235E">
      <w:pPr>
        <w:jc w:val="center"/>
        <w:rPr>
          <w:b/>
          <w:sz w:val="28"/>
          <w:szCs w:val="28"/>
        </w:rPr>
      </w:pPr>
    </w:p>
    <w:p w14:paraId="197FE77E" w14:textId="77777777" w:rsidR="0009235E" w:rsidRDefault="0009235E">
      <w:pPr>
        <w:jc w:val="center"/>
        <w:rPr>
          <w:b/>
          <w:sz w:val="28"/>
          <w:szCs w:val="28"/>
        </w:rPr>
      </w:pPr>
    </w:p>
    <w:p w14:paraId="5AE07DA0" w14:textId="77777777" w:rsidR="0009235E" w:rsidRDefault="0009235E">
      <w:pPr>
        <w:jc w:val="center"/>
        <w:rPr>
          <w:b/>
          <w:sz w:val="28"/>
          <w:szCs w:val="28"/>
        </w:rPr>
      </w:pPr>
    </w:p>
    <w:p w14:paraId="71404D72" w14:textId="77777777" w:rsidR="0009235E" w:rsidRDefault="0009235E">
      <w:pPr>
        <w:jc w:val="center"/>
        <w:rPr>
          <w:b/>
          <w:sz w:val="28"/>
          <w:szCs w:val="28"/>
        </w:rPr>
      </w:pPr>
    </w:p>
    <w:p w14:paraId="4AE804F3" w14:textId="77777777" w:rsidR="0009235E" w:rsidRDefault="0009235E">
      <w:pPr>
        <w:jc w:val="center"/>
        <w:rPr>
          <w:b/>
          <w:sz w:val="28"/>
          <w:szCs w:val="28"/>
        </w:rPr>
      </w:pPr>
    </w:p>
    <w:p w14:paraId="4212C5E7" w14:textId="77777777" w:rsidR="0009235E" w:rsidRDefault="0009235E">
      <w:pPr>
        <w:jc w:val="center"/>
        <w:rPr>
          <w:sz w:val="28"/>
          <w:szCs w:val="28"/>
        </w:rPr>
      </w:pPr>
    </w:p>
    <w:p w14:paraId="653F10C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 по дисциплине</w:t>
      </w:r>
    </w:p>
    <w:p w14:paraId="3F735E50" w14:textId="77777777" w:rsidR="0009235E" w:rsidRDefault="0009235E">
      <w:pPr>
        <w:jc w:val="center"/>
        <w:rPr>
          <w:b/>
          <w:sz w:val="28"/>
          <w:szCs w:val="28"/>
        </w:rPr>
      </w:pPr>
    </w:p>
    <w:p w14:paraId="47F5E97F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ПРОЕКТИРОВАНИЕ АВТОМАТИЗИРОВАННЫХ СИСТЕМ</w:t>
      </w:r>
    </w:p>
    <w:p w14:paraId="400B7D16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на тему</w:t>
      </w:r>
    </w:p>
    <w:p w14:paraId="13CA8791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Экономико-математические методы и модели</w:t>
      </w:r>
      <w:r>
        <w:rPr>
          <w:b/>
          <w:sz w:val="28"/>
          <w:szCs w:val="28"/>
        </w:rPr>
        <w:t xml:space="preserve"> </w:t>
      </w:r>
    </w:p>
    <w:p w14:paraId="5BBF7F98" w14:textId="77777777" w:rsidR="0009235E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решения задачи управления запасами в АСУ предприятия»</w:t>
      </w:r>
    </w:p>
    <w:p w14:paraId="5C8ED3B7" w14:textId="77777777" w:rsidR="0009235E" w:rsidRDefault="0009235E">
      <w:pPr>
        <w:jc w:val="center"/>
        <w:rPr>
          <w:b/>
          <w:sz w:val="28"/>
          <w:szCs w:val="28"/>
        </w:rPr>
      </w:pPr>
    </w:p>
    <w:p w14:paraId="6E5D0A17" w14:textId="18F5D015" w:rsidR="0009235E" w:rsidRPr="00F60B91" w:rsidRDefault="0007692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Вариант задания   </w:t>
      </w:r>
      <w:r w:rsidR="00A11B11" w:rsidRPr="00F60B91">
        <w:rPr>
          <w:b/>
          <w:sz w:val="28"/>
          <w:szCs w:val="28"/>
        </w:rPr>
        <w:t>6</w:t>
      </w:r>
    </w:p>
    <w:p w14:paraId="025902CE" w14:textId="77777777" w:rsidR="0009235E" w:rsidRDefault="0009235E">
      <w:pPr>
        <w:jc w:val="center"/>
        <w:rPr>
          <w:b/>
          <w:sz w:val="28"/>
          <w:szCs w:val="28"/>
        </w:rPr>
      </w:pPr>
    </w:p>
    <w:p w14:paraId="2BCD426C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7C79FBCE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6EBE051F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AD756B3" w14:textId="77777777" w:rsidR="0009235E" w:rsidRDefault="0009235E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b/>
          <w:color w:val="000000"/>
          <w:sz w:val="28"/>
          <w:szCs w:val="28"/>
        </w:rPr>
      </w:pPr>
    </w:p>
    <w:p w14:paraId="0225BBD1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ind w:left="49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Выполнили студенты группы 820603</w:t>
      </w:r>
    </w:p>
    <w:p w14:paraId="7CA2E989" w14:textId="3C05CE1C" w:rsidR="0009235E" w:rsidRDefault="00AF71E3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>Дрозд</w:t>
      </w:r>
      <w:r w:rsidR="00076925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В</w:t>
      </w:r>
      <w:r w:rsidR="00076925">
        <w:rPr>
          <w:b/>
          <w:sz w:val="28"/>
          <w:szCs w:val="28"/>
        </w:rPr>
        <w:t>.А.</w:t>
      </w:r>
    </w:p>
    <w:p w14:paraId="10E617D9" w14:textId="27E0B284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>Е</w:t>
      </w:r>
      <w:r w:rsidR="00AF71E3">
        <w:rPr>
          <w:b/>
          <w:sz w:val="28"/>
          <w:szCs w:val="28"/>
        </w:rPr>
        <w:t>рмаков</w:t>
      </w:r>
      <w:r>
        <w:rPr>
          <w:b/>
          <w:sz w:val="28"/>
          <w:szCs w:val="28"/>
        </w:rPr>
        <w:t xml:space="preserve"> </w:t>
      </w:r>
      <w:proofErr w:type="gramStart"/>
      <w:r w:rsidR="00AF71E3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.А.</w:t>
      </w:r>
      <w:proofErr w:type="gramEnd"/>
    </w:p>
    <w:p w14:paraId="662D999A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7E6A8481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576A47B7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234E2541" w14:textId="77777777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after="120"/>
        <w:ind w:left="4962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Проверил преп. каф. ИТАС</w:t>
      </w:r>
    </w:p>
    <w:p w14:paraId="07F7E610" w14:textId="77777777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Ломако </w:t>
      </w:r>
      <w:proofErr w:type="gramStart"/>
      <w:r>
        <w:rPr>
          <w:b/>
          <w:sz w:val="28"/>
          <w:szCs w:val="28"/>
        </w:rPr>
        <w:t>А.В.</w:t>
      </w:r>
      <w:proofErr w:type="gramEnd"/>
    </w:p>
    <w:p w14:paraId="4C41B72C" w14:textId="77777777" w:rsidR="0009235E" w:rsidRDefault="00076925">
      <w:pPr>
        <w:ind w:left="4962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101CF824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426838CC" w14:textId="77777777" w:rsidR="0009235E" w:rsidRDefault="0009235E">
      <w:pPr>
        <w:ind w:left="4962"/>
        <w:jc w:val="center"/>
        <w:rPr>
          <w:b/>
          <w:sz w:val="28"/>
          <w:szCs w:val="28"/>
        </w:rPr>
      </w:pPr>
    </w:p>
    <w:p w14:paraId="3357BB08" w14:textId="77777777" w:rsidR="0009235E" w:rsidRDefault="00076925">
      <w:pPr>
        <w:jc w:val="center"/>
        <w:rPr>
          <w:b/>
          <w:sz w:val="28"/>
          <w:szCs w:val="28"/>
        </w:rPr>
        <w:sectPr w:rsidR="0009235E">
          <w:pgSz w:w="11906" w:h="16838"/>
          <w:pgMar w:top="1134" w:right="850" w:bottom="1134" w:left="1701" w:header="708" w:footer="708" w:gutter="0"/>
          <w:pgNumType w:start="1"/>
          <w:cols w:space="720"/>
        </w:sectPr>
      </w:pPr>
      <w:r>
        <w:rPr>
          <w:b/>
          <w:sz w:val="28"/>
          <w:szCs w:val="28"/>
        </w:rPr>
        <w:t>Минск 2021</w:t>
      </w:r>
    </w:p>
    <w:p w14:paraId="47AF0257" w14:textId="77777777" w:rsidR="0009235E" w:rsidRDefault="00076925">
      <w:pPr>
        <w:spacing w:line="276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</w:t>
      </w:r>
    </w:p>
    <w:p w14:paraId="1FF994AE" w14:textId="77777777" w:rsidR="0009235E" w:rsidRDefault="0009235E">
      <w:pPr>
        <w:spacing w:line="276" w:lineRule="auto"/>
        <w:ind w:firstLine="709"/>
        <w:jc w:val="both"/>
        <w:rPr>
          <w:sz w:val="28"/>
          <w:szCs w:val="28"/>
        </w:rPr>
      </w:pPr>
    </w:p>
    <w:p w14:paraId="44C99F38" w14:textId="77777777" w:rsidR="0009235E" w:rsidRDefault="00076925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Изучение теоретических сведений об использовании </w:t>
      </w:r>
      <w:r>
        <w:rPr>
          <w:color w:val="000000"/>
          <w:sz w:val="28"/>
          <w:szCs w:val="28"/>
        </w:rPr>
        <w:t>экономико-математических методов и моделей при</w:t>
      </w:r>
      <w:r>
        <w:rPr>
          <w:sz w:val="28"/>
          <w:szCs w:val="28"/>
        </w:rPr>
        <w:t xml:space="preserve"> решении задач в функциональных подсистемах АСУ предприятия на примере задачи управления запасами.</w:t>
      </w:r>
    </w:p>
    <w:p w14:paraId="05EDF02E" w14:textId="77777777" w:rsidR="0009235E" w:rsidRDefault="00076925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 Приобретение практических навыков постановки и решения вероятностной задачи управления запасами в составе АСУ предприятия.</w:t>
      </w:r>
    </w:p>
    <w:p w14:paraId="1423B71B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39344899" w14:textId="77777777" w:rsidR="0009235E" w:rsidRDefault="00076925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</w:t>
      </w:r>
    </w:p>
    <w:p w14:paraId="25D1DB7E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7EDE364E" w14:textId="7E601D9B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 работе предприятия используются некоторые детали. Потребность предприятия в деталях представляет собой случайную величину, распределенную по гауссовскому закону. В среднем потребность в деталях составляет </w:t>
      </w:r>
      <w:r w:rsidR="00886667">
        <w:rPr>
          <w:color w:val="000000"/>
          <w:sz w:val="28"/>
          <w:szCs w:val="28"/>
        </w:rPr>
        <w:t>75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шт</w:t>
      </w:r>
      <w:proofErr w:type="spellEnd"/>
      <w:r>
        <w:rPr>
          <w:color w:val="000000"/>
          <w:sz w:val="28"/>
          <w:szCs w:val="28"/>
        </w:rPr>
        <w:t xml:space="preserve">/день, стандартное отклонение – </w:t>
      </w:r>
      <w:r w:rsidR="00886667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шт</w:t>
      </w:r>
      <w:proofErr w:type="spellEnd"/>
      <w:r>
        <w:rPr>
          <w:color w:val="000000"/>
          <w:sz w:val="28"/>
          <w:szCs w:val="28"/>
        </w:rPr>
        <w:t xml:space="preserve">/день. Цена одной детали составляет </w:t>
      </w:r>
      <w:r w:rsidR="00886667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ден.ед</w:t>
      </w:r>
      <w:proofErr w:type="spellEnd"/>
      <w:r>
        <w:rPr>
          <w:color w:val="000000"/>
          <w:sz w:val="28"/>
          <w:szCs w:val="28"/>
        </w:rPr>
        <w:t>. Затраты, связанные с хранением одной детали в течение года, составляют 0,</w:t>
      </w:r>
      <w:r w:rsidR="00886667">
        <w:rPr>
          <w:color w:val="000000"/>
          <w:sz w:val="28"/>
          <w:szCs w:val="28"/>
        </w:rPr>
        <w:t>2</w:t>
      </w:r>
      <w:r>
        <w:rPr>
          <w:color w:val="000000"/>
          <w:sz w:val="28"/>
          <w:szCs w:val="28"/>
        </w:rPr>
        <w:t> </w:t>
      </w:r>
      <w:proofErr w:type="spellStart"/>
      <w:r>
        <w:rPr>
          <w:color w:val="000000"/>
          <w:sz w:val="28"/>
          <w:szCs w:val="28"/>
        </w:rPr>
        <w:t>ден.ед</w:t>
      </w:r>
      <w:proofErr w:type="spellEnd"/>
      <w:r>
        <w:rPr>
          <w:color w:val="000000"/>
          <w:sz w:val="28"/>
          <w:szCs w:val="28"/>
        </w:rPr>
        <w:t xml:space="preserve">. Затраты, связанные с получением одной партии деталей (не зависящие от размера партии), составляют </w:t>
      </w:r>
      <w:r w:rsidR="00886667">
        <w:rPr>
          <w:color w:val="000000"/>
          <w:sz w:val="28"/>
          <w:szCs w:val="28"/>
        </w:rPr>
        <w:t>40</w:t>
      </w:r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ден.ед</w:t>
      </w:r>
      <w:proofErr w:type="spellEnd"/>
      <w:r>
        <w:rPr>
          <w:color w:val="000000"/>
          <w:sz w:val="28"/>
          <w:szCs w:val="28"/>
        </w:rPr>
        <w:t xml:space="preserve">. Срок выполнения заказа – </w:t>
      </w:r>
      <w:r w:rsidR="00886667">
        <w:rPr>
          <w:color w:val="000000"/>
          <w:sz w:val="28"/>
          <w:szCs w:val="28"/>
        </w:rPr>
        <w:t>8</w:t>
      </w:r>
      <w:r>
        <w:rPr>
          <w:color w:val="000000"/>
          <w:sz w:val="28"/>
          <w:szCs w:val="28"/>
        </w:rPr>
        <w:t xml:space="preserve"> дней.</w:t>
      </w:r>
    </w:p>
    <w:p w14:paraId="2DD63DC1" w14:textId="5AF9A58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Потери от нехватки одной детали в течение года составляют </w:t>
      </w:r>
      <w:r w:rsidR="00184C7E">
        <w:rPr>
          <w:sz w:val="28"/>
          <w:szCs w:val="28"/>
        </w:rPr>
        <w:t>0.6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</w:t>
      </w:r>
    </w:p>
    <w:p w14:paraId="0F0BF2DA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 предприятии предполагается заказывать очередную партию деталей при снижении запаса до определенного (фиксированного) уровня.</w:t>
      </w:r>
    </w:p>
    <w:p w14:paraId="58705196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Требуется составить план управления запасом деталей, при котором общие затраты, связанные с запасом, будут минимальны.</w:t>
      </w:r>
    </w:p>
    <w:p w14:paraId="67F6D0C4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02B3D0EA" w14:textId="77777777" w:rsidR="0009235E" w:rsidRDefault="00076925">
      <w:pPr>
        <w:spacing w:line="27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Характеристика задачи</w:t>
      </w:r>
    </w:p>
    <w:p w14:paraId="47624F17" w14:textId="77777777" w:rsidR="0009235E" w:rsidRDefault="0009235E">
      <w:pPr>
        <w:spacing w:line="276" w:lineRule="auto"/>
        <w:ind w:firstLine="708"/>
        <w:rPr>
          <w:sz w:val="28"/>
          <w:szCs w:val="28"/>
        </w:rPr>
      </w:pPr>
    </w:p>
    <w:p w14:paraId="2180F409" w14:textId="2FED54AB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задача является </w:t>
      </w:r>
      <w:r>
        <w:rPr>
          <w:i/>
          <w:sz w:val="28"/>
          <w:szCs w:val="28"/>
        </w:rPr>
        <w:t>вероятностной</w:t>
      </w:r>
      <w:r>
        <w:rPr>
          <w:sz w:val="28"/>
          <w:szCs w:val="28"/>
        </w:rPr>
        <w:t xml:space="preserve">, так как один из важнейших параметров задачи – потребность в деталях – является случайной величиной. Данная задача является </w:t>
      </w:r>
      <w:proofErr w:type="spellStart"/>
      <w:r>
        <w:rPr>
          <w:i/>
          <w:sz w:val="28"/>
          <w:szCs w:val="28"/>
        </w:rPr>
        <w:t>однопродуктовой</w:t>
      </w:r>
      <w:proofErr w:type="spellEnd"/>
      <w:r>
        <w:rPr>
          <w:sz w:val="28"/>
          <w:szCs w:val="28"/>
        </w:rPr>
        <w:t xml:space="preserve">, так как в ней требуется составить план управления запасом деталей одного типа. Задача является </w:t>
      </w:r>
      <w:r>
        <w:rPr>
          <w:i/>
          <w:sz w:val="28"/>
          <w:szCs w:val="28"/>
        </w:rPr>
        <w:t>статической</w:t>
      </w:r>
      <w:r>
        <w:rPr>
          <w:sz w:val="28"/>
          <w:szCs w:val="28"/>
        </w:rPr>
        <w:t xml:space="preserve">, так как параметры задачи предполагаются одинаковыми для любого планового периода (например, для любого дня или любого года). В данной задаче </w:t>
      </w:r>
      <w:r>
        <w:rPr>
          <w:i/>
          <w:sz w:val="28"/>
          <w:szCs w:val="28"/>
        </w:rPr>
        <w:t>не используется скидка</w:t>
      </w:r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на размер заказа</w:t>
      </w:r>
      <w:r>
        <w:rPr>
          <w:sz w:val="28"/>
          <w:szCs w:val="28"/>
        </w:rPr>
        <w:t xml:space="preserve">: цена одной детали составляет </w:t>
      </w:r>
      <w:r w:rsidR="00F60B91" w:rsidRPr="003F1950">
        <w:rPr>
          <w:sz w:val="28"/>
          <w:szCs w:val="28"/>
        </w:rPr>
        <w:t>6</w:t>
      </w:r>
      <w:r>
        <w:rPr>
          <w:sz w:val="28"/>
          <w:szCs w:val="28"/>
        </w:rPr>
        <w:t> 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., независимо от количества закупаемых деталей.</w:t>
      </w:r>
    </w:p>
    <w:p w14:paraId="6B1EBD1B" w14:textId="77777777" w:rsidR="0009235E" w:rsidRDefault="00076925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Согласно постановке задачи, для ее решения требуется использовать </w:t>
      </w:r>
      <w:r>
        <w:rPr>
          <w:i/>
          <w:sz w:val="28"/>
          <w:szCs w:val="28"/>
        </w:rPr>
        <w:t>уровневую</w:t>
      </w:r>
      <w:r>
        <w:rPr>
          <w:sz w:val="28"/>
          <w:szCs w:val="28"/>
        </w:rPr>
        <w:t xml:space="preserve"> модель,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заказывать очередную партию деталей при снижении запаса до определенного (фиксированного) уровня</w:t>
      </w:r>
    </w:p>
    <w:p w14:paraId="1549ABB9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План управления запасом деталей необходимо составить таким образом, чтобы минимизировать общие затраты, связанные с запасом деталей. Эти затраты включают:</w:t>
      </w:r>
    </w:p>
    <w:p w14:paraId="464D95DF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приобретение деталей;</w:t>
      </w:r>
    </w:p>
    <w:p w14:paraId="297B78A9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затраты, связанные с партиями деталей;</w:t>
      </w:r>
    </w:p>
    <w:p w14:paraId="00D0AD69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хранение деталей;</w:t>
      </w:r>
    </w:p>
    <w:p w14:paraId="60994998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потери от дефицита деталей.</w:t>
      </w:r>
    </w:p>
    <w:p w14:paraId="73A92BC0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Составление плана управления запасами в данном случае состоит в определении следующих величин:</w:t>
      </w:r>
    </w:p>
    <w:p w14:paraId="3C0060C2" w14:textId="77777777" w:rsidR="0009235E" w:rsidRDefault="00076925">
      <w:pPr>
        <w:numPr>
          <w:ilvl w:val="1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размер заказа </w:t>
      </w:r>
      <w:r>
        <w:rPr>
          <w:i/>
          <w:sz w:val="28"/>
          <w:szCs w:val="28"/>
        </w:rPr>
        <w:t>q</w:t>
      </w:r>
      <w:r>
        <w:rPr>
          <w:sz w:val="28"/>
          <w:szCs w:val="28"/>
        </w:rPr>
        <w:t>;</w:t>
      </w:r>
    </w:p>
    <w:p w14:paraId="758CBDA0" w14:textId="77777777" w:rsidR="0009235E" w:rsidRDefault="00076925">
      <w:pPr>
        <w:numPr>
          <w:ilvl w:val="1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точка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.</w:t>
      </w:r>
    </w:p>
    <w:p w14:paraId="3353AA72" w14:textId="77777777" w:rsidR="0009235E" w:rsidRDefault="0009235E">
      <w:pPr>
        <w:spacing w:line="276" w:lineRule="auto"/>
        <w:ind w:firstLine="709"/>
        <w:rPr>
          <w:sz w:val="28"/>
          <w:szCs w:val="28"/>
        </w:rPr>
      </w:pPr>
    </w:p>
    <w:p w14:paraId="2BBEB30E" w14:textId="77777777" w:rsidR="0009235E" w:rsidRDefault="00076925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</w:t>
      </w:r>
    </w:p>
    <w:p w14:paraId="4DE7D92E" w14:textId="77777777" w:rsidR="0009235E" w:rsidRDefault="0009235E">
      <w:pPr>
        <w:spacing w:line="276" w:lineRule="auto"/>
        <w:rPr>
          <w:sz w:val="28"/>
          <w:szCs w:val="28"/>
        </w:rPr>
      </w:pPr>
    </w:p>
    <w:p w14:paraId="5283A349" w14:textId="77777777" w:rsidR="0009235E" w:rsidRDefault="00076925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Таблица 1.1 - Исходные данные</w:t>
      </w:r>
    </w:p>
    <w:tbl>
      <w:tblPr>
        <w:tblStyle w:val="a5"/>
        <w:tblW w:w="2779" w:type="dxa"/>
        <w:tblInd w:w="33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26"/>
        <w:gridCol w:w="953"/>
      </w:tblGrid>
      <w:tr w:rsidR="0009235E" w14:paraId="2BD60FF0" w14:textId="77777777">
        <w:tc>
          <w:tcPr>
            <w:tcW w:w="1826" w:type="dxa"/>
          </w:tcPr>
          <w:p w14:paraId="1F1BFEB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V</w:t>
            </w:r>
            <w:r>
              <w:rPr>
                <w:sz w:val="28"/>
                <w:szCs w:val="28"/>
              </w:rPr>
              <w:t>, шт./день</w:t>
            </w:r>
          </w:p>
        </w:tc>
        <w:tc>
          <w:tcPr>
            <w:tcW w:w="953" w:type="dxa"/>
          </w:tcPr>
          <w:p w14:paraId="10085CA0" w14:textId="53EC7B3B" w:rsidR="0009235E" w:rsidRDefault="003F41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75</w:t>
            </w:r>
          </w:p>
        </w:tc>
      </w:tr>
      <w:tr w:rsidR="0009235E" w14:paraId="1DD5A174" w14:textId="77777777">
        <w:tc>
          <w:tcPr>
            <w:tcW w:w="1826" w:type="dxa"/>
          </w:tcPr>
          <w:p w14:paraId="4E2E2B4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σ, шт./день</w:t>
            </w:r>
          </w:p>
        </w:tc>
        <w:tc>
          <w:tcPr>
            <w:tcW w:w="953" w:type="dxa"/>
          </w:tcPr>
          <w:p w14:paraId="5C3FFCE4" w14:textId="6B49E8A2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09235E" w14:paraId="6815D45C" w14:textId="77777777">
        <w:tc>
          <w:tcPr>
            <w:tcW w:w="1826" w:type="dxa"/>
          </w:tcPr>
          <w:p w14:paraId="279FA4D3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C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53" w:type="dxa"/>
          </w:tcPr>
          <w:p w14:paraId="328309A5" w14:textId="633F772E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09235E" w14:paraId="3A383B8B" w14:textId="77777777">
        <w:tc>
          <w:tcPr>
            <w:tcW w:w="1826" w:type="dxa"/>
          </w:tcPr>
          <w:p w14:paraId="2880A9F6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K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953" w:type="dxa"/>
          </w:tcPr>
          <w:p w14:paraId="6B05025B" w14:textId="5F9E4AAC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</w:tr>
      <w:tr w:rsidR="0009235E" w14:paraId="267DD48E" w14:textId="77777777">
        <w:tc>
          <w:tcPr>
            <w:tcW w:w="1826" w:type="dxa"/>
          </w:tcPr>
          <w:p w14:paraId="1A511F49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./год</w:t>
            </w:r>
          </w:p>
        </w:tc>
        <w:tc>
          <w:tcPr>
            <w:tcW w:w="953" w:type="dxa"/>
          </w:tcPr>
          <w:p w14:paraId="3529FA8D" w14:textId="5A3B96C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</w:t>
            </w:r>
            <w:r w:rsidR="003F4145">
              <w:rPr>
                <w:sz w:val="28"/>
                <w:szCs w:val="28"/>
              </w:rPr>
              <w:t>2</w:t>
            </w:r>
          </w:p>
        </w:tc>
      </w:tr>
      <w:tr w:rsidR="0009235E" w14:paraId="6CD61130" w14:textId="77777777">
        <w:tc>
          <w:tcPr>
            <w:tcW w:w="1826" w:type="dxa"/>
          </w:tcPr>
          <w:p w14:paraId="4450238D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d</w:t>
            </w:r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ден.ед</w:t>
            </w:r>
            <w:proofErr w:type="spellEnd"/>
            <w:r>
              <w:rPr>
                <w:sz w:val="28"/>
                <w:szCs w:val="28"/>
              </w:rPr>
              <w:t>./год</w:t>
            </w:r>
          </w:p>
        </w:tc>
        <w:tc>
          <w:tcPr>
            <w:tcW w:w="953" w:type="dxa"/>
          </w:tcPr>
          <w:p w14:paraId="5170BB80" w14:textId="56C2428A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</w:t>
            </w:r>
          </w:p>
        </w:tc>
      </w:tr>
      <w:tr w:rsidR="0009235E" w14:paraId="0226FE34" w14:textId="77777777">
        <w:tc>
          <w:tcPr>
            <w:tcW w:w="1826" w:type="dxa"/>
          </w:tcPr>
          <w:p w14:paraId="6B5E49A8" w14:textId="77777777" w:rsidR="0009235E" w:rsidRDefault="0007692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θ, дней</w:t>
            </w:r>
          </w:p>
        </w:tc>
        <w:tc>
          <w:tcPr>
            <w:tcW w:w="953" w:type="dxa"/>
          </w:tcPr>
          <w:p w14:paraId="1B3CAF8A" w14:textId="37736196" w:rsidR="0009235E" w:rsidRDefault="003F4145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2CF2C5CB" w14:textId="77777777" w:rsidR="0009235E" w:rsidRDefault="0009235E">
      <w:pPr>
        <w:spacing w:line="276" w:lineRule="auto"/>
        <w:rPr>
          <w:sz w:val="28"/>
          <w:szCs w:val="28"/>
        </w:rPr>
      </w:pPr>
    </w:p>
    <w:p w14:paraId="789AB95D" w14:textId="77777777" w:rsidR="0009235E" w:rsidRDefault="00076925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Определение размера партии.</w:t>
      </w:r>
    </w:p>
    <w:p w14:paraId="62C6139A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63EAEDA9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Размер партии (заказа) определяется по следующей формуле:</w:t>
      </w:r>
    </w:p>
    <w:p w14:paraId="46AC49C1" w14:textId="77777777" w:rsidR="0009235E" w:rsidRDefault="0009235E">
      <w:pPr>
        <w:spacing w:line="276" w:lineRule="auto"/>
        <w:ind w:firstLine="720"/>
        <w:jc w:val="both"/>
        <w:rPr>
          <w:sz w:val="16"/>
          <w:szCs w:val="16"/>
        </w:rPr>
      </w:pPr>
    </w:p>
    <w:p w14:paraId="5A965764" w14:textId="4EDC048A" w:rsidR="0009235E" w:rsidRPr="00435512" w:rsidRDefault="00076925">
      <w:pPr>
        <w:jc w:val="center"/>
        <w:rPr>
          <w:rFonts w:ascii="Cambria Math" w:eastAsia="Cambria Math" w:hAnsi="Cambria Math" w:cs="Cambria Math"/>
          <w:i/>
          <w:sz w:val="28"/>
          <w:szCs w:val="28"/>
        </w:rPr>
      </w:pPr>
      <m:oMathPara>
        <m:oMath>
          <m:r>
            <w:rPr>
              <w:rFonts w:ascii="Cambria Math" w:eastAsia="Cambria Math" w:hAnsi="Cambria Math" w:cs="Cambria Math"/>
              <w:sz w:val="28"/>
              <w:szCs w:val="28"/>
            </w:rPr>
            <m:t>q=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2KV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S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</m:t>
          </m:r>
          <m:rad>
            <m:radPr>
              <m:degHide m:val="1"/>
              <m:ctrlPr>
                <w:rPr>
                  <w:rFonts w:ascii="Cambria Math" w:eastAsia="Cambria Math" w:hAnsi="Cambria Math" w:cs="Cambria Math"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2⋅40⋅27000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</m:t>
                  </m:r>
                </m:den>
              </m:f>
            </m:e>
          </m:rad>
          <m:r>
            <w:rPr>
              <w:rFonts w:ascii="Cambria Math" w:eastAsia="Cambria Math" w:hAnsi="Cambria Math" w:cs="Cambria Math"/>
              <w:sz w:val="28"/>
              <w:szCs w:val="28"/>
            </w:rPr>
            <m:t>=3286</m:t>
          </m:r>
        </m:oMath>
      </m:oMathPara>
    </w:p>
    <w:p w14:paraId="54A36ED8" w14:textId="77777777" w:rsidR="0009235E" w:rsidRDefault="0009235E">
      <w:pPr>
        <w:spacing w:line="276" w:lineRule="auto"/>
        <w:ind w:firstLine="720"/>
        <w:jc w:val="both"/>
        <w:rPr>
          <w:sz w:val="16"/>
          <w:szCs w:val="16"/>
        </w:rPr>
      </w:pPr>
    </w:p>
    <w:p w14:paraId="1CE0344E" w14:textId="050FC70C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Таким образом, размер партии деталей, заказываемой предприятием, будет составлять </w:t>
      </w:r>
      <w:r w:rsidR="00435512" w:rsidRPr="00435512">
        <w:rPr>
          <w:sz w:val="28"/>
          <w:szCs w:val="28"/>
        </w:rPr>
        <w:t>3286</w:t>
      </w:r>
      <w:r>
        <w:rPr>
          <w:sz w:val="28"/>
          <w:szCs w:val="28"/>
        </w:rPr>
        <w:t xml:space="preserve"> шт.</w:t>
      </w:r>
    </w:p>
    <w:p w14:paraId="60435406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1FB5328" w14:textId="77777777" w:rsidR="0009235E" w:rsidRDefault="00076925">
      <w:pPr>
        <w:spacing w:line="276" w:lineRule="auto"/>
        <w:ind w:firstLine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потребности в деталях в течение периода выполнения заказа.</w:t>
      </w:r>
    </w:p>
    <w:p w14:paraId="71B1EB5D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519F33B6" w14:textId="6DBCC9C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Чтобы определить точку заказа (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остаток запаса к моменту оформления заказа на очередную партию деталей), проанализируем возможные значения потребности в деталях за период выполнения заказа.</w:t>
      </w:r>
    </w:p>
    <w:p w14:paraId="638FC0BB" w14:textId="2B40217F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Заказ выполняется за Θ = </w:t>
      </w:r>
      <w:r w:rsidR="00035D13" w:rsidRPr="00035D13">
        <w:rPr>
          <w:sz w:val="28"/>
          <w:szCs w:val="28"/>
        </w:rPr>
        <w:t>8</w:t>
      </w:r>
      <w:r>
        <w:rPr>
          <w:sz w:val="28"/>
          <w:szCs w:val="28"/>
        </w:rPr>
        <w:t xml:space="preserve"> дней. Так как потребность в деталях в течение одного дня представляет собой случайную величину, распределенную по гауссовскому закону со средним значением (математическим ожиданием)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=7</w:t>
      </w:r>
      <w:r w:rsidR="00035D13" w:rsidRPr="00035D13">
        <w:rPr>
          <w:sz w:val="28"/>
          <w:szCs w:val="28"/>
        </w:rPr>
        <w:t>5</w:t>
      </w:r>
      <w:r>
        <w:rPr>
          <w:sz w:val="28"/>
          <w:szCs w:val="28"/>
        </w:rPr>
        <w:t xml:space="preserve"> шт., потребность в деталях в течение </w:t>
      </w:r>
      <w:r w:rsidR="00035D13">
        <w:rPr>
          <w:sz w:val="28"/>
          <w:szCs w:val="28"/>
        </w:rPr>
        <w:t>восьми</w:t>
      </w:r>
      <w:r>
        <w:rPr>
          <w:sz w:val="28"/>
          <w:szCs w:val="28"/>
        </w:rPr>
        <w:t xml:space="preserve"> дней также можно считать случайной величиной, распределенной по гауссовскому закону, со средним значением </w:t>
      </w:r>
      <w:r>
        <w:rPr>
          <w:i/>
          <w:sz w:val="28"/>
          <w:szCs w:val="28"/>
        </w:rPr>
        <w:t>V</w:t>
      </w:r>
      <w:r>
        <w:rPr>
          <w:sz w:val="32"/>
          <w:szCs w:val="32"/>
          <w:vertAlign w:val="subscript"/>
        </w:rPr>
        <w:t>Θ </w:t>
      </w:r>
      <w:r>
        <w:rPr>
          <w:sz w:val="28"/>
          <w:szCs w:val="28"/>
        </w:rPr>
        <w:t>= </w:t>
      </w:r>
      <w:r w:rsidR="00035D13" w:rsidRPr="00035D13">
        <w:rPr>
          <w:sz w:val="28"/>
          <w:szCs w:val="28"/>
        </w:rPr>
        <w:t>8</w:t>
      </w:r>
      <w:r>
        <w:rPr>
          <w:sz w:val="28"/>
          <w:szCs w:val="28"/>
        </w:rPr>
        <w:t>·7</w:t>
      </w:r>
      <w:r w:rsidR="00035D13" w:rsidRPr="00035D13">
        <w:rPr>
          <w:sz w:val="28"/>
          <w:szCs w:val="28"/>
        </w:rPr>
        <w:t>5</w:t>
      </w:r>
      <w:r>
        <w:rPr>
          <w:sz w:val="28"/>
          <w:szCs w:val="28"/>
        </w:rPr>
        <w:t> = 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 Это значит, что </w:t>
      </w:r>
      <w:r>
        <w:rPr>
          <w:i/>
          <w:sz w:val="28"/>
          <w:szCs w:val="28"/>
        </w:rPr>
        <w:t>фактическая</w:t>
      </w:r>
      <w:r>
        <w:rPr>
          <w:sz w:val="28"/>
          <w:szCs w:val="28"/>
        </w:rPr>
        <w:t xml:space="preserve"> потребность в </w:t>
      </w:r>
      <w:r>
        <w:rPr>
          <w:sz w:val="28"/>
          <w:szCs w:val="28"/>
        </w:rPr>
        <w:lastRenderedPageBreak/>
        <w:t xml:space="preserve">деталях за период Θ может с вероятностью 50% составлять менее 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 и с такой же вероятностью превышать </w:t>
      </w:r>
      <w:r w:rsidR="00035D13" w:rsidRPr="00035D13">
        <w:rPr>
          <w:sz w:val="28"/>
          <w:szCs w:val="28"/>
        </w:rPr>
        <w:t>600</w:t>
      </w:r>
      <w:r>
        <w:rPr>
          <w:sz w:val="28"/>
          <w:szCs w:val="28"/>
        </w:rPr>
        <w:t xml:space="preserve"> шт.</w:t>
      </w:r>
    </w:p>
    <w:p w14:paraId="1CE1AA31" w14:textId="32B34D68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 </w:t>
      </w:r>
      <w:r>
        <w:rPr>
          <w:i/>
          <w:sz w:val="28"/>
          <w:szCs w:val="28"/>
        </w:rPr>
        <w:t>стандартное отклонение</w:t>
      </w:r>
      <w:r>
        <w:rPr>
          <w:sz w:val="28"/>
          <w:szCs w:val="28"/>
        </w:rPr>
        <w:t xml:space="preserve"> потребности в деталях за период выполнения заказа (эта величина потребуется для дальнейших расчетов). Стандартное отклонение потребности в деталях за один день составляет σ=</w:t>
      </w:r>
      <w:r w:rsidR="00094A19" w:rsidRPr="00094A19">
        <w:rPr>
          <w:sz w:val="28"/>
          <w:szCs w:val="28"/>
        </w:rPr>
        <w:t>5</w:t>
      </w:r>
      <w:r>
        <w:rPr>
          <w:sz w:val="28"/>
          <w:szCs w:val="28"/>
        </w:rPr>
        <w:t xml:space="preserve"> шт. Значит, дисперсия этой случайной величины составляет 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 xml:space="preserve"> = σ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 = </w:t>
      </w:r>
      <w:r w:rsidR="00094A19" w:rsidRPr="00981C5F">
        <w:rPr>
          <w:sz w:val="28"/>
          <w:szCs w:val="28"/>
        </w:rPr>
        <w:t>25</w:t>
      </w:r>
      <w:r>
        <w:rPr>
          <w:sz w:val="28"/>
          <w:szCs w:val="28"/>
        </w:rPr>
        <w:t> шт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. Дисперсию потребности в деталях за период Θ можно считать равной </w:t>
      </w:r>
      <w:r>
        <w:rPr>
          <w:i/>
          <w:sz w:val="28"/>
          <w:szCs w:val="28"/>
        </w:rPr>
        <w:t>D</w:t>
      </w:r>
      <w:r>
        <w:rPr>
          <w:sz w:val="28"/>
          <w:szCs w:val="28"/>
          <w:vertAlign w:val="subscript"/>
        </w:rPr>
        <w:t>Θ</w:t>
      </w:r>
      <w:r>
        <w:rPr>
          <w:sz w:val="28"/>
          <w:szCs w:val="28"/>
        </w:rPr>
        <w:t>=Θ·</w:t>
      </w:r>
      <w:r>
        <w:rPr>
          <w:i/>
          <w:sz w:val="28"/>
          <w:szCs w:val="28"/>
        </w:rPr>
        <w:t>D</w:t>
      </w:r>
      <w:r>
        <w:rPr>
          <w:sz w:val="28"/>
          <w:szCs w:val="28"/>
        </w:rPr>
        <w:t> = </w:t>
      </w:r>
      <w:r w:rsidR="00981C5F">
        <w:rPr>
          <w:sz w:val="28"/>
          <w:szCs w:val="28"/>
        </w:rPr>
        <w:t>8</w:t>
      </w:r>
      <w:r>
        <w:rPr>
          <w:sz w:val="28"/>
          <w:szCs w:val="28"/>
        </w:rPr>
        <w:t>·</w:t>
      </w:r>
      <w:r w:rsidR="00981C5F">
        <w:rPr>
          <w:sz w:val="28"/>
          <w:szCs w:val="28"/>
        </w:rPr>
        <w:t>25</w:t>
      </w:r>
      <w:r>
        <w:rPr>
          <w:sz w:val="28"/>
          <w:szCs w:val="28"/>
        </w:rPr>
        <w:t> =</w:t>
      </w:r>
      <w:r w:rsidR="00981C5F">
        <w:rPr>
          <w:sz w:val="28"/>
          <w:szCs w:val="28"/>
        </w:rPr>
        <w:t>200</w:t>
      </w:r>
      <w:r>
        <w:rPr>
          <w:sz w:val="28"/>
          <w:szCs w:val="28"/>
        </w:rPr>
        <w:t> шт</w:t>
      </w:r>
      <w:r>
        <w:rPr>
          <w:sz w:val="32"/>
          <w:szCs w:val="32"/>
          <w:vertAlign w:val="superscript"/>
        </w:rPr>
        <w:t>2</w:t>
      </w:r>
      <w:r>
        <w:rPr>
          <w:sz w:val="28"/>
          <w:szCs w:val="28"/>
        </w:rPr>
        <w:t xml:space="preserve">. Таким образом, стандартное отклонение потребности в деталях за период Θ составляет </w:t>
      </w:r>
      <w:proofErr w:type="spellStart"/>
      <w:r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Θ</w:t>
      </w:r>
      <w:proofErr w:type="spellEnd"/>
      <w:r>
        <w:rPr>
          <w:sz w:val="28"/>
          <w:szCs w:val="28"/>
        </w:rPr>
        <w:t>=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D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Θ</m:t>
                </m:r>
              </m:sub>
            </m:sSub>
          </m:e>
        </m:rad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ad>
          <m:radPr>
            <m:degHide m:val="1"/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radPr>
          <m:deg/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200</m:t>
            </m:r>
          </m:e>
        </m:rad>
      </m:oMath>
      <w:r>
        <w:rPr>
          <w:sz w:val="28"/>
          <w:szCs w:val="28"/>
        </w:rPr>
        <w:t>=</w:t>
      </w:r>
      <w:r w:rsidR="00981C5F" w:rsidRPr="00981C5F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981C5F" w:rsidRPr="00981C5F">
        <w:rPr>
          <w:sz w:val="28"/>
          <w:szCs w:val="28"/>
        </w:rPr>
        <w:t>14</w:t>
      </w:r>
      <w:r>
        <w:rPr>
          <w:sz w:val="28"/>
          <w:szCs w:val="28"/>
        </w:rPr>
        <w:t xml:space="preserve"> шт.</w:t>
      </w:r>
    </w:p>
    <w:p w14:paraId="184ACEA1" w14:textId="1D8F9D7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Будем считать, что точка заказа должна быть не меньше средней потребности в деталях за срок выполнения заказа, 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</w:t>
      </w:r>
      <w:r w:rsidR="00981C5F" w:rsidRPr="00981C5F">
        <w:rPr>
          <w:sz w:val="28"/>
          <w:szCs w:val="28"/>
        </w:rPr>
        <w:t>600</w:t>
      </w:r>
      <w:r>
        <w:rPr>
          <w:sz w:val="28"/>
          <w:szCs w:val="28"/>
        </w:rPr>
        <w:t xml:space="preserve"> шт. В противном случае вероятность нехватки деталей будет превышать 50%, что явно недопустимо.</w:t>
      </w:r>
    </w:p>
    <w:p w14:paraId="08E5AC24" w14:textId="066CC28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Проанализируем возможные значения потребности в деталях за срок выполнения заказа (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за Θ=</w:t>
      </w:r>
      <w:r w:rsidR="00981C5F" w:rsidRPr="00981C5F">
        <w:rPr>
          <w:sz w:val="28"/>
          <w:szCs w:val="28"/>
        </w:rPr>
        <w:t>8</w:t>
      </w:r>
      <w:r>
        <w:rPr>
          <w:sz w:val="28"/>
          <w:szCs w:val="28"/>
        </w:rPr>
        <w:t xml:space="preserve"> дней), </w:t>
      </w:r>
      <w:r>
        <w:rPr>
          <w:i/>
          <w:sz w:val="28"/>
          <w:szCs w:val="28"/>
        </w:rPr>
        <w:t>превышающие</w:t>
      </w:r>
      <w:r>
        <w:rPr>
          <w:sz w:val="28"/>
          <w:szCs w:val="28"/>
        </w:rPr>
        <w:t xml:space="preserve"> среднюю потребность.</w:t>
      </w:r>
    </w:p>
    <w:p w14:paraId="6E0996A6" w14:textId="664D0710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показано выше, потребность в деталях за период выполнения заказа - случайная величина, распределенная по гауссовскому закону, с математическим ожиданием (средним значением) </w:t>
      </w:r>
      <w:r>
        <w:rPr>
          <w:i/>
          <w:sz w:val="28"/>
          <w:szCs w:val="28"/>
        </w:rPr>
        <w:t>V</w:t>
      </w:r>
      <w:r>
        <w:rPr>
          <w:sz w:val="32"/>
          <w:szCs w:val="32"/>
          <w:vertAlign w:val="subscript"/>
        </w:rPr>
        <w:t>Θ </w:t>
      </w:r>
      <w:r>
        <w:rPr>
          <w:sz w:val="28"/>
          <w:szCs w:val="28"/>
        </w:rPr>
        <w:t>= </w:t>
      </w:r>
      <w:r w:rsidR="00981C5F" w:rsidRPr="00981C5F">
        <w:rPr>
          <w:sz w:val="28"/>
          <w:szCs w:val="28"/>
        </w:rPr>
        <w:t>60</w:t>
      </w:r>
      <w:r w:rsidR="00981C5F" w:rsidRPr="00436342">
        <w:rPr>
          <w:sz w:val="28"/>
          <w:szCs w:val="28"/>
        </w:rPr>
        <w:t>0</w:t>
      </w:r>
      <w:r>
        <w:rPr>
          <w:sz w:val="28"/>
          <w:szCs w:val="28"/>
        </w:rPr>
        <w:t xml:space="preserve"> шт. и стандартным отклонением </w:t>
      </w:r>
      <w:proofErr w:type="spellStart"/>
      <w:r>
        <w:rPr>
          <w:sz w:val="28"/>
          <w:szCs w:val="28"/>
        </w:rPr>
        <w:t>σ</w:t>
      </w:r>
      <w:r>
        <w:rPr>
          <w:sz w:val="28"/>
          <w:szCs w:val="28"/>
          <w:vertAlign w:val="subscript"/>
        </w:rPr>
        <w:t>Θ</w:t>
      </w:r>
      <w:proofErr w:type="spellEnd"/>
      <w:r>
        <w:rPr>
          <w:sz w:val="28"/>
          <w:szCs w:val="28"/>
        </w:rPr>
        <w:t>=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 шт. Рассмотрим возможные значения потребности в деталях, превышающие среднюю потребность, с шагом 20 шт. (для более точного решения можно использовать меньший шаг).</w:t>
      </w:r>
    </w:p>
    <w:p w14:paraId="00E559A4" w14:textId="3493BB4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Найдем, например, вероятность того, что фактическая потребность в деталях за период Θ (будем обозначать эту величину как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) составит от 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 до 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 шт. Из теории вероятностей известно, что эту вероятность можно найти следующим образом: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>&lt;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=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–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). Закон распределения случайной величины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 xml:space="preserve"> известен: это гауссовская случайная величина с математическим ожиданием </w:t>
      </w:r>
      <w:r w:rsidR="00436342" w:rsidRPr="00436342">
        <w:rPr>
          <w:sz w:val="28"/>
          <w:szCs w:val="28"/>
        </w:rPr>
        <w:t>600</w:t>
      </w:r>
      <w:r>
        <w:rPr>
          <w:sz w:val="28"/>
          <w:szCs w:val="28"/>
        </w:rPr>
        <w:t xml:space="preserve"> и стандартным отклонением 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>,</w:t>
      </w:r>
      <w:r w:rsidR="00436342" w:rsidRPr="00436342">
        <w:rPr>
          <w:sz w:val="28"/>
          <w:szCs w:val="28"/>
        </w:rPr>
        <w:t>14</w:t>
      </w:r>
      <w:r>
        <w:rPr>
          <w:sz w:val="28"/>
          <w:szCs w:val="28"/>
        </w:rPr>
        <w:t xml:space="preserve">. Поэтому вероятности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proofErr w:type="gramStart"/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proofErr w:type="gramEnd"/>
      <w:r w:rsidR="00436342" w:rsidRPr="00436342">
        <w:rPr>
          <w:sz w:val="28"/>
          <w:szCs w:val="28"/>
        </w:rPr>
        <w:t>620</w:t>
      </w:r>
      <w:r>
        <w:rPr>
          <w:sz w:val="28"/>
          <w:szCs w:val="28"/>
        </w:rPr>
        <w:t xml:space="preserve">) и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r w:rsidR="00436342" w:rsidRPr="00436342">
        <w:rPr>
          <w:sz w:val="28"/>
          <w:szCs w:val="28"/>
        </w:rPr>
        <w:t>60</w:t>
      </w:r>
      <w:r w:rsidR="00436342" w:rsidRPr="00302628">
        <w:rPr>
          <w:sz w:val="28"/>
          <w:szCs w:val="28"/>
        </w:rPr>
        <w:t>0</w:t>
      </w:r>
      <w:r>
        <w:rPr>
          <w:sz w:val="28"/>
          <w:szCs w:val="28"/>
        </w:rPr>
        <w:t>) легко определить с помощью таблиц гауссовского (нормального) распределения или с помощью средств табличного процессора Excel.</w:t>
      </w:r>
    </w:p>
    <w:p w14:paraId="79AC9B74" w14:textId="19554985" w:rsidR="0009235E" w:rsidRDefault="00076925">
      <w:pP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Вероятность того, что фактическая потребность в деталях за период Θ составит от </w:t>
      </w:r>
      <w:r w:rsidR="00302628" w:rsidRPr="00302628">
        <w:rPr>
          <w:sz w:val="28"/>
          <w:szCs w:val="28"/>
        </w:rPr>
        <w:t>600</w:t>
      </w:r>
      <w:r>
        <w:rPr>
          <w:sz w:val="28"/>
          <w:szCs w:val="28"/>
        </w:rPr>
        <w:t xml:space="preserve"> до </w:t>
      </w:r>
      <w:r w:rsidR="00302628" w:rsidRPr="00302628">
        <w:rPr>
          <w:sz w:val="28"/>
          <w:szCs w:val="28"/>
        </w:rPr>
        <w:t>620</w:t>
      </w:r>
      <w:r>
        <w:rPr>
          <w:sz w:val="28"/>
          <w:szCs w:val="28"/>
        </w:rPr>
        <w:t xml:space="preserve"> шт., равна </w:t>
      </w:r>
      <w:r>
        <w:rPr>
          <w:i/>
          <w:sz w:val="28"/>
          <w:szCs w:val="28"/>
        </w:rPr>
        <w:t>P</w:t>
      </w:r>
      <w:r>
        <w:rPr>
          <w:sz w:val="28"/>
          <w:szCs w:val="28"/>
        </w:rPr>
        <w:t>(</w:t>
      </w:r>
      <w:r w:rsidR="00302628" w:rsidRPr="00302628">
        <w:rPr>
          <w:sz w:val="28"/>
          <w:szCs w:val="28"/>
        </w:rPr>
        <w:t>600</w:t>
      </w:r>
      <w:r>
        <w:rPr>
          <w:sz w:val="28"/>
          <w:szCs w:val="28"/>
        </w:rPr>
        <w:t>&lt;</w:t>
      </w:r>
      <w:proofErr w:type="gramStart"/>
      <w:r>
        <w:rPr>
          <w:i/>
          <w:sz w:val="28"/>
          <w:szCs w:val="28"/>
        </w:rPr>
        <w:t>X</w:t>
      </w:r>
      <w:r>
        <w:rPr>
          <w:sz w:val="28"/>
          <w:szCs w:val="28"/>
        </w:rPr>
        <w:t>&lt;</w:t>
      </w:r>
      <w:proofErr w:type="gramEnd"/>
      <w:r w:rsidR="00302628" w:rsidRPr="00302628">
        <w:rPr>
          <w:sz w:val="28"/>
          <w:szCs w:val="28"/>
        </w:rPr>
        <w:t>620</w:t>
      </w:r>
      <w:r>
        <w:rPr>
          <w:sz w:val="28"/>
          <w:szCs w:val="28"/>
        </w:rPr>
        <w:t>) = 0,</w:t>
      </w:r>
      <w:r w:rsidR="00302628" w:rsidRPr="002B0236">
        <w:rPr>
          <w:sz w:val="28"/>
          <w:szCs w:val="28"/>
        </w:rPr>
        <w:t>42</w:t>
      </w:r>
      <w:r>
        <w:rPr>
          <w:sz w:val="28"/>
          <w:szCs w:val="28"/>
        </w:rPr>
        <w:t>.</w:t>
      </w:r>
    </w:p>
    <w:p w14:paraId="6DD497CB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Аналогично найдем вероятности того, что потребность в деталях будет принимать значения из других диапазонов. Эти величины сведены в табл. 1.2.</w:t>
      </w:r>
    </w:p>
    <w:p w14:paraId="0FD02648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3F596269" w14:textId="77777777" w:rsidR="0009235E" w:rsidRDefault="00076925">
      <w:pPr>
        <w:tabs>
          <w:tab w:val="left" w:pos="7088"/>
        </w:tabs>
        <w:spacing w:line="276" w:lineRule="auto"/>
        <w:ind w:left="7068" w:hanging="6501"/>
        <w:rPr>
          <w:sz w:val="28"/>
          <w:szCs w:val="28"/>
        </w:rPr>
      </w:pPr>
      <w:r>
        <w:rPr>
          <w:sz w:val="28"/>
          <w:szCs w:val="28"/>
        </w:rPr>
        <w:t>Таблица 1.2</w:t>
      </w:r>
    </w:p>
    <w:tbl>
      <w:tblPr>
        <w:tblStyle w:val="a6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9"/>
        <w:gridCol w:w="1387"/>
        <w:gridCol w:w="1387"/>
        <w:gridCol w:w="1387"/>
        <w:gridCol w:w="1525"/>
        <w:gridCol w:w="1520"/>
      </w:tblGrid>
      <w:tr w:rsidR="0009235E" w14:paraId="74A6E7D8" w14:textId="77777777">
        <w:trPr>
          <w:jc w:val="center"/>
        </w:trPr>
        <w:tc>
          <w:tcPr>
            <w:tcW w:w="2139" w:type="dxa"/>
          </w:tcPr>
          <w:p w14:paraId="63213035" w14:textId="77777777" w:rsidR="0009235E" w:rsidRDefault="00076925">
            <w:pPr>
              <w:spacing w:line="276" w:lineRule="auto"/>
            </w:pPr>
            <w:r>
              <w:t xml:space="preserve">Диапазон значений потребности в деталях </w:t>
            </w:r>
            <w:r>
              <w:rPr>
                <w:i/>
              </w:rPr>
              <w:t>X</w:t>
            </w:r>
            <w:r>
              <w:t xml:space="preserve">, </w:t>
            </w:r>
          </w:p>
          <w:p w14:paraId="0B4347D6" w14:textId="77777777" w:rsidR="0009235E" w:rsidRDefault="00076925">
            <w:pPr>
              <w:spacing w:line="276" w:lineRule="auto"/>
              <w:ind w:firstLine="720"/>
              <w:jc w:val="both"/>
            </w:pPr>
            <w:r>
              <w:t>(</w:t>
            </w:r>
            <w:r>
              <w:rPr>
                <w:i/>
              </w:rPr>
              <w:t>a</w:t>
            </w:r>
            <w:r>
              <w:t xml:space="preserve">; 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1387" w:type="dxa"/>
            <w:vAlign w:val="center"/>
          </w:tcPr>
          <w:p w14:paraId="2F278368" w14:textId="7642F54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600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620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7" w:type="dxa"/>
            <w:vAlign w:val="center"/>
          </w:tcPr>
          <w:p w14:paraId="19E8FC22" w14:textId="446FAA7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620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640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387" w:type="dxa"/>
            <w:vAlign w:val="center"/>
          </w:tcPr>
          <w:p w14:paraId="1A1D658B" w14:textId="09D6447C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640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660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25" w:type="dxa"/>
            <w:vAlign w:val="center"/>
          </w:tcPr>
          <w:p w14:paraId="74CD3A05" w14:textId="3CC5A8CF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660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680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520" w:type="dxa"/>
            <w:vAlign w:val="center"/>
          </w:tcPr>
          <w:p w14:paraId="0037B853" w14:textId="3399D735" w:rsidR="0009235E" w:rsidRDefault="00076925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r w:rsidR="002B0236">
              <w:rPr>
                <w:sz w:val="24"/>
                <w:szCs w:val="24"/>
                <w:lang w:val="en-US"/>
              </w:rPr>
              <w:t>680</w:t>
            </w:r>
            <w:r>
              <w:rPr>
                <w:sz w:val="24"/>
                <w:szCs w:val="24"/>
              </w:rPr>
              <w:t xml:space="preserve">; </w:t>
            </w:r>
            <w:r w:rsidR="002B0236">
              <w:rPr>
                <w:sz w:val="24"/>
                <w:szCs w:val="24"/>
                <w:lang w:val="en-US"/>
              </w:rPr>
              <w:t>700</w:t>
            </w:r>
            <w:r>
              <w:rPr>
                <w:sz w:val="24"/>
                <w:szCs w:val="24"/>
              </w:rPr>
              <w:t>)</w:t>
            </w:r>
          </w:p>
        </w:tc>
      </w:tr>
      <w:tr w:rsidR="0009235E" w14:paraId="71515AF3" w14:textId="77777777">
        <w:trPr>
          <w:jc w:val="center"/>
        </w:trPr>
        <w:tc>
          <w:tcPr>
            <w:tcW w:w="2139" w:type="dxa"/>
          </w:tcPr>
          <w:p w14:paraId="4219434E" w14:textId="77777777" w:rsidR="0009235E" w:rsidRDefault="00076925">
            <w:pPr>
              <w:spacing w:line="276" w:lineRule="auto"/>
              <w:jc w:val="both"/>
            </w:pPr>
            <w:r>
              <w:t xml:space="preserve">Вероятность, </w:t>
            </w:r>
            <w:r>
              <w:rPr>
                <w:i/>
              </w:rPr>
              <w:t>P</w:t>
            </w:r>
            <w:r>
              <w:t>(</w:t>
            </w:r>
            <w:r>
              <w:rPr>
                <w:i/>
              </w:rPr>
              <w:t>a</w:t>
            </w:r>
            <w:r>
              <w:t>&lt;</w:t>
            </w:r>
            <w:r>
              <w:rPr>
                <w:i/>
              </w:rPr>
              <w:t>X</w:t>
            </w:r>
            <w:r>
              <w:t>&lt;</w:t>
            </w:r>
            <w:r>
              <w:rPr>
                <w:i/>
              </w:rPr>
              <w:t>b</w:t>
            </w:r>
            <w:r>
              <w:t>)</w:t>
            </w:r>
          </w:p>
        </w:tc>
        <w:tc>
          <w:tcPr>
            <w:tcW w:w="1387" w:type="dxa"/>
            <w:vAlign w:val="bottom"/>
          </w:tcPr>
          <w:p w14:paraId="5E37D689" w14:textId="7A9BD04D" w:rsidR="0009235E" w:rsidRP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0,421381739</w:t>
            </w:r>
          </w:p>
        </w:tc>
        <w:tc>
          <w:tcPr>
            <w:tcW w:w="1387" w:type="dxa"/>
            <w:vAlign w:val="bottom"/>
          </w:tcPr>
          <w:p w14:paraId="656D2CA0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0,076283</w:t>
            </w:r>
          </w:p>
          <w:p w14:paraId="1F2E1F63" w14:textId="2050E77B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Align w:val="bottom"/>
          </w:tcPr>
          <w:p w14:paraId="33E25D96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0,002325</w:t>
            </w:r>
          </w:p>
          <w:p w14:paraId="4776D5BB" w14:textId="180BD1CB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5" w:type="dxa"/>
            <w:vAlign w:val="bottom"/>
          </w:tcPr>
          <w:p w14:paraId="4D75CEEA" w14:textId="77777777" w:rsidR="002B0236" w:rsidRDefault="002B0236" w:rsidP="002B0236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1,1006E-05</w:t>
            </w:r>
          </w:p>
          <w:p w14:paraId="34F24CB0" w14:textId="1D451724" w:rsidR="0009235E" w:rsidRDefault="0009235E">
            <w:pP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520" w:type="dxa"/>
            <w:vAlign w:val="bottom"/>
          </w:tcPr>
          <w:p w14:paraId="528ED4C5" w14:textId="77777777" w:rsidR="002B0236" w:rsidRDefault="002B0236" w:rsidP="002B0236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7,67E-09</w:t>
            </w:r>
          </w:p>
          <w:p w14:paraId="4E74C90A" w14:textId="5E6A7D97" w:rsidR="0009235E" w:rsidRDefault="0009235E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591AFFB5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7BD09E17" w14:textId="2F747638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Вероятность того, что потребность в деталях превысит </w:t>
      </w:r>
      <w:r w:rsidR="00E04BE5" w:rsidRPr="00E04BE5">
        <w:rPr>
          <w:sz w:val="28"/>
          <w:szCs w:val="28"/>
        </w:rPr>
        <w:t>700</w:t>
      </w:r>
      <w:r>
        <w:rPr>
          <w:sz w:val="28"/>
          <w:szCs w:val="28"/>
        </w:rPr>
        <w:t xml:space="preserve"> шт., близка к нулю.</w:t>
      </w:r>
    </w:p>
    <w:p w14:paraId="0D4DC24F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упрощения расчетов вместо </w:t>
      </w:r>
      <w:r>
        <w:rPr>
          <w:i/>
          <w:sz w:val="28"/>
          <w:szCs w:val="28"/>
        </w:rPr>
        <w:t>интервалов</w:t>
      </w:r>
      <w:r>
        <w:rPr>
          <w:sz w:val="28"/>
          <w:szCs w:val="28"/>
        </w:rPr>
        <w:t xml:space="preserve"> значений потребности в деталях будем рассматривать </w:t>
      </w:r>
      <w:r>
        <w:rPr>
          <w:i/>
          <w:sz w:val="28"/>
          <w:szCs w:val="28"/>
        </w:rPr>
        <w:t>средние значения</w:t>
      </w:r>
      <w:r>
        <w:rPr>
          <w:sz w:val="28"/>
          <w:szCs w:val="28"/>
        </w:rPr>
        <w:t xml:space="preserve"> этих интервалов. Эти значения приведены в табл. 1.3.</w:t>
      </w:r>
    </w:p>
    <w:p w14:paraId="7B23FE2D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2EDB0E5E" w14:textId="77777777" w:rsidR="0009235E" w:rsidRDefault="00076925">
      <w:pPr>
        <w:spacing w:line="276" w:lineRule="auto"/>
        <w:ind w:left="7068" w:hanging="6501"/>
        <w:rPr>
          <w:sz w:val="28"/>
          <w:szCs w:val="28"/>
        </w:rPr>
      </w:pPr>
      <w:r>
        <w:rPr>
          <w:sz w:val="28"/>
          <w:szCs w:val="28"/>
        </w:rPr>
        <w:t>Таблица 1.3</w:t>
      </w:r>
    </w:p>
    <w:tbl>
      <w:tblPr>
        <w:tblStyle w:val="a7"/>
        <w:tblW w:w="93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11"/>
        <w:gridCol w:w="1462"/>
        <w:gridCol w:w="1387"/>
        <w:gridCol w:w="1387"/>
        <w:gridCol w:w="1368"/>
        <w:gridCol w:w="1430"/>
      </w:tblGrid>
      <w:tr w:rsidR="0009235E" w14:paraId="0300ED15" w14:textId="77777777">
        <w:trPr>
          <w:jc w:val="center"/>
        </w:trPr>
        <w:tc>
          <w:tcPr>
            <w:tcW w:w="2311" w:type="dxa"/>
          </w:tcPr>
          <w:p w14:paraId="24C2F61B" w14:textId="77777777" w:rsidR="0009235E" w:rsidRDefault="00076925">
            <w:pPr>
              <w:spacing w:line="276" w:lineRule="auto"/>
            </w:pPr>
            <w:r>
              <w:t>Потребность в деталях (</w:t>
            </w:r>
            <w:r>
              <w:rPr>
                <w:i/>
              </w:rPr>
              <w:t>X</w:t>
            </w:r>
            <w:r>
              <w:t>), шт.</w:t>
            </w:r>
          </w:p>
        </w:tc>
        <w:tc>
          <w:tcPr>
            <w:tcW w:w="1462" w:type="dxa"/>
            <w:vAlign w:val="center"/>
          </w:tcPr>
          <w:p w14:paraId="666827FF" w14:textId="627CC3AB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610</w:t>
            </w:r>
          </w:p>
        </w:tc>
        <w:tc>
          <w:tcPr>
            <w:tcW w:w="1387" w:type="dxa"/>
            <w:vAlign w:val="center"/>
          </w:tcPr>
          <w:p w14:paraId="44D358B3" w14:textId="7F68F8D6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630</w:t>
            </w:r>
          </w:p>
        </w:tc>
        <w:tc>
          <w:tcPr>
            <w:tcW w:w="1387" w:type="dxa"/>
            <w:vAlign w:val="center"/>
          </w:tcPr>
          <w:p w14:paraId="7AFE968D" w14:textId="7D2F0913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650</w:t>
            </w:r>
          </w:p>
        </w:tc>
        <w:tc>
          <w:tcPr>
            <w:tcW w:w="1368" w:type="dxa"/>
            <w:vAlign w:val="center"/>
          </w:tcPr>
          <w:p w14:paraId="13E2A306" w14:textId="271EB3B9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670</w:t>
            </w:r>
          </w:p>
        </w:tc>
        <w:tc>
          <w:tcPr>
            <w:tcW w:w="1430" w:type="dxa"/>
            <w:vAlign w:val="center"/>
          </w:tcPr>
          <w:p w14:paraId="7894E422" w14:textId="27287A13" w:rsidR="0009235E" w:rsidRPr="00E04BE5" w:rsidRDefault="00E04BE5">
            <w:pPr>
              <w:spacing w:line="276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690</w:t>
            </w:r>
          </w:p>
        </w:tc>
      </w:tr>
      <w:tr w:rsidR="00E04BE5" w14:paraId="5D7CE82E" w14:textId="77777777">
        <w:trPr>
          <w:jc w:val="center"/>
        </w:trPr>
        <w:tc>
          <w:tcPr>
            <w:tcW w:w="2311" w:type="dxa"/>
          </w:tcPr>
          <w:p w14:paraId="5593F480" w14:textId="77777777" w:rsidR="00E04BE5" w:rsidRDefault="00E04BE5" w:rsidP="00E04BE5">
            <w:pPr>
              <w:spacing w:line="276" w:lineRule="auto"/>
              <w:jc w:val="both"/>
            </w:pPr>
            <w:r>
              <w:t>Вероятность</w:t>
            </w:r>
          </w:p>
        </w:tc>
        <w:tc>
          <w:tcPr>
            <w:tcW w:w="1462" w:type="dxa"/>
            <w:vAlign w:val="bottom"/>
          </w:tcPr>
          <w:p w14:paraId="2817C359" w14:textId="7CF286F7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0,421381739</w:t>
            </w:r>
          </w:p>
        </w:tc>
        <w:tc>
          <w:tcPr>
            <w:tcW w:w="1387" w:type="dxa"/>
            <w:vAlign w:val="bottom"/>
          </w:tcPr>
          <w:p w14:paraId="09ED7229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0,076283</w:t>
            </w:r>
          </w:p>
          <w:p w14:paraId="32ADE694" w14:textId="7F30B06E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87" w:type="dxa"/>
            <w:vAlign w:val="bottom"/>
          </w:tcPr>
          <w:p w14:paraId="657372F9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0,002325</w:t>
            </w:r>
          </w:p>
          <w:p w14:paraId="54738CE9" w14:textId="75414EA8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368" w:type="dxa"/>
            <w:vAlign w:val="bottom"/>
          </w:tcPr>
          <w:p w14:paraId="6183E073" w14:textId="77777777" w:rsidR="00E04BE5" w:rsidRDefault="00E04BE5" w:rsidP="00E04BE5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1,1006E-05</w:t>
            </w:r>
          </w:p>
          <w:p w14:paraId="6FF1BBFB" w14:textId="190EA2AF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430" w:type="dxa"/>
            <w:vAlign w:val="bottom"/>
          </w:tcPr>
          <w:p w14:paraId="7B31A803" w14:textId="77777777" w:rsidR="00E04BE5" w:rsidRDefault="00E04BE5" w:rsidP="00E04BE5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7,67E-09</w:t>
            </w:r>
          </w:p>
          <w:p w14:paraId="27C57742" w14:textId="1B46838E" w:rsidR="00E04BE5" w:rsidRDefault="00E04BE5" w:rsidP="00E04BE5">
            <w:pPr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</w:tr>
    </w:tbl>
    <w:p w14:paraId="1BE4184F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885623F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точки заказа</w:t>
      </w:r>
      <w:r>
        <w:rPr>
          <w:sz w:val="28"/>
          <w:szCs w:val="28"/>
        </w:rPr>
        <w:t>.</w:t>
      </w:r>
    </w:p>
    <w:p w14:paraId="5016D2AB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69CC46A" w14:textId="6F95597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Рассмотрим возможные значения точки заказа 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. Как показано выше, она должна составлять не менее </w:t>
      </w:r>
      <w:r w:rsidR="00BA0208">
        <w:rPr>
          <w:sz w:val="28"/>
          <w:szCs w:val="28"/>
        </w:rPr>
        <w:t xml:space="preserve">600 </w:t>
      </w:r>
      <w:r>
        <w:rPr>
          <w:sz w:val="28"/>
          <w:szCs w:val="28"/>
        </w:rPr>
        <w:t>шт.</w:t>
      </w:r>
    </w:p>
    <w:p w14:paraId="1727C544" w14:textId="2D2AEB8D" w:rsidR="0009235E" w:rsidRDefault="00076925">
      <w:pP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sz w:val="28"/>
          <w:szCs w:val="28"/>
        </w:rPr>
        <w:t xml:space="preserve">Предположим, что точка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=</w:t>
      </w:r>
      <w:r w:rsidR="00FF1826">
        <w:rPr>
          <w:sz w:val="28"/>
          <w:szCs w:val="28"/>
        </w:rPr>
        <w:t>610</w:t>
      </w:r>
      <w:r>
        <w:rPr>
          <w:sz w:val="28"/>
          <w:szCs w:val="28"/>
        </w:rPr>
        <w:t xml:space="preserve"> (</w:t>
      </w:r>
      <w:proofErr w:type="gramStart"/>
      <w:r>
        <w:rPr>
          <w:sz w:val="28"/>
          <w:szCs w:val="28"/>
        </w:rPr>
        <w:t>т.е.</w:t>
      </w:r>
      <w:proofErr w:type="gramEnd"/>
      <w:r>
        <w:rPr>
          <w:sz w:val="28"/>
          <w:szCs w:val="28"/>
        </w:rPr>
        <w:t xml:space="preserve"> новая партия деталей заказывается, когда на предприятии остается </w:t>
      </w:r>
      <w:r w:rsidR="00A128F0" w:rsidRPr="00A128F0">
        <w:rPr>
          <w:sz w:val="28"/>
          <w:szCs w:val="28"/>
        </w:rPr>
        <w:t>610</w:t>
      </w:r>
      <w:r>
        <w:rPr>
          <w:sz w:val="28"/>
          <w:szCs w:val="28"/>
        </w:rPr>
        <w:t xml:space="preserve"> деталей). Заказ будет выполнен за время Θ=</w:t>
      </w:r>
      <w:r w:rsidR="00A128F0" w:rsidRPr="00A128F0">
        <w:rPr>
          <w:sz w:val="28"/>
          <w:szCs w:val="28"/>
        </w:rPr>
        <w:t>8</w:t>
      </w:r>
      <w:r>
        <w:rPr>
          <w:sz w:val="28"/>
          <w:szCs w:val="28"/>
        </w:rPr>
        <w:t xml:space="preserve"> дней. Дефицит возникнет, если потребность в деталях за этот период составит свыше </w:t>
      </w:r>
      <w:r w:rsidR="00A128F0" w:rsidRPr="00A128F0">
        <w:rPr>
          <w:sz w:val="28"/>
          <w:szCs w:val="28"/>
        </w:rPr>
        <w:t>610</w:t>
      </w:r>
      <w:r>
        <w:rPr>
          <w:sz w:val="28"/>
          <w:szCs w:val="28"/>
        </w:rPr>
        <w:t xml:space="preserve"> шт. При выполнении расчетов будем предполагать, что потребность в деталях, превышающая </w:t>
      </w:r>
      <w:r w:rsidR="008D0C66" w:rsidRPr="008D0C66">
        <w:rPr>
          <w:sz w:val="28"/>
          <w:szCs w:val="28"/>
        </w:rPr>
        <w:t>610</w:t>
      </w:r>
      <w:r>
        <w:rPr>
          <w:sz w:val="28"/>
          <w:szCs w:val="28"/>
        </w:rPr>
        <w:t xml:space="preserve"> шт., может составлять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=</w:t>
      </w:r>
      <w:r w:rsidR="008D0C66" w:rsidRPr="008D0C66">
        <w:rPr>
          <w:sz w:val="28"/>
          <w:szCs w:val="28"/>
        </w:rPr>
        <w:t>630</w:t>
      </w:r>
      <w:r>
        <w:rPr>
          <w:sz w:val="28"/>
          <w:szCs w:val="28"/>
        </w:rPr>
        <w:t xml:space="preserve">, </w:t>
      </w:r>
      <w:r w:rsidR="008D0C66" w:rsidRPr="008D0C66">
        <w:rPr>
          <w:sz w:val="28"/>
          <w:szCs w:val="28"/>
        </w:rPr>
        <w:t>650</w:t>
      </w:r>
      <w:r>
        <w:rPr>
          <w:sz w:val="28"/>
          <w:szCs w:val="28"/>
        </w:rPr>
        <w:t xml:space="preserve">, </w:t>
      </w:r>
      <w:r w:rsidR="008D0C66" w:rsidRPr="008D0C66">
        <w:rPr>
          <w:sz w:val="28"/>
          <w:szCs w:val="28"/>
        </w:rPr>
        <w:t>670</w:t>
      </w:r>
      <w:r>
        <w:rPr>
          <w:sz w:val="28"/>
          <w:szCs w:val="28"/>
        </w:rPr>
        <w:t xml:space="preserve">, </w:t>
      </w:r>
      <w:r w:rsidR="008D0C66" w:rsidRPr="00FE21FE">
        <w:rPr>
          <w:sz w:val="28"/>
          <w:szCs w:val="28"/>
        </w:rPr>
        <w:t>690</w:t>
      </w:r>
      <w:r>
        <w:rPr>
          <w:sz w:val="28"/>
          <w:szCs w:val="28"/>
        </w:rPr>
        <w:t xml:space="preserve"> шт. Вероятности этих значений указаны в табл. 1.4. Дефицит определяется как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-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 xml:space="preserve"> = </w:t>
      </w:r>
      <w:r>
        <w:rPr>
          <w:i/>
          <w:sz w:val="28"/>
          <w:szCs w:val="28"/>
        </w:rPr>
        <w:t>X</w:t>
      </w:r>
      <w:r>
        <w:rPr>
          <w:sz w:val="28"/>
          <w:szCs w:val="28"/>
        </w:rPr>
        <w:t>-</w:t>
      </w:r>
      <w:r w:rsidR="00FE21FE" w:rsidRPr="00E23B04">
        <w:rPr>
          <w:sz w:val="28"/>
          <w:szCs w:val="28"/>
        </w:rPr>
        <w:t>610</w:t>
      </w:r>
      <w:r>
        <w:rPr>
          <w:sz w:val="28"/>
          <w:szCs w:val="28"/>
        </w:rPr>
        <w:t xml:space="preserve"> шт. Таким образом, будем считать, что дефицит может принимать значения 20 шт. (с вероятностью 0,</w:t>
      </w:r>
      <w:r w:rsidR="00D0444F">
        <w:rPr>
          <w:color w:val="000000"/>
          <w:sz w:val="28"/>
          <w:szCs w:val="28"/>
        </w:rPr>
        <w:t>076</w:t>
      </w:r>
      <w:r>
        <w:rPr>
          <w:sz w:val="28"/>
          <w:szCs w:val="28"/>
        </w:rPr>
        <w:t>), 40 (с вероятностью 0,</w:t>
      </w:r>
      <w:r w:rsidR="00D0444F">
        <w:rPr>
          <w:color w:val="000000"/>
          <w:sz w:val="28"/>
          <w:szCs w:val="28"/>
        </w:rPr>
        <w:t>0023</w:t>
      </w:r>
      <w:r>
        <w:rPr>
          <w:sz w:val="28"/>
          <w:szCs w:val="28"/>
        </w:rPr>
        <w:t>), 60 (с вероятностью</w:t>
      </w:r>
      <w:r w:rsidR="00D0444F">
        <w:rPr>
          <w:color w:val="000000"/>
          <w:sz w:val="28"/>
          <w:szCs w:val="28"/>
        </w:rPr>
        <w:t xml:space="preserve"> 1</w:t>
      </w:r>
      <w:r w:rsidR="00D0444F" w:rsidRPr="00D0444F">
        <w:rPr>
          <w:color w:val="000000"/>
          <w:sz w:val="28"/>
          <w:szCs w:val="28"/>
        </w:rPr>
        <w:t>,1006</w:t>
      </w:r>
      <w:r w:rsidR="00D0444F">
        <w:rPr>
          <w:color w:val="000000"/>
          <w:sz w:val="28"/>
          <w:szCs w:val="28"/>
          <w:lang w:val="en-US"/>
        </w:rPr>
        <w:t>E</w:t>
      </w:r>
      <w:r w:rsidR="00D0444F" w:rsidRPr="00D0444F">
        <w:rPr>
          <w:color w:val="000000"/>
          <w:sz w:val="28"/>
          <w:szCs w:val="28"/>
        </w:rPr>
        <w:t>-05</w:t>
      </w:r>
      <w:r>
        <w:rPr>
          <w:sz w:val="28"/>
          <w:szCs w:val="28"/>
        </w:rPr>
        <w:t xml:space="preserve">), 80 (с вероятностью </w:t>
      </w:r>
      <w:r w:rsidRPr="00076925"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>.</w:t>
      </w:r>
      <w:r w:rsidRPr="00076925">
        <w:rPr>
          <w:color w:val="000000"/>
          <w:sz w:val="28"/>
          <w:szCs w:val="28"/>
        </w:rPr>
        <w:t>67</w:t>
      </w:r>
      <w:r>
        <w:rPr>
          <w:color w:val="000000"/>
          <w:sz w:val="28"/>
          <w:szCs w:val="28"/>
        </w:rPr>
        <w:t>E-0</w:t>
      </w:r>
      <w:r w:rsidRPr="00E23B04"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).</w:t>
      </w:r>
    </w:p>
    <w:p w14:paraId="6BC7825D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средний дефицит (математическое ожидание дефицита) при каждой поставке партии деталей:</w:t>
      </w:r>
    </w:p>
    <w:p w14:paraId="5FE1209F" w14:textId="495656D3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y</w:t>
      </w:r>
      <w:r>
        <w:rPr>
          <w:sz w:val="32"/>
          <w:szCs w:val="32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E23B04">
        <w:rPr>
          <w:sz w:val="28"/>
          <w:szCs w:val="28"/>
        </w:rPr>
        <w:t>2</w:t>
      </w:r>
      <w:r>
        <w:rPr>
          <w:sz w:val="28"/>
          <w:szCs w:val="28"/>
        </w:rPr>
        <w:t>0·</w:t>
      </w:r>
      <w:r w:rsidR="00E23B04">
        <w:rPr>
          <w:sz w:val="28"/>
          <w:szCs w:val="28"/>
        </w:rPr>
        <w:t>0,</w:t>
      </w:r>
      <w:r w:rsidR="00E23B04">
        <w:rPr>
          <w:color w:val="000000"/>
          <w:sz w:val="28"/>
          <w:szCs w:val="28"/>
        </w:rPr>
        <w:t>076</w:t>
      </w:r>
      <w:r>
        <w:rPr>
          <w:sz w:val="28"/>
          <w:szCs w:val="28"/>
        </w:rPr>
        <w:t xml:space="preserve">+ </w:t>
      </w:r>
      <w:r w:rsidR="00E23B04">
        <w:rPr>
          <w:sz w:val="28"/>
          <w:szCs w:val="28"/>
        </w:rPr>
        <w:t>4</w:t>
      </w:r>
      <w:r>
        <w:rPr>
          <w:sz w:val="28"/>
          <w:szCs w:val="28"/>
        </w:rPr>
        <w:t>0·</w:t>
      </w:r>
      <w:r w:rsidR="00E23B04">
        <w:rPr>
          <w:sz w:val="28"/>
          <w:szCs w:val="28"/>
        </w:rPr>
        <w:t>0,</w:t>
      </w:r>
      <w:r w:rsidR="00E23B04">
        <w:rPr>
          <w:color w:val="000000"/>
          <w:sz w:val="28"/>
          <w:szCs w:val="28"/>
        </w:rPr>
        <w:t>0023</w:t>
      </w:r>
      <w:r>
        <w:rPr>
          <w:sz w:val="28"/>
          <w:szCs w:val="28"/>
        </w:rPr>
        <w:t xml:space="preserve">+ </w:t>
      </w:r>
      <w:r w:rsidR="00E23B04">
        <w:rPr>
          <w:sz w:val="28"/>
          <w:szCs w:val="28"/>
        </w:rPr>
        <w:t>6</w:t>
      </w:r>
      <w:r>
        <w:rPr>
          <w:sz w:val="28"/>
          <w:szCs w:val="28"/>
        </w:rPr>
        <w:t>0·</w:t>
      </w:r>
      <w:r w:rsidR="00E23B04">
        <w:rPr>
          <w:color w:val="000000"/>
          <w:sz w:val="28"/>
          <w:szCs w:val="28"/>
        </w:rPr>
        <w:t>1</w:t>
      </w:r>
      <w:r w:rsidR="00E23B04" w:rsidRPr="00D0444F">
        <w:rPr>
          <w:color w:val="000000"/>
          <w:sz w:val="28"/>
          <w:szCs w:val="28"/>
        </w:rPr>
        <w:t>,1006</w:t>
      </w:r>
      <w:r w:rsidR="00E23B04">
        <w:rPr>
          <w:color w:val="000000"/>
          <w:sz w:val="28"/>
          <w:szCs w:val="28"/>
          <w:lang w:val="en-US"/>
        </w:rPr>
        <w:t>E</w:t>
      </w:r>
      <w:r w:rsidR="00E23B04" w:rsidRPr="00D0444F">
        <w:rPr>
          <w:color w:val="000000"/>
          <w:sz w:val="28"/>
          <w:szCs w:val="28"/>
        </w:rPr>
        <w:t>-05</w:t>
      </w:r>
      <w:r>
        <w:rPr>
          <w:color w:val="000000"/>
          <w:sz w:val="28"/>
          <w:szCs w:val="28"/>
        </w:rPr>
        <w:t xml:space="preserve">+ </w:t>
      </w:r>
      <w:r w:rsidR="00E23B04">
        <w:rPr>
          <w:color w:val="000000"/>
          <w:sz w:val="28"/>
          <w:szCs w:val="28"/>
        </w:rPr>
        <w:t>80</w:t>
      </w:r>
      <w:r w:rsidR="00E23B04">
        <w:rPr>
          <w:sz w:val="28"/>
          <w:szCs w:val="28"/>
        </w:rPr>
        <w:t>·</w:t>
      </w:r>
      <w:r w:rsidR="00E23B04" w:rsidRPr="00076925">
        <w:rPr>
          <w:color w:val="000000"/>
          <w:sz w:val="28"/>
          <w:szCs w:val="28"/>
        </w:rPr>
        <w:t>7</w:t>
      </w:r>
      <w:r w:rsidR="00E23B04">
        <w:rPr>
          <w:color w:val="000000"/>
          <w:sz w:val="28"/>
          <w:szCs w:val="28"/>
        </w:rPr>
        <w:t>.</w:t>
      </w:r>
      <w:r w:rsidR="00E23B04" w:rsidRPr="00076925">
        <w:rPr>
          <w:color w:val="000000"/>
          <w:sz w:val="28"/>
          <w:szCs w:val="28"/>
        </w:rPr>
        <w:t>67</w:t>
      </w:r>
      <w:r w:rsidR="00E23B04">
        <w:rPr>
          <w:color w:val="000000"/>
          <w:sz w:val="28"/>
          <w:szCs w:val="28"/>
        </w:rPr>
        <w:t>E-0</w:t>
      </w:r>
      <w:r w:rsidR="00E23B04" w:rsidRPr="00E23B04">
        <w:rPr>
          <w:color w:val="000000"/>
          <w:sz w:val="28"/>
          <w:szCs w:val="28"/>
        </w:rPr>
        <w:t>9</w:t>
      </w:r>
      <w:r>
        <w:rPr>
          <w:sz w:val="28"/>
          <w:szCs w:val="28"/>
        </w:rPr>
        <w:t>= 1,</w:t>
      </w:r>
      <w:r w:rsidR="00BC0793">
        <w:rPr>
          <w:sz w:val="28"/>
          <w:szCs w:val="28"/>
        </w:rPr>
        <w:t>619</w:t>
      </w:r>
      <w:r>
        <w:rPr>
          <w:sz w:val="28"/>
          <w:szCs w:val="28"/>
        </w:rPr>
        <w:t xml:space="preserve"> шт.</w:t>
      </w:r>
    </w:p>
    <w:p w14:paraId="5AAD50E5" w14:textId="36367F9D" w:rsidR="0009235E" w:rsidRDefault="000769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2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Это означает следующее: если при имеющейся на предприятии потребности в деталях и имеющихся условиях поставок заказывать новую партию деталей, когда на предприятии остается </w:t>
      </w:r>
      <w:r w:rsidR="00F8582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10 деталей, то дефицит деталей при каждой поставке будет составлять в среднем 1</w:t>
      </w:r>
      <w:r w:rsidR="00F85826">
        <w:rPr>
          <w:color w:val="000000"/>
          <w:sz w:val="28"/>
          <w:szCs w:val="28"/>
        </w:rPr>
        <w:t>,619</w:t>
      </w:r>
      <w:r>
        <w:rPr>
          <w:color w:val="000000"/>
          <w:sz w:val="28"/>
          <w:szCs w:val="28"/>
        </w:rPr>
        <w:t xml:space="preserve"> шт.</w:t>
      </w:r>
    </w:p>
    <w:p w14:paraId="460558ED" w14:textId="7DB9684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годовая потребность в деталях составляет в среднем 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=</w:t>
      </w:r>
      <w:r w:rsidR="00D067F8">
        <w:rPr>
          <w:sz w:val="28"/>
          <w:szCs w:val="28"/>
        </w:rPr>
        <w:t>27000</w:t>
      </w:r>
      <w:r>
        <w:rPr>
          <w:sz w:val="28"/>
          <w:szCs w:val="28"/>
        </w:rPr>
        <w:t xml:space="preserve"> шт., а размер партии – </w:t>
      </w:r>
      <w:r>
        <w:rPr>
          <w:i/>
          <w:sz w:val="28"/>
          <w:szCs w:val="28"/>
        </w:rPr>
        <w:t xml:space="preserve">q </w:t>
      </w:r>
      <w:r>
        <w:rPr>
          <w:sz w:val="28"/>
          <w:szCs w:val="28"/>
        </w:rPr>
        <w:t>=</w:t>
      </w:r>
      <w:r w:rsidR="00FE2585">
        <w:rPr>
          <w:sz w:val="28"/>
          <w:szCs w:val="28"/>
        </w:rPr>
        <w:t xml:space="preserve"> </w:t>
      </w:r>
      <w:r w:rsidR="00ED7E0E">
        <w:rPr>
          <w:sz w:val="28"/>
          <w:szCs w:val="28"/>
        </w:rPr>
        <w:t>3286</w:t>
      </w:r>
      <w:r>
        <w:rPr>
          <w:sz w:val="28"/>
          <w:szCs w:val="28"/>
        </w:rPr>
        <w:t xml:space="preserve"> шт., в течение года потребуется в среднем </w:t>
      </w:r>
      <w:r>
        <w:rPr>
          <w:i/>
          <w:sz w:val="28"/>
          <w:szCs w:val="28"/>
        </w:rPr>
        <w:t>N </w:t>
      </w:r>
      <w:r>
        <w:rPr>
          <w:sz w:val="28"/>
          <w:szCs w:val="28"/>
        </w:rPr>
        <w:t>= </w:t>
      </w:r>
      <w:r>
        <w:rPr>
          <w:i/>
          <w:sz w:val="28"/>
          <w:szCs w:val="28"/>
        </w:rPr>
        <w:t>V</w:t>
      </w:r>
      <w:r>
        <w:rPr>
          <w:sz w:val="28"/>
          <w:szCs w:val="28"/>
        </w:rPr>
        <w:t>/</w:t>
      </w:r>
      <w:r>
        <w:rPr>
          <w:i/>
          <w:sz w:val="28"/>
          <w:szCs w:val="28"/>
        </w:rPr>
        <w:t>q </w:t>
      </w:r>
      <w:r>
        <w:rPr>
          <w:sz w:val="28"/>
          <w:szCs w:val="28"/>
        </w:rPr>
        <w:t>= </w:t>
      </w:r>
      <w:r w:rsidR="006472F5">
        <w:rPr>
          <w:sz w:val="28"/>
          <w:szCs w:val="28"/>
        </w:rPr>
        <w:t>27000</w:t>
      </w:r>
      <w:r>
        <w:rPr>
          <w:sz w:val="28"/>
          <w:szCs w:val="28"/>
        </w:rPr>
        <w:t>/</w:t>
      </w:r>
      <w:r w:rsidR="006472F5">
        <w:rPr>
          <w:sz w:val="28"/>
          <w:szCs w:val="28"/>
        </w:rPr>
        <w:t>3286</w:t>
      </w:r>
      <w:r>
        <w:rPr>
          <w:sz w:val="28"/>
          <w:szCs w:val="28"/>
        </w:rPr>
        <w:t>=</w:t>
      </w:r>
      <w:r w:rsidR="006472F5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22</w:t>
      </w:r>
      <w:r>
        <w:rPr>
          <w:sz w:val="28"/>
          <w:szCs w:val="28"/>
        </w:rPr>
        <w:t xml:space="preserve"> поставок. Значит, средний дефицит за год составит </w:t>
      </w:r>
      <w:r>
        <w:rPr>
          <w:i/>
          <w:sz w:val="28"/>
          <w:szCs w:val="28"/>
        </w:rPr>
        <w:t xml:space="preserve">y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N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>y</w:t>
      </w:r>
      <w:r>
        <w:rPr>
          <w:sz w:val="32"/>
          <w:szCs w:val="32"/>
          <w:vertAlign w:val="subscript"/>
        </w:rPr>
        <w:t xml:space="preserve">1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8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22</w:t>
      </w:r>
      <w:r>
        <w:rPr>
          <w:sz w:val="28"/>
          <w:szCs w:val="28"/>
        </w:rPr>
        <w:t>·1,</w:t>
      </w:r>
      <w:r w:rsidR="006472F5">
        <w:rPr>
          <w:sz w:val="28"/>
          <w:szCs w:val="28"/>
        </w:rPr>
        <w:t>62</w:t>
      </w:r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13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31</w:t>
      </w:r>
      <w:r>
        <w:rPr>
          <w:sz w:val="28"/>
          <w:szCs w:val="28"/>
        </w:rPr>
        <w:t xml:space="preserve"> шт.</w:t>
      </w:r>
    </w:p>
    <w:p w14:paraId="56315FFA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составляющие средних годовых затрат, связанных с запасом деталей:</w:t>
      </w:r>
    </w:p>
    <w:p w14:paraId="3F3BD888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затраты на приобретение деталей: </w:t>
      </w:r>
    </w:p>
    <w:p w14:paraId="75EEA3A8" w14:textId="10C05FC4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приобр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r>
        <w:rPr>
          <w:i/>
          <w:sz w:val="28"/>
          <w:szCs w:val="28"/>
        </w:rPr>
        <w:t>C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 xml:space="preserve">V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6</w:t>
      </w:r>
      <w:r>
        <w:rPr>
          <w:sz w:val="28"/>
          <w:szCs w:val="28"/>
        </w:rPr>
        <w:t>·</w:t>
      </w:r>
      <w:r w:rsidR="006472F5">
        <w:rPr>
          <w:sz w:val="28"/>
          <w:szCs w:val="28"/>
        </w:rPr>
        <w:t>270</w:t>
      </w:r>
      <w:r>
        <w:rPr>
          <w:sz w:val="28"/>
          <w:szCs w:val="28"/>
        </w:rPr>
        <w:t xml:space="preserve">00 = </w:t>
      </w:r>
      <w:r w:rsidR="006472F5">
        <w:rPr>
          <w:sz w:val="28"/>
          <w:szCs w:val="28"/>
        </w:rPr>
        <w:t>162000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./год;</w:t>
      </w:r>
    </w:p>
    <w:p w14:paraId="3F269814" w14:textId="77777777" w:rsidR="00177F16" w:rsidRDefault="00177F16">
      <w:pPr>
        <w:spacing w:line="276" w:lineRule="auto"/>
        <w:ind w:firstLine="720"/>
        <w:jc w:val="both"/>
        <w:rPr>
          <w:sz w:val="28"/>
          <w:szCs w:val="28"/>
        </w:rPr>
      </w:pPr>
    </w:p>
    <w:p w14:paraId="5F096475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затраты, связанные с партиями деталей:</w:t>
      </w:r>
    </w:p>
    <w:p w14:paraId="065FC33C" w14:textId="547D75B5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парт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K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q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=40⋅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27000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3286</m:t>
            </m:r>
          </m:den>
        </m:f>
      </m:oMath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328,66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./год;</w:t>
      </w:r>
    </w:p>
    <w:p w14:paraId="22D18966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затраты на хранение деталей:</w:t>
      </w:r>
    </w:p>
    <w:p w14:paraId="5B90D529" w14:textId="002461FE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хран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S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q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+r-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Θ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=0,2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3286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+610-600</m:t>
            </m:r>
          </m:e>
        </m:d>
      </m:oMath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330,6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./год;</w:t>
      </w:r>
    </w:p>
    <w:p w14:paraId="5E4E6E31" w14:textId="77777777" w:rsidR="0009235E" w:rsidRDefault="00076925">
      <w:pPr>
        <w:numPr>
          <w:ilvl w:val="0"/>
          <w:numId w:val="1"/>
        </w:numPr>
        <w:spacing w:line="276" w:lineRule="auto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потери от дефицита деталей:</w:t>
      </w:r>
    </w:p>
    <w:p w14:paraId="01E64803" w14:textId="4451649F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proofErr w:type="spellStart"/>
      <w:r>
        <w:rPr>
          <w:i/>
          <w:sz w:val="28"/>
          <w:szCs w:val="28"/>
        </w:rPr>
        <w:t>P</w:t>
      </w:r>
      <w:r>
        <w:rPr>
          <w:sz w:val="32"/>
          <w:szCs w:val="32"/>
          <w:vertAlign w:val="subscript"/>
        </w:rPr>
        <w:t>деф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= </w:t>
      </w:r>
      <w:proofErr w:type="spellStart"/>
      <w:r>
        <w:rPr>
          <w:i/>
          <w:sz w:val="28"/>
          <w:szCs w:val="28"/>
        </w:rPr>
        <w:t>d</w:t>
      </w:r>
      <w:r>
        <w:rPr>
          <w:sz w:val="28"/>
          <w:szCs w:val="28"/>
        </w:rPr>
        <w:t>·</w:t>
      </w:r>
      <w:r>
        <w:rPr>
          <w:i/>
          <w:sz w:val="28"/>
          <w:szCs w:val="28"/>
        </w:rPr>
        <w:t>y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6472F5">
        <w:rPr>
          <w:sz w:val="28"/>
          <w:szCs w:val="28"/>
        </w:rPr>
        <w:t>0,6</w:t>
      </w:r>
      <w:r>
        <w:rPr>
          <w:sz w:val="28"/>
          <w:szCs w:val="28"/>
        </w:rPr>
        <w:t>·</w:t>
      </w:r>
      <w:r w:rsidR="006472F5">
        <w:rPr>
          <w:sz w:val="28"/>
          <w:szCs w:val="28"/>
        </w:rPr>
        <w:t>12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31</w:t>
      </w:r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7</w:t>
      </w:r>
      <w:r>
        <w:rPr>
          <w:sz w:val="28"/>
          <w:szCs w:val="28"/>
        </w:rPr>
        <w:t>,</w:t>
      </w:r>
      <w:r w:rsidR="006472F5">
        <w:rPr>
          <w:sz w:val="28"/>
          <w:szCs w:val="28"/>
        </w:rPr>
        <w:t>98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./год.</w:t>
      </w:r>
    </w:p>
    <w:p w14:paraId="7A655861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средние годовые затраты, связанные с запасом деталей, составят:</w:t>
      </w:r>
    </w:p>
    <w:p w14:paraId="1CFC7169" w14:textId="034978FB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i/>
          <w:sz w:val="28"/>
          <w:szCs w:val="28"/>
        </w:rPr>
        <w:t>Z</w:t>
      </w:r>
      <w:r>
        <w:rPr>
          <w:sz w:val="28"/>
          <w:szCs w:val="28"/>
        </w:rPr>
        <w:t xml:space="preserve"> = </w:t>
      </w: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приобр</w:t>
      </w:r>
      <w:proofErr w:type="spellEnd"/>
      <w:r>
        <w:rPr>
          <w:sz w:val="32"/>
          <w:szCs w:val="32"/>
          <w:vertAlign w:val="subscript"/>
        </w:rPr>
        <w:t xml:space="preserve"> </w:t>
      </w:r>
      <w:r>
        <w:rPr>
          <w:sz w:val="28"/>
          <w:szCs w:val="28"/>
        </w:rPr>
        <w:t xml:space="preserve">+ </w:t>
      </w: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парт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i/>
          <w:sz w:val="28"/>
          <w:szCs w:val="28"/>
        </w:rPr>
        <w:t>Z</w:t>
      </w:r>
      <w:r>
        <w:rPr>
          <w:sz w:val="32"/>
          <w:szCs w:val="32"/>
          <w:vertAlign w:val="subscript"/>
        </w:rPr>
        <w:t>хран</w:t>
      </w:r>
      <w:proofErr w:type="spellEnd"/>
      <w:r>
        <w:rPr>
          <w:sz w:val="28"/>
          <w:szCs w:val="28"/>
        </w:rPr>
        <w:t xml:space="preserve"> + </w:t>
      </w:r>
      <w:proofErr w:type="spellStart"/>
      <w:r>
        <w:rPr>
          <w:i/>
          <w:sz w:val="28"/>
          <w:szCs w:val="28"/>
        </w:rPr>
        <w:t>P</w:t>
      </w:r>
      <w:r>
        <w:rPr>
          <w:sz w:val="32"/>
          <w:szCs w:val="32"/>
          <w:vertAlign w:val="subscript"/>
        </w:rPr>
        <w:t>деф</w:t>
      </w:r>
      <w:proofErr w:type="spellEnd"/>
      <w:r>
        <w:rPr>
          <w:sz w:val="28"/>
          <w:szCs w:val="28"/>
        </w:rPr>
        <w:t xml:space="preserve"> = </w:t>
      </w:r>
      <w:r w:rsidR="006472F5">
        <w:rPr>
          <w:sz w:val="28"/>
          <w:szCs w:val="28"/>
        </w:rPr>
        <w:t>162688</w:t>
      </w:r>
      <w:r>
        <w:rPr>
          <w:sz w:val="28"/>
          <w:szCs w:val="28"/>
        </w:rPr>
        <w:t xml:space="preserve">,77 </w:t>
      </w:r>
      <w:proofErr w:type="spellStart"/>
      <w:r>
        <w:rPr>
          <w:sz w:val="28"/>
          <w:szCs w:val="28"/>
        </w:rPr>
        <w:t>ден.ед</w:t>
      </w:r>
      <w:proofErr w:type="spellEnd"/>
      <w:r>
        <w:rPr>
          <w:sz w:val="28"/>
          <w:szCs w:val="28"/>
        </w:rPr>
        <w:t>./год.</w:t>
      </w:r>
    </w:p>
    <w:p w14:paraId="1B979067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208B8F4B" w14:textId="77777777" w:rsidR="0009235E" w:rsidRDefault="00076925">
      <w:pPr>
        <w:spacing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Таблица 1.4</w:t>
      </w:r>
    </w:p>
    <w:tbl>
      <w:tblPr>
        <w:tblStyle w:val="a8"/>
        <w:tblW w:w="9571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09"/>
        <w:gridCol w:w="1498"/>
        <w:gridCol w:w="1371"/>
        <w:gridCol w:w="1406"/>
        <w:gridCol w:w="1546"/>
        <w:gridCol w:w="1341"/>
      </w:tblGrid>
      <w:tr w:rsidR="0009235E" w14:paraId="4D8A470C" w14:textId="77777777">
        <w:trPr>
          <w:jc w:val="center"/>
        </w:trPr>
        <w:tc>
          <w:tcPr>
            <w:tcW w:w="2409" w:type="dxa"/>
          </w:tcPr>
          <w:p w14:paraId="2504FBDA" w14:textId="77777777" w:rsidR="0009235E" w:rsidRDefault="00076925">
            <w:pPr>
              <w:spacing w:line="276" w:lineRule="auto"/>
            </w:pPr>
            <w:r>
              <w:t>Точка заказа (</w:t>
            </w:r>
            <w:r>
              <w:rPr>
                <w:i/>
              </w:rPr>
              <w:t>r</w:t>
            </w:r>
            <w:r>
              <w:t>), шт.</w:t>
            </w:r>
          </w:p>
        </w:tc>
        <w:tc>
          <w:tcPr>
            <w:tcW w:w="1498" w:type="dxa"/>
            <w:vAlign w:val="center"/>
          </w:tcPr>
          <w:p w14:paraId="4B3E983C" w14:textId="0606D340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610</w:t>
            </w:r>
          </w:p>
        </w:tc>
        <w:tc>
          <w:tcPr>
            <w:tcW w:w="1371" w:type="dxa"/>
            <w:vAlign w:val="center"/>
          </w:tcPr>
          <w:p w14:paraId="3B631EEC" w14:textId="24E45BC6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406" w:type="dxa"/>
            <w:vAlign w:val="center"/>
          </w:tcPr>
          <w:p w14:paraId="64A61781" w14:textId="2F171FAC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546" w:type="dxa"/>
            <w:vAlign w:val="center"/>
          </w:tcPr>
          <w:p w14:paraId="52E08C8C" w14:textId="7B36A219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  <w:r w:rsidR="00076925">
              <w:rPr>
                <w:sz w:val="28"/>
                <w:szCs w:val="28"/>
              </w:rPr>
              <w:t>0</w:t>
            </w:r>
          </w:p>
        </w:tc>
        <w:tc>
          <w:tcPr>
            <w:tcW w:w="1341" w:type="dxa"/>
            <w:vAlign w:val="center"/>
          </w:tcPr>
          <w:p w14:paraId="0B7CCB27" w14:textId="0C907853" w:rsidR="0009235E" w:rsidRDefault="00B96D6D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  <w:r w:rsidR="00076925">
              <w:rPr>
                <w:sz w:val="28"/>
                <w:szCs w:val="28"/>
              </w:rPr>
              <w:t>0</w:t>
            </w:r>
          </w:p>
        </w:tc>
      </w:tr>
      <w:tr w:rsidR="0009235E" w:rsidRPr="00B03C09" w14:paraId="0FE68B60" w14:textId="77777777">
        <w:trPr>
          <w:jc w:val="center"/>
        </w:trPr>
        <w:tc>
          <w:tcPr>
            <w:tcW w:w="2409" w:type="dxa"/>
          </w:tcPr>
          <w:p w14:paraId="4CD473D2" w14:textId="77777777" w:rsidR="0009235E" w:rsidRDefault="00076925">
            <w:pPr>
              <w:spacing w:line="276" w:lineRule="auto"/>
            </w:pPr>
            <w:r>
              <w:t>Средние годовые затраты (</w:t>
            </w:r>
            <w:r>
              <w:rPr>
                <w:i/>
              </w:rPr>
              <w:t>Z</w:t>
            </w:r>
            <w:r>
              <w:t xml:space="preserve">), </w:t>
            </w:r>
            <w:proofErr w:type="spellStart"/>
            <w:r>
              <w:t>ден.ед</w:t>
            </w:r>
            <w:proofErr w:type="spellEnd"/>
            <w:r>
              <w:t>./год</w:t>
            </w:r>
          </w:p>
        </w:tc>
        <w:tc>
          <w:tcPr>
            <w:tcW w:w="1498" w:type="dxa"/>
            <w:vAlign w:val="center"/>
          </w:tcPr>
          <w:p w14:paraId="0D6C1EAD" w14:textId="79A3FDE7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162688</w:t>
            </w:r>
          </w:p>
        </w:tc>
        <w:tc>
          <w:tcPr>
            <w:tcW w:w="1371" w:type="dxa"/>
            <w:vAlign w:val="center"/>
          </w:tcPr>
          <w:p w14:paraId="07E18F18" w14:textId="5FE4CE87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162672</w:t>
            </w:r>
          </w:p>
        </w:tc>
        <w:tc>
          <w:tcPr>
            <w:tcW w:w="1406" w:type="dxa"/>
            <w:vAlign w:val="center"/>
          </w:tcPr>
          <w:p w14:paraId="733B40B1" w14:textId="4B275AC0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162675</w:t>
            </w:r>
          </w:p>
        </w:tc>
        <w:tc>
          <w:tcPr>
            <w:tcW w:w="1546" w:type="dxa"/>
            <w:vAlign w:val="center"/>
          </w:tcPr>
          <w:p w14:paraId="432DB040" w14:textId="60D81AC9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162679</w:t>
            </w:r>
          </w:p>
        </w:tc>
        <w:tc>
          <w:tcPr>
            <w:tcW w:w="1341" w:type="dxa"/>
            <w:vAlign w:val="center"/>
          </w:tcPr>
          <w:p w14:paraId="4ACF5B18" w14:textId="6256F063" w:rsidR="0009235E" w:rsidRPr="00B03C09" w:rsidRDefault="00B03C09" w:rsidP="00B03C09">
            <w:pPr>
              <w:rPr>
                <w:color w:val="000000"/>
                <w:sz w:val="28"/>
                <w:szCs w:val="28"/>
              </w:rPr>
            </w:pPr>
            <w:r w:rsidRPr="00B03C09">
              <w:rPr>
                <w:color w:val="000000"/>
                <w:sz w:val="28"/>
                <w:szCs w:val="28"/>
              </w:rPr>
              <w:t>162683</w:t>
            </w:r>
          </w:p>
        </w:tc>
      </w:tr>
    </w:tbl>
    <w:p w14:paraId="1A7DABAF" w14:textId="77777777" w:rsidR="0009235E" w:rsidRDefault="0009235E">
      <w:pPr>
        <w:spacing w:line="276" w:lineRule="auto"/>
        <w:rPr>
          <w:sz w:val="28"/>
          <w:szCs w:val="28"/>
        </w:rPr>
      </w:pPr>
    </w:p>
    <w:p w14:paraId="623008D4" w14:textId="7777777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Определение вероятности дефицита.</w:t>
      </w:r>
      <w:r>
        <w:rPr>
          <w:sz w:val="28"/>
          <w:szCs w:val="28"/>
        </w:rPr>
        <w:t xml:space="preserve"> </w:t>
      </w:r>
    </w:p>
    <w:p w14:paraId="67CF85F4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1F52D2C9" w14:textId="795F39A7" w:rsidR="0009235E" w:rsidRDefault="00076925">
      <w:pPr>
        <w:spacing w:line="276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Найдем вероятность возникновения дефицита при таком плане управления запасом деталей. Дефицит возникнет, если потребность в деталях за период выполнения заказа (Θ=</w:t>
      </w:r>
      <w:r w:rsidR="00581AD1" w:rsidRPr="00581AD1">
        <w:rPr>
          <w:sz w:val="28"/>
          <w:szCs w:val="28"/>
        </w:rPr>
        <w:t>8</w:t>
      </w:r>
      <w:r>
        <w:rPr>
          <w:sz w:val="28"/>
          <w:szCs w:val="28"/>
        </w:rPr>
        <w:t xml:space="preserve"> дней) превысит </w:t>
      </w:r>
      <w:r w:rsidR="00581AD1" w:rsidRPr="00581AD1">
        <w:rPr>
          <w:sz w:val="28"/>
          <w:szCs w:val="28"/>
        </w:rPr>
        <w:t>6</w:t>
      </w:r>
      <w:r w:rsidR="00B71F3B" w:rsidRPr="00B71F3B">
        <w:rPr>
          <w:sz w:val="28"/>
          <w:szCs w:val="28"/>
        </w:rPr>
        <w:t>50</w:t>
      </w:r>
      <w:r>
        <w:rPr>
          <w:sz w:val="28"/>
          <w:szCs w:val="28"/>
        </w:rPr>
        <w:t xml:space="preserve"> шт. Как показано выше, эта потребность представляет собой гауссовскую случайную величину с математическим ожиданием </w:t>
      </w:r>
      <w:r w:rsidR="00581AD1" w:rsidRPr="00581AD1">
        <w:rPr>
          <w:sz w:val="28"/>
          <w:szCs w:val="28"/>
        </w:rPr>
        <w:t>600</w:t>
      </w:r>
      <w:r>
        <w:rPr>
          <w:sz w:val="28"/>
          <w:szCs w:val="28"/>
        </w:rPr>
        <w:t xml:space="preserve"> и стандартным отклонением 1</w:t>
      </w:r>
      <w:r w:rsidR="00581AD1" w:rsidRPr="00581AD1">
        <w:rPr>
          <w:sz w:val="28"/>
          <w:szCs w:val="28"/>
        </w:rPr>
        <w:t>4</w:t>
      </w:r>
      <w:r>
        <w:rPr>
          <w:sz w:val="28"/>
          <w:szCs w:val="28"/>
        </w:rPr>
        <w:t>,</w:t>
      </w:r>
      <w:r w:rsidR="00581AD1" w:rsidRPr="00581AD1">
        <w:rPr>
          <w:sz w:val="28"/>
          <w:szCs w:val="28"/>
        </w:rPr>
        <w:t>14</w:t>
      </w:r>
      <w:r>
        <w:rPr>
          <w:sz w:val="28"/>
          <w:szCs w:val="28"/>
        </w:rPr>
        <w:t xml:space="preserve">. Используя Excel, найдем вероятность того, что эта величина </w:t>
      </w:r>
      <w:r>
        <w:rPr>
          <w:i/>
          <w:sz w:val="28"/>
          <w:szCs w:val="28"/>
        </w:rPr>
        <w:t>не превысит</w:t>
      </w:r>
      <w:r>
        <w:rPr>
          <w:sz w:val="28"/>
          <w:szCs w:val="28"/>
        </w:rPr>
        <w:t xml:space="preserve"> </w:t>
      </w:r>
      <w:r w:rsidR="00BE4913" w:rsidRPr="00BE4913">
        <w:rPr>
          <w:sz w:val="28"/>
          <w:szCs w:val="28"/>
        </w:rPr>
        <w:t>6</w:t>
      </w:r>
      <w:r w:rsidR="003F1950" w:rsidRPr="003F1950">
        <w:rPr>
          <w:sz w:val="28"/>
          <w:szCs w:val="28"/>
        </w:rPr>
        <w:t>30</w:t>
      </w:r>
      <w:r>
        <w:rPr>
          <w:sz w:val="28"/>
          <w:szCs w:val="28"/>
        </w:rPr>
        <w:t xml:space="preserve"> шт. Будет получен результат 0,99</w:t>
      </w:r>
      <w:r w:rsidR="00581AD1" w:rsidRPr="00BE4913">
        <w:rPr>
          <w:sz w:val="28"/>
          <w:szCs w:val="28"/>
        </w:rPr>
        <w:t>9</w:t>
      </w:r>
      <w:r>
        <w:rPr>
          <w:sz w:val="28"/>
          <w:szCs w:val="28"/>
        </w:rPr>
        <w:t xml:space="preserve">. Таким образом, вероятность дефицита составит </w:t>
      </w:r>
      <w:proofErr w:type="gramStart"/>
      <w:r>
        <w:rPr>
          <w:sz w:val="28"/>
          <w:szCs w:val="28"/>
        </w:rPr>
        <w:t>1 – 0,99</w:t>
      </w:r>
      <w:r w:rsidR="00581AD1" w:rsidRPr="00BE4913">
        <w:rPr>
          <w:sz w:val="28"/>
          <w:szCs w:val="28"/>
        </w:rPr>
        <w:t>9</w:t>
      </w:r>
      <w:proofErr w:type="gramEnd"/>
      <w:r>
        <w:rPr>
          <w:sz w:val="28"/>
          <w:szCs w:val="28"/>
        </w:rPr>
        <w:t xml:space="preserve"> = 0,00</w:t>
      </w:r>
      <w:r w:rsidR="00581AD1" w:rsidRPr="00BE4913">
        <w:rPr>
          <w:sz w:val="28"/>
          <w:szCs w:val="28"/>
        </w:rPr>
        <w:t>1</w:t>
      </w:r>
      <w:r>
        <w:rPr>
          <w:sz w:val="28"/>
          <w:szCs w:val="28"/>
        </w:rPr>
        <w:t>.</w:t>
      </w:r>
    </w:p>
    <w:p w14:paraId="476D2723" w14:textId="77777777" w:rsidR="0009235E" w:rsidRDefault="0009235E">
      <w:pPr>
        <w:spacing w:line="276" w:lineRule="auto"/>
        <w:ind w:firstLine="720"/>
        <w:jc w:val="both"/>
        <w:rPr>
          <w:sz w:val="28"/>
          <w:szCs w:val="28"/>
        </w:rPr>
      </w:pPr>
    </w:p>
    <w:p w14:paraId="41833372" w14:textId="77777777" w:rsidR="0009235E" w:rsidRDefault="00076925">
      <w:pPr>
        <w:spacing w:line="276" w:lineRule="auto"/>
        <w:ind w:firstLine="851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решения задачи и выводы</w:t>
      </w:r>
    </w:p>
    <w:p w14:paraId="61596C10" w14:textId="77777777" w:rsidR="0009235E" w:rsidRDefault="0009235E">
      <w:pPr>
        <w:spacing w:line="276" w:lineRule="auto"/>
        <w:ind w:firstLine="851"/>
        <w:rPr>
          <w:b/>
          <w:sz w:val="28"/>
          <w:szCs w:val="28"/>
        </w:rPr>
      </w:pPr>
    </w:p>
    <w:p w14:paraId="3E937EE0" w14:textId="04347B77" w:rsidR="0009235E" w:rsidRPr="00D165E7" w:rsidRDefault="00076925" w:rsidP="00D165E7">
      <w:pPr>
        <w:jc w:val="both"/>
        <w:rPr>
          <w:rFonts w:ascii="Calibri" w:hAnsi="Calibri" w:cs="Calibri"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sz w:val="28"/>
          <w:szCs w:val="28"/>
        </w:rPr>
        <w:t xml:space="preserve">Таким образом, затраты, связанные с запасом, принимают минимальное значение при точке заказа </w:t>
      </w:r>
      <w:r>
        <w:rPr>
          <w:i/>
          <w:sz w:val="28"/>
          <w:szCs w:val="28"/>
        </w:rPr>
        <w:t>r</w:t>
      </w:r>
      <w:r>
        <w:rPr>
          <w:sz w:val="28"/>
          <w:szCs w:val="28"/>
        </w:rPr>
        <w:t>=</w:t>
      </w:r>
      <w:r w:rsidR="0088071F" w:rsidRPr="0088071F">
        <w:rPr>
          <w:sz w:val="28"/>
          <w:szCs w:val="28"/>
        </w:rPr>
        <w:t>6</w:t>
      </w:r>
      <w:r w:rsidR="003F1950" w:rsidRPr="003F1950">
        <w:rPr>
          <w:sz w:val="28"/>
          <w:szCs w:val="28"/>
        </w:rPr>
        <w:t>30</w:t>
      </w:r>
      <w:r>
        <w:rPr>
          <w:sz w:val="28"/>
          <w:szCs w:val="28"/>
        </w:rPr>
        <w:t xml:space="preserve"> шт. Значит, решение задачи управления запасом деталей состоит в следующем: требуется заказывать партию деталей в количестве </w:t>
      </w:r>
      <w:r w:rsidR="00553461" w:rsidRPr="00553461">
        <w:rPr>
          <w:sz w:val="28"/>
          <w:szCs w:val="28"/>
        </w:rPr>
        <w:t>328</w:t>
      </w:r>
      <w:r w:rsidR="00553461" w:rsidRPr="00E90FD7">
        <w:rPr>
          <w:sz w:val="28"/>
          <w:szCs w:val="28"/>
        </w:rPr>
        <w:t>6</w:t>
      </w:r>
      <w:r>
        <w:rPr>
          <w:sz w:val="28"/>
          <w:szCs w:val="28"/>
        </w:rPr>
        <w:t xml:space="preserve"> шт., когда запас деталей на предприятии снижается до </w:t>
      </w:r>
      <w:r w:rsidR="00E90FD7" w:rsidRPr="00BE4913">
        <w:rPr>
          <w:sz w:val="28"/>
          <w:szCs w:val="28"/>
        </w:rPr>
        <w:t>6</w:t>
      </w:r>
      <w:r w:rsidR="003F1950" w:rsidRPr="003F1950">
        <w:rPr>
          <w:sz w:val="28"/>
          <w:szCs w:val="28"/>
        </w:rPr>
        <w:t>30</w:t>
      </w:r>
      <w:r>
        <w:rPr>
          <w:sz w:val="28"/>
          <w:szCs w:val="28"/>
        </w:rPr>
        <w:t xml:space="preserve"> шт.</w:t>
      </w:r>
      <w:r w:rsidR="005E573A" w:rsidRPr="005E573A">
        <w:rPr>
          <w:sz w:val="28"/>
          <w:szCs w:val="28"/>
        </w:rPr>
        <w:t xml:space="preserve"> </w:t>
      </w:r>
      <w:r w:rsidR="005E573A">
        <w:rPr>
          <w:sz w:val="28"/>
          <w:szCs w:val="28"/>
        </w:rPr>
        <w:t>При этом вероятность дефицита достаточно мала (составляет 0.1%).</w:t>
      </w:r>
      <w:r>
        <w:rPr>
          <w:sz w:val="28"/>
          <w:szCs w:val="28"/>
        </w:rPr>
        <w:t xml:space="preserve"> Средние годовые затраты, связанные с запасом деталей, составят</w:t>
      </w:r>
      <w:r w:rsidR="00220080" w:rsidRPr="00220080">
        <w:rPr>
          <w:color w:val="000000"/>
          <w:sz w:val="28"/>
          <w:szCs w:val="28"/>
        </w:rPr>
        <w:t xml:space="preserve"> </w:t>
      </w:r>
      <w:r w:rsidR="00D165E7" w:rsidRPr="00D165E7">
        <w:rPr>
          <w:color w:val="000000"/>
          <w:sz w:val="28"/>
          <w:szCs w:val="28"/>
        </w:rPr>
        <w:t>16267</w:t>
      </w:r>
      <w:r w:rsidR="003F1950" w:rsidRPr="003F1950">
        <w:rPr>
          <w:color w:val="000000"/>
          <w:sz w:val="28"/>
          <w:szCs w:val="28"/>
        </w:rPr>
        <w:t>2</w:t>
      </w:r>
      <w:r w:rsidR="00D165E7" w:rsidRPr="00D165E7"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proofErr w:type="gramStart"/>
      <w:r w:rsidR="00220080">
        <w:rPr>
          <w:sz w:val="28"/>
          <w:szCs w:val="28"/>
        </w:rPr>
        <w:t>ден</w:t>
      </w:r>
      <w:proofErr w:type="spellEnd"/>
      <w:r>
        <w:rPr>
          <w:sz w:val="28"/>
          <w:szCs w:val="28"/>
        </w:rPr>
        <w:t>./</w:t>
      </w:r>
      <w:proofErr w:type="gramEnd"/>
      <w:r>
        <w:rPr>
          <w:sz w:val="28"/>
          <w:szCs w:val="28"/>
        </w:rPr>
        <w:t>год</w:t>
      </w:r>
      <w:r w:rsidR="009A248C">
        <w:rPr>
          <w:sz w:val="28"/>
          <w:szCs w:val="28"/>
        </w:rPr>
        <w:t>.</w:t>
      </w:r>
    </w:p>
    <w:p w14:paraId="3B7721C8" w14:textId="77777777" w:rsidR="0009235E" w:rsidRDefault="0009235E">
      <w:pPr>
        <w:pStyle w:val="2"/>
        <w:rPr>
          <w:rFonts w:ascii="Times New Roman" w:eastAsia="Times New Roman" w:hAnsi="Times New Roman" w:cs="Times New Roman"/>
          <w:b w:val="0"/>
          <w:i w:val="0"/>
        </w:rPr>
      </w:pPr>
    </w:p>
    <w:sectPr w:rsidR="0009235E">
      <w:pgSz w:w="11906" w:h="16838"/>
      <w:pgMar w:top="719" w:right="850" w:bottom="719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32561"/>
    <w:multiLevelType w:val="multilevel"/>
    <w:tmpl w:val="48C05C3C"/>
    <w:lvl w:ilvl="0">
      <w:start w:val="1"/>
      <w:numFmt w:val="bullet"/>
      <w:lvlText w:val="●"/>
      <w:lvlJc w:val="left"/>
      <w:pPr>
        <w:ind w:left="92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647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35E"/>
    <w:rsid w:val="00035D13"/>
    <w:rsid w:val="000624D6"/>
    <w:rsid w:val="00076925"/>
    <w:rsid w:val="0009235E"/>
    <w:rsid w:val="00094A19"/>
    <w:rsid w:val="000F4E5E"/>
    <w:rsid w:val="00177F16"/>
    <w:rsid w:val="00184C7E"/>
    <w:rsid w:val="00220080"/>
    <w:rsid w:val="002B0236"/>
    <w:rsid w:val="00302628"/>
    <w:rsid w:val="003F1950"/>
    <w:rsid w:val="003F4145"/>
    <w:rsid w:val="00435512"/>
    <w:rsid w:val="00436342"/>
    <w:rsid w:val="004D74C9"/>
    <w:rsid w:val="00553461"/>
    <w:rsid w:val="00581AD1"/>
    <w:rsid w:val="005E573A"/>
    <w:rsid w:val="006472F5"/>
    <w:rsid w:val="00677E7D"/>
    <w:rsid w:val="00680C72"/>
    <w:rsid w:val="0088071F"/>
    <w:rsid w:val="00886667"/>
    <w:rsid w:val="008D0C66"/>
    <w:rsid w:val="00981C5F"/>
    <w:rsid w:val="009A248C"/>
    <w:rsid w:val="00A11B11"/>
    <w:rsid w:val="00A128F0"/>
    <w:rsid w:val="00A25E7C"/>
    <w:rsid w:val="00AE7BCC"/>
    <w:rsid w:val="00AF71E3"/>
    <w:rsid w:val="00B03C09"/>
    <w:rsid w:val="00B56E05"/>
    <w:rsid w:val="00B71F3B"/>
    <w:rsid w:val="00B96D6D"/>
    <w:rsid w:val="00BA0208"/>
    <w:rsid w:val="00BC0793"/>
    <w:rsid w:val="00BE4913"/>
    <w:rsid w:val="00C71453"/>
    <w:rsid w:val="00CB63A0"/>
    <w:rsid w:val="00CB73EC"/>
    <w:rsid w:val="00D0444F"/>
    <w:rsid w:val="00D067F8"/>
    <w:rsid w:val="00D165E7"/>
    <w:rsid w:val="00D83D16"/>
    <w:rsid w:val="00DD7150"/>
    <w:rsid w:val="00E04BE5"/>
    <w:rsid w:val="00E23B04"/>
    <w:rsid w:val="00E273F6"/>
    <w:rsid w:val="00E90FD7"/>
    <w:rsid w:val="00ED7E0E"/>
    <w:rsid w:val="00F60B91"/>
    <w:rsid w:val="00F818CF"/>
    <w:rsid w:val="00F85826"/>
    <w:rsid w:val="00FE21FE"/>
    <w:rsid w:val="00FE2585"/>
    <w:rsid w:val="00FF1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F9695"/>
  <w15:docId w15:val="{FDB699C7-CBFD-4BA4-AF6D-FEAF56B81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7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6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6</Pages>
  <Words>1485</Words>
  <Characters>8470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 Дрозд</cp:lastModifiedBy>
  <cp:revision>54</cp:revision>
  <dcterms:created xsi:type="dcterms:W3CDTF">2021-11-07T09:40:00Z</dcterms:created>
  <dcterms:modified xsi:type="dcterms:W3CDTF">2021-11-29T11:35:00Z</dcterms:modified>
</cp:coreProperties>
</file>