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 w:bidi="hi-IN"/>
        </w:rPr>
        <w:t>МІНІСТЕРСТВО ОСВІТИ І НАУКИ УКРАЇНИ</w:t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 w:bidi="hi-IN"/>
        </w:rPr>
        <w:t>НАЦІОНАЛЬНИЙ ТЕХНІЧНИЙ УНІВЕРСИТЕТ УКРАЇНИ</w:t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 w:bidi="hi-IN"/>
        </w:rPr>
        <w:t>«КИЇВСЬКИЙ ПОЛІТЕХНІЧНИЙ ІНСТИТУТ ІМЕНІ ІГОРЯ СІКОРСЬКОГО»</w:t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sz w:val="28"/>
          <w:lang w:val="uk-UA" w:bidi="hi-IN"/>
        </w:rPr>
      </w:pPr>
      <w:r>
        <w:rPr>
          <w:rFonts w:cs="Times New Roman" w:ascii="Times New Roman" w:hAnsi="Times New Roman"/>
          <w:sz w:val="28"/>
          <w:lang w:val="uk-UA" w:bidi="hi-IN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lang w:val="uk-UA" w:bidi="hi-IN"/>
        </w:rPr>
        <w:t>Кафедра цифрових технологій в енергетиці</w:t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sz w:val="28"/>
          <w:lang w:val="uk-UA" w:bidi="hi-IN"/>
        </w:rPr>
      </w:pPr>
      <w:r>
        <w:rPr>
          <w:rFonts w:cs="Times New Roman" w:ascii="Times New Roman" w:hAnsi="Times New Roman"/>
          <w:sz w:val="28"/>
          <w:lang w:val="uk-UA" w:bidi="hi-IN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sz w:val="28"/>
          <w:lang w:val="uk-UA" w:bidi="hi-IN"/>
        </w:rPr>
      </w:pPr>
      <w:r>
        <w:rPr>
          <w:rFonts w:cs="Times New Roman" w:ascii="Times New Roman" w:hAnsi="Times New Roman"/>
          <w:sz w:val="28"/>
          <w:lang w:val="uk-UA" w:bidi="hi-IN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sz w:val="28"/>
          <w:lang w:val="uk-UA" w:bidi="hi-IN"/>
        </w:rPr>
      </w:pPr>
      <w:r>
        <w:rPr>
          <w:rFonts w:cs="Times New Roman" w:ascii="Times New Roman" w:hAnsi="Times New Roman"/>
          <w:sz w:val="28"/>
          <w:lang w:val="uk-UA" w:bidi="hi-IN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sz w:val="28"/>
          <w:lang w:val="uk-UA" w:bidi="hi-IN"/>
        </w:rPr>
      </w:pPr>
      <w:r>
        <w:rPr>
          <w:rFonts w:cs="Times New Roman" w:ascii="Times New Roman" w:hAnsi="Times New Roman"/>
          <w:sz w:val="28"/>
          <w:lang w:val="uk-UA" w:bidi="hi-IN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sz w:val="28"/>
          <w:lang w:val="uk-UA" w:bidi="hi-IN"/>
        </w:rPr>
      </w:pPr>
      <w:r>
        <w:rPr>
          <w:rFonts w:cs="Times New Roman" w:ascii="Times New Roman" w:hAnsi="Times New Roman"/>
          <w:sz w:val="28"/>
          <w:lang w:val="uk-UA" w:bidi="hi-IN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sz w:val="28"/>
          <w:lang w:val="uk-UA" w:bidi="hi-IN"/>
        </w:rPr>
      </w:pPr>
      <w:r>
        <w:rPr>
          <w:rFonts w:cs="Times New Roman" w:ascii="Times New Roman" w:hAnsi="Times New Roman"/>
          <w:sz w:val="28"/>
          <w:lang w:val="uk-UA" w:bidi="hi-IN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sz w:val="28"/>
          <w:lang w:val="uk-UA" w:bidi="hi-IN"/>
        </w:rPr>
      </w:pPr>
      <w:r>
        <w:rPr>
          <w:rFonts w:cs="Times New Roman" w:ascii="Times New Roman" w:hAnsi="Times New Roman"/>
          <w:sz w:val="28"/>
          <w:lang w:val="uk-UA" w:bidi="hi-IN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sz w:val="28"/>
          <w:lang w:val="uk-UA" w:bidi="hi-IN"/>
        </w:rPr>
      </w:pPr>
      <w:r>
        <w:rPr>
          <w:rFonts w:cs="Times New Roman" w:ascii="Times New Roman" w:hAnsi="Times New Roman"/>
          <w:sz w:val="28"/>
          <w:lang w:val="uk-UA" w:bidi="hi-IN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/>
        </w:rPr>
      </w:pPr>
      <w:r>
        <w:rPr>
          <w:rFonts w:eastAsia="0" w:cs="Times New Roman" w:ascii="Times New Roman" w:hAnsi="Times New Roman"/>
          <w:color w:val="auto"/>
          <w:kern w:val="2"/>
          <w:sz w:val="28"/>
          <w:szCs w:val="24"/>
          <w:lang w:val="uk-UA" w:eastAsia="zh-CN" w:bidi="hi-IN"/>
        </w:rPr>
        <w:t>Розрахунково графічна робота</w:t>
      </w:r>
    </w:p>
    <w:p>
      <w:pPr>
        <w:pStyle w:val="Normal"/>
        <w:ind w:left="0" w:right="0" w:firstLine="851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 w:bidi="hi-IN"/>
        </w:rPr>
        <w:t>з дисципліни «Методи синтезу віртуальної реальності</w:t>
      </w:r>
      <w:r>
        <w:rPr>
          <w:rFonts w:cs="Times New Roman" w:ascii="Times New Roman" w:hAnsi="Times New Roman"/>
          <w:sz w:val="28"/>
          <w:szCs w:val="28"/>
          <w:lang w:val="uk-UA" w:bidi="hi-IN"/>
        </w:rPr>
        <w:t>».</w:t>
      </w:r>
    </w:p>
    <w:p>
      <w:pPr>
        <w:pStyle w:val="Normal"/>
        <w:ind w:left="0" w:right="0" w:firstLine="85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sz w:val="28"/>
          <w:lang w:val="uk-UA" w:bidi="hi-IN"/>
        </w:rPr>
      </w:pPr>
      <w:r>
        <w:rPr>
          <w:rFonts w:cs="Times New Roman" w:ascii="Times New Roman" w:hAnsi="Times New Roman"/>
          <w:sz w:val="28"/>
          <w:lang w:val="uk-UA" w:bidi="hi-IN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sz w:val="28"/>
          <w:lang w:val="uk-UA" w:bidi="hi-IN"/>
        </w:rPr>
      </w:pPr>
      <w:r>
        <w:rPr>
          <w:rFonts w:cs="Times New Roman" w:ascii="Times New Roman" w:hAnsi="Times New Roman"/>
          <w:sz w:val="28"/>
          <w:lang w:val="uk-UA" w:bidi="hi-IN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sz w:val="28"/>
          <w:lang w:val="uk-UA" w:bidi="hi-IN"/>
        </w:rPr>
      </w:pPr>
      <w:r>
        <w:rPr>
          <w:rFonts w:cs="Times New Roman" w:ascii="Times New Roman" w:hAnsi="Times New Roman"/>
          <w:sz w:val="28"/>
          <w:lang w:val="uk-UA" w:bidi="hi-IN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sz w:val="28"/>
          <w:lang w:val="uk-UA" w:bidi="hi-IN"/>
        </w:rPr>
      </w:pPr>
      <w:r>
        <w:rPr>
          <w:rFonts w:cs="Times New Roman" w:ascii="Times New Roman" w:hAnsi="Times New Roman"/>
          <w:sz w:val="28"/>
          <w:lang w:val="uk-UA" w:bidi="hi-IN"/>
        </w:rPr>
      </w:r>
    </w:p>
    <w:p>
      <w:pPr>
        <w:pStyle w:val="Normal"/>
        <w:spacing w:before="0" w:after="160"/>
        <w:ind w:left="5387" w:right="0" w:hanging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lang w:val="uk-UA" w:bidi="hi-IN"/>
        </w:rPr>
        <w:t>Виконав:</w:t>
      </w:r>
    </w:p>
    <w:p>
      <w:pPr>
        <w:pStyle w:val="Normal"/>
        <w:spacing w:before="0" w:after="160"/>
        <w:ind w:left="5387" w:right="0" w:hanging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lang w:val="uk-UA" w:bidi="hi-IN"/>
        </w:rPr>
        <w:t>Студент 1-го курсу магістратури</w:t>
      </w:r>
    </w:p>
    <w:p>
      <w:pPr>
        <w:pStyle w:val="Normal"/>
        <w:spacing w:before="0" w:after="160"/>
        <w:ind w:left="5387" w:right="0" w:hanging="0"/>
        <w:contextualSpacing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uk-UA" w:bidi="hi-IN"/>
        </w:rPr>
        <w:t>Інституту атомної та теплової енергетики</w:t>
      </w:r>
    </w:p>
    <w:p>
      <w:pPr>
        <w:pStyle w:val="Normal"/>
        <w:spacing w:before="0" w:after="160"/>
        <w:ind w:left="5387" w:right="0" w:hanging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lang w:val="uk-UA" w:bidi="hi-IN"/>
        </w:rPr>
        <w:t>Групи ТР-23мп</w:t>
      </w:r>
      <w:r>
        <w:rPr>
          <w:rFonts w:ascii="Times New Roman" w:hAnsi="Times New Roman"/>
          <w:lang w:val="uk-UA" w:bidi="hi-IN"/>
        </w:rPr>
        <w:br/>
      </w:r>
      <w:r>
        <w:rPr>
          <w:rFonts w:cs="Times New Roman" w:ascii="Times New Roman" w:hAnsi="Times New Roman"/>
          <w:sz w:val="28"/>
          <w:lang w:val="uk-UA" w:bidi="hi-IN"/>
        </w:rPr>
        <w:t>Чорний Владислав Олександрович</w:t>
      </w:r>
    </w:p>
    <w:p>
      <w:pPr>
        <w:pStyle w:val="Normal"/>
        <w:spacing w:before="0" w:after="160"/>
        <w:ind w:left="5387" w:right="0" w:hanging="0"/>
        <w:contextualSpacing/>
        <w:rPr>
          <w:rFonts w:ascii="Times New Roman" w:hAnsi="Times New Roman" w:cs="Times New Roman"/>
          <w:sz w:val="28"/>
          <w:lang w:val="uk-UA" w:bidi="hi-IN"/>
        </w:rPr>
      </w:pPr>
      <w:r>
        <w:rPr>
          <w:rFonts w:cs="Times New Roman" w:ascii="Times New Roman" w:hAnsi="Times New Roman"/>
          <w:sz w:val="28"/>
          <w:lang w:val="uk-UA" w:bidi="hi-IN"/>
        </w:rPr>
      </w:r>
    </w:p>
    <w:p>
      <w:pPr>
        <w:pStyle w:val="Normal"/>
        <w:spacing w:before="0" w:after="160"/>
        <w:ind w:left="5387" w:right="0" w:hanging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lang w:val="uk-UA" w:bidi="hi-IN"/>
        </w:rPr>
        <w:t>Прийня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2"/>
          <w:lang w:val="uk-UA" w:eastAsia="en-US" w:bidi="hi-IN"/>
        </w:rPr>
        <w:t>в</w:t>
      </w:r>
      <w:r>
        <w:rPr>
          <w:rFonts w:cs="Times New Roman" w:ascii="Times New Roman" w:hAnsi="Times New Roman"/>
          <w:sz w:val="28"/>
          <w:lang w:val="uk-UA" w:bidi="hi-IN"/>
        </w:rPr>
        <w:t>:</w:t>
      </w:r>
    </w:p>
    <w:p>
      <w:pPr>
        <w:pStyle w:val="Normal"/>
        <w:spacing w:before="0" w:after="160"/>
        <w:ind w:left="5387" w:right="0" w:hanging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 w:bidi="hi-IN"/>
        </w:rPr>
        <w:t>Демчишин А. А.</w:t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sz w:val="28"/>
          <w:lang w:val="uk-UA" w:bidi="hi-IN"/>
        </w:rPr>
      </w:pPr>
      <w:r>
        <w:rPr>
          <w:rFonts w:cs="Times New Roman" w:ascii="Times New Roman" w:hAnsi="Times New Roman"/>
          <w:sz w:val="28"/>
          <w:lang w:val="uk-UA" w:bidi="hi-IN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sz w:val="28"/>
          <w:lang w:val="uk-UA" w:bidi="hi-IN"/>
        </w:rPr>
      </w:pPr>
      <w:r>
        <w:rPr>
          <w:rFonts w:cs="Times New Roman" w:ascii="Times New Roman" w:hAnsi="Times New Roman"/>
          <w:sz w:val="28"/>
          <w:lang w:val="uk-UA" w:bidi="hi-IN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sz w:val="28"/>
          <w:lang w:val="uk-UA" w:bidi="hi-IN"/>
        </w:rPr>
      </w:pPr>
      <w:r>
        <w:rPr>
          <w:rFonts w:cs="Times New Roman" w:ascii="Times New Roman" w:hAnsi="Times New Roman"/>
          <w:sz w:val="28"/>
          <w:lang w:val="uk-UA" w:bidi="hi-IN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sz w:val="28"/>
          <w:lang w:val="uk-UA" w:bidi="hi-IN"/>
        </w:rPr>
      </w:pPr>
      <w:r>
        <w:rPr>
          <w:rFonts w:cs="Times New Roman" w:ascii="Times New Roman" w:hAnsi="Times New Roman"/>
          <w:sz w:val="28"/>
          <w:lang w:val="uk-UA" w:bidi="hi-IN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sz w:val="28"/>
          <w:lang w:val="uk-UA" w:bidi="hi-IN"/>
        </w:rPr>
      </w:pPr>
      <w:r>
        <w:rPr>
          <w:rFonts w:cs="Times New Roman" w:ascii="Times New Roman" w:hAnsi="Times New Roman"/>
          <w:sz w:val="28"/>
          <w:lang w:val="uk-UA" w:bidi="hi-IN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sz w:val="28"/>
          <w:lang w:val="uk-UA" w:bidi="hi-IN"/>
        </w:rPr>
      </w:pPr>
      <w:r>
        <w:rPr>
          <w:rFonts w:cs="Times New Roman" w:ascii="Times New Roman" w:hAnsi="Times New Roman"/>
          <w:sz w:val="28"/>
          <w:lang w:val="uk-UA" w:bidi="hi-IN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sz w:val="28"/>
          <w:lang w:val="uk-UA" w:bidi="hi-IN"/>
        </w:rPr>
      </w:pPr>
      <w:r>
        <w:rPr>
          <w:rFonts w:cs="Times New Roman" w:ascii="Times New Roman" w:hAnsi="Times New Roman"/>
          <w:sz w:val="28"/>
          <w:lang w:val="uk-UA" w:bidi="hi-IN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sz w:val="28"/>
          <w:lang w:val="uk-UA" w:bidi="hi-IN"/>
        </w:rPr>
      </w:pPr>
      <w:r>
        <w:rPr>
          <w:rFonts w:cs="Times New Roman" w:ascii="Times New Roman" w:hAnsi="Times New Roman"/>
          <w:sz w:val="28"/>
          <w:lang w:val="uk-UA" w:bidi="hi-IN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sz w:val="28"/>
          <w:lang w:val="uk-UA" w:bidi="hi-IN"/>
        </w:rPr>
      </w:pPr>
      <w:r>
        <w:rPr>
          <w:rFonts w:cs="Times New Roman" w:ascii="Times New Roman" w:hAnsi="Times New Roman"/>
          <w:sz w:val="28"/>
          <w:lang w:val="uk-UA" w:bidi="hi-IN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cs="Times New Roman"/>
          <w:sz w:val="28"/>
          <w:lang w:val="uk-UA" w:bidi="hi-IN"/>
        </w:rPr>
      </w:pPr>
      <w:r>
        <w:rPr>
          <w:rFonts w:cs="Times New Roman" w:ascii="Times New Roman" w:hAnsi="Times New Roman"/>
          <w:sz w:val="28"/>
          <w:lang w:val="uk-UA" w:bidi="hi-IN"/>
        </w:rPr>
      </w:r>
    </w:p>
    <w:p>
      <w:pPr>
        <w:sectPr>
          <w:type w:val="nextPage"/>
          <w:pgSz w:w="11906" w:h="16838"/>
          <w:pgMar w:left="1411" w:right="562" w:header="0" w:top="850" w:footer="0" w:bottom="140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60" w:before="0" w:after="160"/>
        <w:contextualSpacing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36"/>
          <w:lang w:val="uk-UA" w:bidi="hi-IN"/>
        </w:rPr>
        <w:t>Київ – 2023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: 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Повторно використати код із практичного завдання №2;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Реалізувати обертання джерела звуку навколо геометричного центру ділянки поверхні за допомогою матеріального інтерфейсу (цього разу поверхня залишається нерухомою, а джерело звуку рухається). Відтворюйте улюблену пісню у форматі mp3/ogg, маючи просторове розташування джерела звуку, кероване користувачем;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Візуалізувати положення джерела звуку за допомогою сфери;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Додати звуковий фільтр (використовуючи інтерфейс BiquadFilterNode) для кожного варіанту. Додайте елемент прапорця, який вмикає або вимикає фільтр. Встановіть параметри фільтра на свій смак.</w:t>
      </w:r>
    </w:p>
    <w:p>
      <w:pPr>
        <w:pStyle w:val="ListParagraph"/>
        <w:spacing w:lineRule="auto" w:line="360"/>
        <w:ind w:left="0" w:firstLine="142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Варіант: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24</w:t>
      </w:r>
      <w:r>
        <w:rPr>
          <w:rFonts w:eastAsia="Times New Roman" w:cs="Times New Roman" w:ascii="Times New Roman" w:hAnsi="Times New Roman"/>
          <w:bCs/>
          <w:color w:val="000000" w:themeColor="text1"/>
          <w:sz w:val="28"/>
          <w:szCs w:val="28"/>
        </w:rPr>
        <w:t xml:space="preserve"> -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Смуговий фільтр</w:t>
      </w:r>
    </w:p>
    <w:p>
      <w:pPr>
        <w:pStyle w:val="ListParagraph"/>
        <w:spacing w:lineRule="auto" w:line="360"/>
        <w:ind w:left="0" w:firstLine="142"/>
        <w:jc w:val="both"/>
        <w:rPr>
          <w:rFonts w:eastAsia="Times New Roman" w:cs="Times New Roman"/>
          <w:color w:val="000000" w:themeColor="text1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ind w:left="0" w:firstLine="142"/>
        <w:jc w:val="center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40"/>
          <w:szCs w:val="32"/>
          <w:lang w:val="uk-UA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auto"/>
          <w:kern w:val="0"/>
          <w:sz w:val="40"/>
          <w:szCs w:val="32"/>
          <w:lang w:val="uk-UA" w:eastAsia="en-US" w:bidi="ar-SA"/>
        </w:rPr>
        <w:t>Теоретичні відомості</w:t>
      </w:r>
    </w:p>
    <w:p>
      <w:pPr>
        <w:pStyle w:val="ListParagraph"/>
        <w:spacing w:lineRule="auto" w:line="360"/>
        <w:ind w:left="142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sz w:val="28"/>
          <w:szCs w:val="28"/>
        </w:rPr>
        <w:t>Аудіо в Інтернеті до цього моменту було досить примітивним і донедавна доводилося доставляти через плагіни, такі як Flash і QuickTime. Введення елемента аудіо в HTML5 є дуже важливим, оскільки дозволяє відтворювати базове потокове аудіо. Але він недостатньо потужний, щоб працювати зі складнішими аудіододатками. Для складних веб-ігор або інтерактивних програм потрібне інше рішення. Ціль Web Audio API полягає в тому, щоб включити можливості сучасних ігрових звукових движків, а також деякі завдання мікшування, обробки та фільтрації, які є в сучасних настільних програмах створення звуку.</w:t>
      </w:r>
    </w:p>
    <w:p>
      <w:pPr>
        <w:pStyle w:val="ListParagraph"/>
        <w:spacing w:lineRule="auto" w:line="360"/>
        <w:ind w:left="142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Використовуючи PannerNode, аудіопотік можна розподілити або розташувати в просторі відносно AudioListener. BaseAudioContext міститиме один AudioListener. І панорами, і слухачі мають позицію в 3D-просторі за допомогою правої декартової системи координат. Одиниці, які використовуються в системі координат, не визначені, і це не обов’язково, оскільки результати, обчислені за допомогою цих координат, є незалежними/інваріантними щодо будь-яких конкретних одиниць, таких як метри або фути. Об’єкти PannerNode (що представляють вихідний потік) мають вектор орієнтації, що вказує, у якому напрямку проектується звук. Крім того, вони мають звуковий конус, що вказує на те, наскільки спрямований звук. Наприклад, звук може бути всенаправленим, і в цьому випадку його буде чути будь-де, незалежно від його орієнтації, або він може бути більш спрямованим і чутним, лише якщо він звернений до слухача. Об’єкти AudioListener (які представляють вуха людини) мають вектори вперед і вгору, що представляють напрямок, у якому людина дивиться. Під час рендерингу PannerNode обчислює азимут і висоту. Ці значення використовуються внутрішньо реалізацією, щоб відтворити ефект просторування.</w:t>
      </w:r>
    </w:p>
    <w:p>
      <w:pPr>
        <w:pStyle w:val="ListParagraph"/>
        <w:spacing w:lineRule="auto" w:line="360"/>
        <w:ind w:left="142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BiquadFilterNode — це процесор AudioNode, який реалізує дуже поширені фільтри нижчого порядку.</w:t>
      </w:r>
    </w:p>
    <w:p>
      <w:pPr>
        <w:pStyle w:val="ListParagraph"/>
        <w:spacing w:lineRule="auto" w:line="360"/>
        <w:ind w:left="142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Фільтри нижчого порядку є будівельними блоками базових регуляторів тембру (баси, середні та високі частоти), графічних еквалайзерів і більш розширених фільтрів. Кілька фільтрів BiquadFilterNode можна комбінувати для створення більш складних фільтрів. Параметри фільтра, такі як частота, можна змінювати з часом для розгортки фільтра тощо. Кожен BiquadFilterNode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можна налаштувати як один із кількох загальних типів фільтрів.</w:t>
      </w:r>
    </w:p>
    <w:p>
      <w:pPr>
        <w:pStyle w:val="ListParagraph"/>
        <w:spacing w:lineRule="auto" w:line="360"/>
        <w:ind w:left="142" w:firstLine="284"/>
        <w:jc w:val="both"/>
        <w:rPr>
          <w:rFonts w:cs="Times New Roman"/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uto" w:line="360"/>
        <w:ind w:left="0" w:firstLine="142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40"/>
          <w:szCs w:val="28"/>
        </w:rPr>
        <w:t>Деталі реалізації</w:t>
      </w:r>
    </w:p>
    <w:p>
      <w:pPr>
        <w:pStyle w:val="ListParagraph"/>
        <w:spacing w:lineRule="auto" w:line="360"/>
        <w:ind w:left="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Для реалізації просторового аудіо та накладення фільтру, використовуючи </w:t>
      </w:r>
      <w:r>
        <w:rPr>
          <w:rFonts w:cs="Times New Roman" w:ascii="Times New Roman" w:hAnsi="Times New Roman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Audio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API</w:t>
      </w:r>
      <w:r>
        <w:rPr>
          <w:rFonts w:cs="Times New Roman" w:ascii="Times New Roman" w:hAnsi="Times New Roman"/>
          <w:sz w:val="28"/>
          <w:szCs w:val="28"/>
        </w:rPr>
        <w:t xml:space="preserve">, була використана мова </w:t>
      </w:r>
      <w:r>
        <w:rPr>
          <w:rFonts w:cs="Times New Roman" w:ascii="Times New Roman" w:hAnsi="Times New Roman"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sz w:val="28"/>
          <w:szCs w:val="28"/>
        </w:rPr>
        <w:t xml:space="preserve"> та бібліотека </w:t>
      </w:r>
      <w:r>
        <w:rPr>
          <w:rFonts w:cs="Times New Roman" w:ascii="Times New Roman" w:hAnsi="Times New Roman"/>
          <w:sz w:val="28"/>
          <w:szCs w:val="28"/>
          <w:lang w:val="en-US"/>
        </w:rPr>
        <w:t>WebGl</w:t>
      </w:r>
      <w:r>
        <w:rPr>
          <w:rFonts w:cs="Times New Roman" w:ascii="Times New Roman" w:hAnsi="Times New Roman"/>
          <w:sz w:val="28"/>
          <w:szCs w:val="28"/>
        </w:rPr>
        <w:t xml:space="preserve">, для зображення джерела звуку. Крім того, керування позиціонування  джерела звуку здійснюється завдяки </w:t>
      </w:r>
      <w:r>
        <w:rPr>
          <w:rFonts w:cs="Times New Roman" w:ascii="Times New Roman" w:hAnsi="Times New Roman"/>
          <w:sz w:val="28"/>
          <w:szCs w:val="28"/>
        </w:rPr>
        <w:t>апаратному сенсору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spacing w:lineRule="auto" w:line="360"/>
        <w:ind w:left="0" w:firstLine="142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Реалізація налаштування аудіо складається з</w:t>
      </w:r>
      <w:r>
        <w:rPr>
          <w:rFonts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Налаштування аудіо контексту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який надає функціонал для роботи з аудіо для подальшого використання;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Налаштування інтерфейсу </w:t>
      </w:r>
      <w:r>
        <w:rPr>
          <w:rFonts w:cs="Times New Roman" w:ascii="Times New Roman" w:hAnsi="Times New Roman"/>
          <w:sz w:val="28"/>
          <w:szCs w:val="28"/>
          <w:lang w:val="en-US"/>
        </w:rPr>
        <w:t>MediaElementAudioSourceNode</w:t>
      </w:r>
      <w:r>
        <w:rPr>
          <w:rFonts w:cs="Times New Roman" w:ascii="Times New Roman" w:hAnsi="Times New Roman"/>
          <w:sz w:val="28"/>
          <w:szCs w:val="28"/>
        </w:rPr>
        <w:t>, який представляє собою джерело аудіо з аудіо або відео елементу;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Налаштування інтерфейсу </w:t>
      </w:r>
      <w:r>
        <w:rPr>
          <w:rFonts w:cs="Times New Roman" w:ascii="Times New Roman" w:hAnsi="Times New Roman"/>
          <w:sz w:val="28"/>
          <w:szCs w:val="28"/>
          <w:lang w:val="en-US"/>
        </w:rPr>
        <w:t>PannerNode</w:t>
      </w:r>
      <w:r>
        <w:rPr>
          <w:rFonts w:cs="Times New Roman" w:ascii="Times New Roman" w:hAnsi="Times New Roman"/>
          <w:sz w:val="28"/>
          <w:szCs w:val="28"/>
        </w:rPr>
        <w:t>, який є вузлом обробки та позиціонує/розподіляє вхідний аудіопотік у тривимірному просторі;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Налаштування інтерфейсу </w:t>
      </w:r>
      <w:r>
        <w:rPr>
          <w:rFonts w:cs="Times New Roman" w:ascii="Times New Roman" w:hAnsi="Times New Roman"/>
          <w:sz w:val="28"/>
          <w:szCs w:val="28"/>
          <w:lang w:val="en-US"/>
        </w:rPr>
        <w:t>BiquadFilterNode</w:t>
      </w:r>
      <w:r>
        <w:rPr>
          <w:rFonts w:cs="Times New Roman" w:ascii="Times New Roman" w:hAnsi="Times New Roman"/>
          <w:sz w:val="28"/>
          <w:szCs w:val="28"/>
        </w:rPr>
        <w:t>, який дозволяє використовувати поширені фільтри низького порядку;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З’єднання всіх </w:t>
      </w:r>
      <w:r>
        <w:rPr>
          <w:rFonts w:cs="Times New Roman" w:ascii="Times New Roman" w:hAnsi="Times New Roman"/>
          <w:sz w:val="28"/>
          <w:szCs w:val="28"/>
          <w:lang w:val="en-US"/>
        </w:rPr>
        <w:t>AudioNode</w:t>
      </w:r>
      <w:r>
        <w:rPr>
          <w:rFonts w:cs="Times New Roman" w:ascii="Times New Roman" w:hAnsi="Times New Roman"/>
          <w:sz w:val="28"/>
          <w:szCs w:val="28"/>
        </w:rPr>
        <w:t xml:space="preserve"> для отримання вихідного аудіо.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Продовження чи призупинення аудіоконтексту, в залежності чи була натиснута пауза чи програвання.</w:t>
      </w:r>
    </w:p>
    <w:p>
      <w:pPr>
        <w:pStyle w:val="Normal"/>
        <w:numPr>
          <w:ilvl w:val="0"/>
          <w:numId w:val="0"/>
        </w:numPr>
        <w:spacing w:lineRule="auto" w:line="360"/>
        <w:ind w:left="862" w:hanging="0"/>
        <w:jc w:val="both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shd w:fill="auto" w:val="clear"/>
          <w:lang w:val="en-US"/>
        </w:rPr>
        <w:t>function setupAudio() 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audioSource = document.getElementById('audio')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audioSource.addEventListener('play', () =&gt; 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(!sound.audioCtx) 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sound.audioCtx = new window.AudioContext()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sound.source = sound.audioCtx.createMediaElementSource(audioSource)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sound.panner = sound.audioCtx.createPanner()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sound.filter = sound.audioCtx.createBiquadFilter()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// Filter settings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sound.filter.type = 'bandpass'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sound.filter.detune.value = 10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sound.filter.frequency.value = 700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// Connecting nodes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sound.source.connect(sound.panner)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sound.panner.connect(sound.audioCtx.destination)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sound.audioCtx.resume()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audioSource.addEventListener('pause', () =&gt; 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(sound.audioCtx) 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sound.audioCtx.suspend()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ListParagraph"/>
        <w:spacing w:lineRule="auto" w:line="360"/>
        <w:ind w:left="0" w:hanging="0"/>
        <w:jc w:val="both"/>
        <w:rPr>
          <w:rFonts w:ascii="Consolas;Courier New;monospace" w:hAnsi="Consolas;Courier New;monospace" w:cs="Times New Roman"/>
          <w:b w:val="false"/>
          <w:color w:val="D4D4D4"/>
          <w:sz w:val="21"/>
          <w:szCs w:val="28"/>
          <w:shd w:fill="1E1E1E" w:val="clear"/>
        </w:rPr>
      </w:pPr>
      <w:r>
        <w:rPr/>
      </w:r>
    </w:p>
    <w:p>
      <w:pPr>
        <w:pStyle w:val="ListParagraph"/>
        <w:spacing w:lineRule="auto" w:line="360"/>
        <w:ind w:lef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Реалізація початку використання аудіо складається з: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Налаштування аудіо;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Отримання вибору використання фільтру</w:t>
      </w:r>
      <w:r>
        <w:rPr>
          <w:rFonts w:cs="Times New Roman" w:ascii="Times New Roman" w:hAnsi="Times New Roman"/>
          <w:sz w:val="28"/>
          <w:szCs w:val="28"/>
          <w:lang w:val="ru-RU"/>
        </w:rPr>
        <w:t>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В залежності від вибору, з’єднання або роз’єднання </w:t>
      </w:r>
      <w:r>
        <w:rPr>
          <w:rFonts w:cs="Times New Roman" w:ascii="Times New Roman" w:hAnsi="Times New Roman"/>
          <w:sz w:val="28"/>
          <w:szCs w:val="28"/>
          <w:lang w:val="en-US"/>
        </w:rPr>
        <w:t>AudioNode</w:t>
      </w:r>
      <w:r>
        <w:rPr>
          <w:rFonts w:cs="Times New Roman" w:ascii="Times New Roman" w:hAnsi="Times New Roman"/>
          <w:sz w:val="28"/>
          <w:szCs w:val="28"/>
        </w:rPr>
        <w:t xml:space="preserve"> фільтру до послідовності.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let filterCheck = document.getElementById('filterCheck')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filterCheck.addEventListener('change', () =&gt; 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if (filterCheck.checked) 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sound.panner.disconnect()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sound.panner.connect(sound.filter)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sound.filter.connect(sound.audioCtx.destination)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} 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else 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sound.panner.disconnect()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sound.panner.connect(sound.audioCtx.destination)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ind w:hanging="0"/>
        <w:jc w:val="both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})</w:t>
      </w:r>
    </w:p>
    <w:p>
      <w:pPr>
        <w:pStyle w:val="ListParagraph"/>
        <w:spacing w:lineRule="auto" w:line="360"/>
        <w:ind w:left="862" w:hanging="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</w:r>
    </w:p>
    <w:p>
      <w:pPr>
        <w:pStyle w:val="ListParagraph"/>
        <w:spacing w:lineRule="auto" w:line="360"/>
        <w:ind w:left="0" w:firstLine="142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Реалізація створення візуального джерела звуку у вигляді сфери складається з</w:t>
      </w:r>
      <w:r>
        <w:rPr>
          <w:rFonts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Створення масиву координат 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сфери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Додавання зміщення центру сфери, використовуючи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uk-UA" w:eastAsia="en-US" w:bidi="ar-SA"/>
        </w:rPr>
        <w:t>сенсор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Використання координат сфери для зміни значень розташування PannerNode;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Створення матриці зміщення для відображення зміщення сфери.</w:t>
      </w:r>
    </w:p>
    <w:p>
      <w:pPr>
        <w:pStyle w:val="Normal"/>
        <w:numPr>
          <w:ilvl w:val="0"/>
          <w:numId w:val="0"/>
        </w:numPr>
        <w:spacing w:lineRule="auto" w:line="360"/>
        <w:ind w:left="862" w:hanging="0"/>
        <w:jc w:val="both"/>
        <w:rPr>
          <w:rFonts w:ascii="Times New Roman" w:hAnsi="Times New Roman" w:cstheme="minorBidi"/>
          <w:b w:val="false"/>
          <w:color w:val="000000"/>
          <w:sz w:val="24"/>
          <w:szCs w:val="24"/>
          <w:shd w:fill="auto" w:val="clear"/>
        </w:rPr>
      </w:pPr>
      <w:r>
        <w:rPr>
          <w:rFonts w:cs="Times New Roman" w:ascii="Times New Roman" w:hAnsi="Times New Roman"/>
          <w:b w:val="false"/>
          <w:color w:val="000000"/>
          <w:sz w:val="24"/>
          <w:szCs w:val="24"/>
          <w:shd w:fill="auto" w:val="clear"/>
        </w:rPr>
        <w:t>function CreateSphereData() 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4"/>
          <w:szCs w:val="24"/>
          <w:shd w:fill="auto" w:val="clear"/>
        </w:rPr>
        <w:t>let vertexList = [];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4"/>
          <w:szCs w:val="24"/>
          <w:shd w:fill="auto" w:val="clear"/>
        </w:rPr>
        <w:t>let textCoords = [];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4"/>
          <w:szCs w:val="24"/>
          <w:shd w:fill="auto" w:val="clear"/>
        </w:rPr>
        <w:t>let thetaStep = Math.PI / 10.0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4"/>
          <w:szCs w:val="24"/>
          <w:shd w:fill="auto" w:val="clear"/>
        </w:rPr>
        <w:t>let phiStep = Math.PI / 10.0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4"/>
          <w:szCs w:val="24"/>
          <w:shd w:fill="auto" w:val="clear"/>
        </w:rPr>
        <w:t>for(let theta = 0.0; theta &lt; Math.PI; theta = theta + thetaStep)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4"/>
          <w:szCs w:val="24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4"/>
          <w:szCs w:val="24"/>
          <w:shd w:fill="auto" w:val="clear"/>
        </w:rPr>
        <w:t>let sinTheta = Math.sin(theta)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4"/>
          <w:szCs w:val="24"/>
          <w:shd w:fill="auto" w:val="clear"/>
        </w:rPr>
        <w:t>let cosTheta = Math.cos(theta)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4"/>
          <w:szCs w:val="24"/>
          <w:shd w:fill="auto" w:val="clear"/>
        </w:rPr>
        <w:t>let thetaNext = theta + thetaStep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4"/>
          <w:szCs w:val="24"/>
          <w:shd w:fill="auto" w:val="clear"/>
        </w:rPr>
        <w:t>let sinThetaNext = Math.sin(thetaNext)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4"/>
          <w:szCs w:val="24"/>
          <w:shd w:fill="auto" w:val="clear"/>
        </w:rPr>
        <w:t>let cosThetaNext = Math.cos(thetaNext)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4"/>
          <w:szCs w:val="24"/>
          <w:shd w:fill="auto" w:val="clear"/>
        </w:rPr>
        <w:t>for(let phi = 0.0; phi &lt; 2.0 * Math.PI; phi = phi + phiStep)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4"/>
          <w:szCs w:val="24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4"/>
          <w:szCs w:val="24"/>
          <w:shd w:fill="auto" w:val="clear"/>
        </w:rPr>
        <w:t>let sinPhi = Math.sin(phi)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4"/>
          <w:szCs w:val="24"/>
          <w:shd w:fill="auto" w:val="clear"/>
        </w:rPr>
        <w:t>let cosPhi = Math.cos(phi)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4"/>
          <w:szCs w:val="24"/>
          <w:shd w:fill="auto" w:val="clear"/>
        </w:rPr>
        <w:t>let x = sphereRadius * cosPhi * sinTheta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4"/>
          <w:szCs w:val="24"/>
          <w:shd w:fill="auto" w:val="clear"/>
        </w:rPr>
        <w:t>let y = sphereRadius * sinPhi * sinTheta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4"/>
          <w:szCs w:val="24"/>
          <w:shd w:fill="auto" w:val="clear"/>
        </w:rPr>
        <w:t>let z = sphereRadius * cosTheta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  <w:t xml:space="preserve">  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4"/>
          <w:szCs w:val="24"/>
          <w:shd w:fill="auto" w:val="clear"/>
        </w:rPr>
        <w:t>vertexList.push(x, y, z)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4"/>
          <w:szCs w:val="24"/>
          <w:shd w:fill="auto" w:val="clear"/>
        </w:rPr>
        <w:t>textCoords.push(1, 1);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4"/>
          <w:szCs w:val="24"/>
          <w:shd w:fill="auto" w:val="clear"/>
        </w:rPr>
        <w:t>x = sphereRadius * cosPhi * sinThetaNext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4"/>
          <w:szCs w:val="24"/>
          <w:shd w:fill="auto" w:val="clear"/>
        </w:rPr>
        <w:t>y = sphereRadius * sinPhi * sinThetaNext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4"/>
          <w:szCs w:val="24"/>
          <w:shd w:fill="auto" w:val="clear"/>
        </w:rPr>
        <w:t>z = sphereRadius * cosThetaNext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4"/>
          <w:szCs w:val="24"/>
          <w:shd w:fill="auto" w:val="clear"/>
        </w:rPr>
        <w:t>vertexList.push(x, y, z)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4"/>
          <w:szCs w:val="24"/>
          <w:shd w:fill="auto" w:val="clear"/>
        </w:rPr>
        <w:t>textCoords.push(1, 1);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 w:cstheme="minorBidi"/>
          <w:color w:val="000000"/>
          <w:sz w:val="24"/>
          <w:szCs w:val="24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4"/>
          <w:szCs w:val="24"/>
          <w:shd w:fill="auto" w:val="clear"/>
        </w:rPr>
        <w:t>return [vertexList, textCoords];</w:t>
      </w:r>
    </w:p>
    <w:p>
      <w:pPr>
        <w:pStyle w:val="Normal"/>
        <w:spacing w:lineRule="atLeast" w:line="285" w:before="0" w:after="0"/>
        <w:rPr>
          <w:rFonts w:ascii="Times New Roman" w:hAnsi="Times New Roman"/>
        </w:rPr>
      </w:pPr>
      <w:r>
        <w:rPr>
          <w:rFonts w:ascii="Times New Roman" w:hAnsi="Times New Roman" w:cstheme="minorBidi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eastAsia="Times New Roman" w:cs="Times New Roman"/>
          <w:b w:val="false"/>
          <w:color w:val="CCCCCC"/>
          <w:sz w:val="21"/>
          <w:szCs w:val="21"/>
          <w:shd w:fill="auto" w:val="clear"/>
          <w:lang w:val="en-US"/>
        </w:rPr>
      </w:pPr>
      <w:r>
        <w:rPr>
          <w:rFonts w:ascii="Times New Roman" w:hAnsi="Times New Roman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shd w:fill="auto" w:val="clear"/>
          <w:lang w:val="en-US"/>
        </w:rPr>
        <w:t xml:space="preserve">if (sound.panner) 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let Position = multiplyMatrixAndPoint(WorldViewMatrix, [1, 1, 1, 1])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sound.panner.positionX.value = Position[0]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sound.panner.positionY.value = Position[1]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sound.panner.positionZ.value = Position[2]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document.getElementById('sphereX').innerHTML = 'Sphere X: ' + Position[0]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document.getElementById('sphereY').innerHTML = 'Sphere Y: ' + Position[1]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document.getElementById('sphereZ').innerHTML = 'Sphere Z: ' + Position[2]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cs="Times New Roman" w:ascii="Times New Roman" w:hAnsi="Times New Roman"/>
          <w:sz w:val="32"/>
          <w:szCs w:val="28"/>
          <w:lang w:val="en-US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40"/>
          <w:szCs w:val="28"/>
        </w:rPr>
        <w:t>Інструкція користувача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Для використання зміни положення джерела звуку необхідно, щоб пристрій мав підтримку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uk-UA" w:eastAsia="en-US" w:bidi="ar-SA"/>
        </w:rPr>
        <w:t>апаратного сенсору</w:t>
      </w:r>
      <w:r>
        <w:rPr>
          <w:rFonts w:cs="Times New Roman" w:ascii="Times New Roman" w:hAnsi="Times New Roman"/>
          <w:sz w:val="28"/>
          <w:szCs w:val="28"/>
        </w:rPr>
        <w:t>. Для прослуховування та накладання фільтру, сенсори не потрібно.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1650" cy="5746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1 –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uk-UA" w:eastAsia="en-US" w:bidi="ar-SA"/>
        </w:rPr>
        <w:t>В</w:t>
      </w:r>
      <w:r>
        <w:rPr>
          <w:rFonts w:cs="Times New Roman" w:ascii="Times New Roman" w:hAnsi="Times New Roman"/>
          <w:sz w:val="28"/>
          <w:szCs w:val="28"/>
        </w:rPr>
        <w:t>игляд сторінки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28"/>
        </w:rPr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uk-UA" w:eastAsia="en-US" w:bidi="ar-SA"/>
        </w:rPr>
        <w:t xml:space="preserve">Для початку програвання аудіо потрібно його увімкнути. </w:t>
      </w:r>
      <w:r>
        <w:rPr>
          <w:rFonts w:cs="Times New Roman" w:ascii="Times New Roman" w:hAnsi="Times New Roman"/>
          <w:sz w:val="28"/>
          <w:szCs w:val="28"/>
          <w:lang w:val="ru-RU"/>
        </w:rPr>
        <w:t>Для включення/</w:t>
      </w:r>
      <w:r>
        <w:rPr>
          <w:rFonts w:cs="Times New Roman" w:ascii="Times New Roman" w:hAnsi="Times New Roman"/>
          <w:sz w:val="28"/>
          <w:szCs w:val="28"/>
        </w:rPr>
        <w:t>виключення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смугового фільтру необхідно поставити/</w:t>
      </w:r>
      <w:r>
        <w:rPr>
          <w:rFonts w:cs="Times New Roman" w:ascii="Times New Roman" w:hAnsi="Times New Roman"/>
          <w:sz w:val="28"/>
          <w:szCs w:val="28"/>
        </w:rPr>
        <w:t xml:space="preserve">зняти галку біля </w:t>
      </w:r>
      <w:r>
        <w:rPr>
          <w:rFonts w:cs="Times New Roman" w:ascii="Times New Roman" w:hAnsi="Times New Roman"/>
          <w:sz w:val="28"/>
          <w:szCs w:val="28"/>
          <w:lang w:val="ru-RU"/>
        </w:rPr>
        <w:t>“</w:t>
      </w:r>
      <w:r>
        <w:rPr>
          <w:rFonts w:cs="Times New Roman" w:ascii="Times New Roman" w:hAnsi="Times New Roman"/>
          <w:sz w:val="28"/>
          <w:szCs w:val="28"/>
          <w:lang w:val="en-US"/>
        </w:rPr>
        <w:t>Bandpass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filter</w:t>
      </w:r>
      <w:r>
        <w:rPr>
          <w:rFonts w:cs="Times New Roman" w:ascii="Times New Roman" w:hAnsi="Times New Roman"/>
          <w:sz w:val="28"/>
          <w:szCs w:val="28"/>
          <w:lang w:val="ru-RU"/>
        </w:rPr>
        <w:t>”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7040" cy="628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Рисунок 2 – Виключений смуговий фільтр</w:t>
      </w:r>
      <w:r>
        <w:br w:type="page"/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>Використовуючи пристрій, який має сенсор  можна змінювати розташування джерела звуку, при цьому створюється еффект просторового звучання. Також є інформація про поточні значення сенсора та координати розташування джерела звуку. На рисунк</w:t>
      </w:r>
      <w:r>
        <w:rPr>
          <w:rFonts w:cs="Times New Roman" w:ascii="Times New Roman" w:hAnsi="Times New Roman"/>
          <w:sz w:val="28"/>
          <w:szCs w:val="28"/>
        </w:rPr>
        <w:t>у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>, показан</w:t>
      </w:r>
      <w:r>
        <w:rPr>
          <w:rFonts w:cs="Times New Roman" w:ascii="Times New Roman" w:hAnsi="Times New Roman"/>
          <w:sz w:val="28"/>
          <w:szCs w:val="28"/>
        </w:rPr>
        <w:t>ий</w:t>
      </w:r>
      <w:r>
        <w:rPr>
          <w:rFonts w:cs="Times New Roman" w:ascii="Times New Roman" w:hAnsi="Times New Roman"/>
          <w:sz w:val="28"/>
          <w:szCs w:val="28"/>
        </w:rPr>
        <w:t xml:space="preserve"> приклад зміни розташування джерела звуку.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855" cy="30549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 xml:space="preserve"> – Зміна розташування джерела звуку</w:t>
      </w:r>
    </w:p>
    <w:p>
      <w:pPr>
        <w:pStyle w:val="Normal"/>
        <w:spacing w:lineRule="auto" w:line="360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40"/>
          <w:szCs w:val="28"/>
          <w:lang w:val="uk-UA" w:eastAsia="en-US" w:bidi="ar-SA"/>
        </w:rPr>
        <w:t>Лістинг програми</w:t>
      </w:r>
    </w:p>
    <w:p>
      <w:pPr>
        <w:pStyle w:val="Normal"/>
        <w:jc w:val="both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val="uk-UA" w:eastAsia="en-US" w:bidi="ar-SA"/>
        </w:rPr>
        <w:t>...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function draw() { 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gl.clearColor(0,0,0,1);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gl.clear(gl.COLOR_BUFFER_BIT | gl.DEPTH_BUFFER_BIT);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gl.enable(gl.CULL_FACE);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gl.enable(gl.DEPTH_TEST);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DrawWebCamVideo();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gl.clear(gl.DEPTH_BUFFER_BIT);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DrawSurface();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DrawSphere();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function DrawSphere()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let ModelView = getRotationMatrix(SensorAlpha, SensorBeta, SensorGamma)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let WorldMatrix = m4.translation(0, 0, -30);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let ProjectionMatrix = m4.perspective(Math.PI / 8, 1, 1, 100)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let WorldViewMatrix = m4.multiply(ModelView, WorldMatrix 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let ModelViewProjection = m4.multiply(ProjectionMatrix, WorldViewMatrix);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gl.uniformMatrix4fv(shProgram.iModelViewProjectionMatrix, false, ModelViewProjection 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gl.uniform4fv(shProgram.iColor, [1.0,1.0,1.0,1] 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if (sound.panner) 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let Position = multiplyMatrixAndPoint(WorldViewMatrix, [1, 1, 1, 1])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sound.panner.positionX.value = Position[0]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sound.panner.positionY.value = Position[1]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sound.panner.positionZ.value = Position[2]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document.getElementById('sphereX').innerHTML = 'Sphere X: ' + Position[0]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document.getElementById('sphereY').innerHTML = 'Sphere Y: ' + Position[1]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document.getElementById('sphereZ').innerHTML = 'Sphere Z: ' + Position[2]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AudioSphere.Draw()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function DrawSurface()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let ModelView = m4.translation(0, 0, 0);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let WorldMatrix = m4.translation(0, 0, -15);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let ProjectionMatrix = m4.perspective(Math.PI / 8, 1, 1, 100)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let rotateToPointZero = m4.axisRotation([0.707, 0.707, 0], 0.7)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let matAccum0 = m4.multiply(rotateToPointZero, ModelView)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let WorldViewMatrix = m4.multiply(WorldMatrix, matAccum0 );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let ModelViewProjection = m4.multiply(ProjectionMatrix, WorldViewMatrix);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gl.uniformMatrix4fv(shProgram.iModelViewProjectionMatrix, false, ModelViewProjection 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gl.uniform4fv(shProgram.iColor, [0.0,0.0,0.0,1] 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gl.bindTexture(gl.TEXTURE_2D, SurfaceTexture);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gl.uniform1i(shProgram.iTexture, 0);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surface.Draw();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function CreateSphereData() 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let vertexList = [];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let textCoords = [];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let thetaStep = Math.PI / 10.0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let phiStep = Math.PI / 10.0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for(let theta = 0.0; theta &lt; Math.PI; theta = theta + thetaStep)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let sinTheta = Math.sin(theta)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let cosTheta = Math.cos(theta)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let thetaNext = theta + thetaStep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let sinThetaNext = Math.sin(thetaNext)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let cosThetaNext = Math.cos(thetaNext)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for(let phi = 0.0; phi &lt; 2.0 * Math.PI; phi = phi + phiStep)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let sinPhi = Math.sin(phi)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let cosPhi = Math.cos(phi)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let x = sphereRadius * cosPhi * sinTheta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let y = sphereRadius * sinPhi * sinTheta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let z = sphereRadius * cosTheta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vertexList.push(x, y, z)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textCoords.push(1, 1);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x = sphereRadius * cosPhi * sinThetaNext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y = sphereRadius * sinPhi * sinThetaNext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z = sphereRadius * cosThetaNext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vertexList.push(x, y, z)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textCoords.push(1, 1);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return [vertexList, textCoords];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b w:val="false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function init() 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...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SetUpWebCamTexture()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spaceball = new TrackballRotator(canvas, draw, 0)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LoadTexture()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playVideo()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setupAudio()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function playVideo(){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draw();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setInterval(playVideo, 1/24);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function setupAudio() 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audioSource = document.getElementById('audio')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audioSource.addEventListener('play', () =&gt; 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(!sound.audioCtx) 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sound.audioCtx = new window.AudioContext()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sound.source = sound.audioCtx.createMediaElementSource(audioSource)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sound.panner = sound.audioCtx.createPanner()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sound.filter = sound.audioCtx.createBiquadFilter()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// Filter settings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sound.filter.type = 'bandpass'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sound.filter.detune.value = 10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sound.filter.frequency.value = 700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// Connecting nodes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sound.source.connect(sound.panner)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sound.panner.connect(sound.audioCtx.destination)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sound.audioCtx.resume()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audioSource.addEventListener('pause', () =&gt; 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if (sound.audioCtx) 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sound.audioCtx.suspend()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let filterCheck = document.getElementById('filterCheck')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filterCheck.addEventListener('change', () =&gt; 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if (filterCheck.checked) 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sound.panner.disconnect()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sound.panner.connect(sound.filter)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sound.filter.connect(sound.audioCtx.destination)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} 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else 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sound.panner.disconnect()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sound.panner.connect(sound.audioCtx.destination)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})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const dataContainerOrientation = document.getElementById('dataContainerOrientation');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if(window.DeviceOrientationEvent) 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dataContainerOrientation.innerHTML = 'alpha: ' + SensorAlpha + '  beta: ' + SensorBeta + '  gamma: ' + SensorGamma;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window.addEventListener('deviceorientation', function (event) {  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SensorAlpha = event.alpha;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SensorBeta = event.beta;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SensorGamma = event.gamma;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 xml:space="preserve">if(SensorAlpha!=null || SensorBeta!=null || SensorGamma!=null) 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dataContainerOrientation.innerHTML = 'alpha: ' + SensorAlpha + '  beta: ' + SensorBeta + '  gamma: ' + SensorGamma;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draw();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});</w:t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function getRotationMatrix( alpha, beta, gamma ) {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var degtorad = Math.PI / 180; // Degree-to-Radian conversion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var _x = beta  ? beta  * degtorad : 0; // beta value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var _y = gamma ? gamma * degtorad : 0; // gamma value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var _z = alpha ? alpha * degtorad : 0; // alpha value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var cX = Math.cos( _x 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var cY = Math.cos( _y 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var cZ = Math.cos( _z 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var sX = Math.sin( _x 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var sY = Math.sin( _y 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var sZ = Math.sin( _z 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//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// ZXY rotation matrix construction.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//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var m11 = cZ * cY - sZ * sX * sY;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var m12 = - cX * sZ;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var m13 = cY * sZ * sX + cZ * sY;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var m21 = cY * sZ + cZ * sX * sY;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var m22 = cZ * cX;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var m23 = sZ * sY - cZ * cY * sX;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var m31 = - cX * sY;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var m32 = sX;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var m33 = cX * cY;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let dst = new Float32Array(16);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dst[0] = m11;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dst[1] = m12;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dst[2] = m13;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dst[3] = 0.0;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dst[4] = m21;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dst[5] = m22;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dst[6] = m23;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dst[7] = 0.0;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dst[8] = m31;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dst[9] = m32;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dst[10] = m33;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dst[11] = 0.0;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dst[12] = 0.0;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dst[13] = 0.0;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dst[14] = 0.0;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dst[15] = 1.0;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    </w:t>
      </w: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return dst;</w:t>
      </w:r>
    </w:p>
    <w:p>
      <w:pPr>
        <w:pStyle w:val="Normal"/>
        <w:spacing w:lineRule="atLeast" w:line="285" w:before="0" w:after="0"/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auto" w:val="clear"/>
        </w:rPr>
        <w:t>}</w:t>
      </w:r>
    </w:p>
    <w:p>
      <w:pPr>
        <w:pStyle w:val="Normal"/>
        <w:spacing w:before="0" w:after="160"/>
        <w:jc w:val="both"/>
        <w:rPr>
          <w:rFonts w:eastAsia="Times New Roman" w:cs="Times New Roman"/>
          <w:kern w:val="0"/>
          <w:lang w:val="uk-UA" w:eastAsia="en-US" w:bidi="ar-SA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auto" w:val="clear"/>
        </w:rPr>
      </w:r>
    </w:p>
    <w:sectPr>
      <w:type w:val="nextPage"/>
      <w:pgSz w:w="12240" w:h="15840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f1b5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c92eb1"/>
    <w:rPr>
      <w:color w:val="0563C1" w:themeColor="hyperlink"/>
      <w:u w:val="single"/>
    </w:rPr>
  </w:style>
  <w:style w:type="character" w:styleId="NumberingSymbols">
    <w:name w:val="Numbering Symbols"/>
    <w:qFormat/>
    <w:rPr>
      <w:rFonts w:ascii="Times New Roman" w:hAnsi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4404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fe18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684E3-B1AE-48A7-8C1D-226C7DF01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Application>LibreOffice/7.1.4.2$Windows_X86_64 LibreOffice_project/a529a4fab45b75fefc5b6226684193eb000654f6</Application>
  <AppVersion>15.0000</AppVersion>
  <Pages>13</Pages>
  <Words>1663</Words>
  <Characters>11725</Characters>
  <CharactersWithSpaces>14657</CharactersWithSpaces>
  <Paragraphs>326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2023-03-24T11:14:00Z</dcterms:created>
  <dc:creator>Egor</dc:creator>
  <dc:description/>
  <dc:language>en-US</dc:language>
  <cp:lastModifiedBy/>
  <dcterms:modified xsi:type="dcterms:W3CDTF">2023-06-18T14:34:25Z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