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ЗАДАНИЕ ПО ВЫПОЛНЕНИЮ ВКР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4"/>
        </w:rPr>
        <w:t>Обучающийся: Марьяновский Владислав Андреевич, группа 292405-1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4"/>
        </w:rPr>
        <w:t>Тема: Разработка методов обнаружения и обработки редких и критических сценариев в мультимодальном восприятии систем ADAS для повышения безопасности в сложных погодных и дорожных условиях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4"/>
        </w:rPr>
        <w:t>Объект исследования: мультимодальное восприятие систем ADAS.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4"/>
        </w:rPr>
        <w:t>Предмет исследования: методы обнаружения и обработки редких и критических сценариев.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4"/>
        </w:rPr>
        <w:t>Цель: разработать и проверить методику оценки критичности дорожной сцены на реальных данных.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4"/>
        </w:rPr>
        <w:t>Исходные данные: аннотации KITTI Object Detection, научные публикации по ADAS, sensor fusion, corner cases и uncertainty estimation.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/>
          <w:sz w:val="24"/>
        </w:rPr>
        <w:t>Задачи: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4"/>
        </w:rPr>
        <w:t>1. Проанализировать предметную область ADAS и редких критических сцен.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4"/>
        </w:rPr>
        <w:t>2. Рассмотреть известные подходы sensor fusion, OOD detection и uncertainty estimation.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4"/>
        </w:rPr>
        <w:t>3. Разработать признаки надежности наблюдения, неопределенности и риска.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4"/>
        </w:rPr>
        <w:t>4. Подготовить реальную scenario-level таблицу на основе KITTI Object Detection.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4"/>
        </w:rPr>
        <w:t>5. Обучить baseline, proposed и ablation модели.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4"/>
        </w:rPr>
        <w:t>6. Рассчитать precision, recall, F1, accuracy, ROC AUC, PR AUC, FNR и FPR.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4"/>
        </w:rPr>
        <w:t>7. Выполнить анализ FP/FN случаев и описать ограничения метода.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4"/>
        </w:rPr>
        <w:t>8. Подготовить отчет, презентацию, указатель компетенций и воспроизводимые материалы.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4"/>
        </w:rPr>
        <w:t>Ожидаемый результат: исследовательский прототип и комплект материалов ВКР с проверяемыми метриками.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4"/>
        </w:rPr>
        <w:t>Срок сдачи работы: «___» ____________ 2026 г.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4"/>
        </w:rPr>
        <w:t>Обучающийся: ______________________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4"/>
        </w:rPr>
        <w:t>Руководитель: ______________________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4"/>
        </w:rPr>
        <w:t>Дата выдачи задания: «___» ____________ 2026 г.</w:t>
      </w:r>
    </w:p>
    <w:sectPr w:rsidR="00FC693F" w:rsidRPr="0006063C" w:rsidSect="00034616">
      <w:footerReference w:type="default" r:id="rId9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