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489DC32C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Cs/>
        </w:rPr>
        <w:t>«___»  ________________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235D96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7FFEE1EC" w14:textId="464C232E" w:rsidR="00D8283E" w:rsidRPr="00235D96" w:rsidRDefault="00235D96" w:rsidP="00235D96">
      <w:pPr>
        <w:spacing w:line="360" w:lineRule="auto"/>
        <w:ind w:right="-2" w:firstLineChars="1895" w:firstLine="5306"/>
        <w:jc w:val="right"/>
        <w:rPr>
          <w:bCs/>
        </w:rPr>
      </w:pPr>
      <w:r>
        <w:rPr>
          <w:bCs/>
        </w:rPr>
        <w:t xml:space="preserve">«___»  ________________ </w:t>
      </w:r>
      <w:r w:rsidR="00723B98">
        <w:rPr>
          <w:bCs/>
        </w:rPr>
        <w:t>2024</w:t>
      </w:r>
      <w:r w:rsidRPr="00235D96">
        <w:rPr>
          <w:bCs/>
        </w:rPr>
        <w:t xml:space="preserve"> </w:t>
      </w:r>
      <w:r>
        <w:rPr>
          <w:bCs/>
        </w:rPr>
        <w:t>г.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4EB9B657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 w:rsidRPr="00E12C7B">
        <w:rPr>
          <w:color w:val="auto"/>
          <w:shd w:val="clear" w:color="auto" w:fill="FFFFFF" w:themeFill="background1"/>
        </w:rPr>
        <w:t>3</w:t>
      </w:r>
      <w:r w:rsidR="00C21FC9" w:rsidRPr="00C21FC9">
        <w:rPr>
          <w:color w:val="auto"/>
          <w:shd w:val="clear" w:color="auto" w:fill="FFFFFF" w:themeFill="background1"/>
        </w:rPr>
        <w:t>7</w:t>
      </w:r>
      <w:r w:rsidRPr="00E12C7B">
        <w:rPr>
          <w:color w:val="auto"/>
          <w:shd w:val="clear" w:color="auto" w:fill="FFFFFF" w:themeFill="background1"/>
        </w:rPr>
        <w:t xml:space="preserve"> страницы</w:t>
      </w:r>
      <w:r w:rsidRPr="00292071">
        <w:rPr>
          <w:color w:val="auto"/>
        </w:rPr>
        <w:t xml:space="preserve">, </w:t>
      </w:r>
      <w:r w:rsidR="00911921">
        <w:rPr>
          <w:color w:val="auto"/>
        </w:rPr>
        <w:t>2</w:t>
      </w:r>
      <w:r w:rsidR="00235D96">
        <w:rPr>
          <w:color w:val="auto"/>
        </w:rPr>
        <w:t>3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</w:t>
      </w:r>
      <w:r w:rsidR="0062314B">
        <w:rPr>
          <w:color w:val="auto"/>
        </w:rPr>
        <w:t>2</w:t>
      </w:r>
      <w:r w:rsidR="00911921">
        <w:rPr>
          <w:color w:val="auto"/>
        </w:rPr>
        <w:t xml:space="preserve">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</w:t>
      </w:r>
      <w:r w:rsidR="00354A67">
        <w:rPr>
          <w:color w:val="auto"/>
        </w:rPr>
        <w:t>0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6D091F7A" w14:textId="2CF012EE" w:rsidR="00723B98" w:rsidRDefault="00723B98" w:rsidP="00235D96">
      <w:r>
        <w:br w:type="page"/>
      </w:r>
    </w:p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0BA27CE5" w:rsidR="00723B98" w:rsidRDefault="00723B98" w:rsidP="00723B98">
          <w:pPr>
            <w:spacing w:after="0" w:line="360" w:lineRule="auto"/>
            <w:ind w:firstLine="0"/>
            <w:jc w:val="center"/>
            <w:rPr>
              <w:rFonts w:eastAsia="SimSun"/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739E07AC" w14:textId="77777777" w:rsidR="009E6F96" w:rsidRDefault="009E6F96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</w:p>
        <w:p w14:paraId="1396614B" w14:textId="1C66A87B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C21FC9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056F52CE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64F0F8B" w:rsidR="00723B98" w:rsidRDefault="008531BF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0C39B9AA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3C060C9C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6F10B0CB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10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5D6880F4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12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0DF341FC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21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27E1701D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416BFC27" w:rsidR="00723B98" w:rsidRDefault="008531B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25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83DAE41" w:rsidR="00723B98" w:rsidRDefault="008531B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31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1D22E2DE" w:rsidR="00723B98" w:rsidRDefault="008531BF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33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10B4ACA5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047D0B0D" w:rsidR="00723B98" w:rsidRDefault="008531BF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C21FC9">
              <w:rPr>
                <w:noProof/>
              </w:rPr>
              <w:t>37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67A27D0E" w:rsidR="00723B98" w:rsidRPr="003A03E6" w:rsidRDefault="00723B98" w:rsidP="00723B98">
      <w:pPr>
        <w:spacing w:line="360" w:lineRule="auto"/>
        <w:ind w:right="59" w:firstLine="0"/>
        <w:rPr>
          <w:rFonts w:eastAsia="SimSun"/>
          <w:color w:val="auto"/>
          <w:szCs w:val="28"/>
        </w:rPr>
      </w:pPr>
      <w:r>
        <w:rPr>
          <w:b/>
          <w:bCs/>
        </w:rPr>
        <w:tab/>
      </w:r>
      <w:r w:rsidRPr="003A03E6">
        <w:rPr>
          <w:color w:val="auto"/>
        </w:rPr>
        <w:t xml:space="preserve">САПР </w:t>
      </w:r>
      <w:r w:rsidRPr="003A03E6">
        <w:rPr>
          <w:rFonts w:eastAsia="SimSun"/>
          <w:color w:val="auto"/>
          <w:szCs w:val="28"/>
        </w:rPr>
        <w:t>– организационно</w:t>
      </w:r>
      <w:r w:rsidR="00795A92" w:rsidRPr="003A03E6">
        <w:rPr>
          <w:rFonts w:eastAsia="SimSun"/>
          <w:color w:val="auto"/>
          <w:szCs w:val="28"/>
        </w:rPr>
        <w:t>−</w:t>
      </w:r>
      <w:r w:rsidRPr="003A03E6">
        <w:rPr>
          <w:rFonts w:eastAsia="SimSun"/>
          <w:color w:val="auto"/>
          <w:szCs w:val="28"/>
        </w:rPr>
        <w:t>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 w:rsidR="003A03E6" w:rsidRPr="003A03E6">
        <w:rPr>
          <w:rFonts w:eastAsia="SimSun"/>
          <w:color w:val="auto"/>
          <w:szCs w:val="28"/>
        </w:rPr>
        <w:t xml:space="preserve"> </w:t>
      </w:r>
      <w:r w:rsidRPr="003A03E6">
        <w:rPr>
          <w:rFonts w:eastAsia="SimSun"/>
          <w:color w:val="auto"/>
          <w:szCs w:val="28"/>
        </w:rPr>
        <w:t>[1].</w:t>
      </w:r>
    </w:p>
    <w:p w14:paraId="42C3C421" w14:textId="4E31CD6C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rFonts w:eastAsia="SimSun"/>
          <w:color w:val="auto"/>
          <w:szCs w:val="28"/>
        </w:rPr>
        <w:tab/>
      </w:r>
      <w:r w:rsidRPr="003A03E6">
        <w:rPr>
          <w:rFonts w:eastAsia="sans-serif"/>
          <w:color w:val="auto"/>
          <w:szCs w:val="28"/>
          <w:shd w:val="clear" w:color="auto" w:fill="FFFFFF"/>
          <w:lang w:val="en-US"/>
        </w:rPr>
        <w:t>API</w:t>
      </w:r>
      <w:r w:rsidRPr="003A03E6">
        <w:rPr>
          <w:rFonts w:eastAsia="sans-serif"/>
          <w:color w:val="auto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</w:t>
      </w:r>
      <w:r w:rsidR="003A03E6" w:rsidRPr="003A03E6">
        <w:rPr>
          <w:rFonts w:eastAsia="sans-serif"/>
          <w:color w:val="auto"/>
          <w:szCs w:val="28"/>
          <w:shd w:val="clear" w:color="auto" w:fill="FFFFFF"/>
        </w:rPr>
        <w:t xml:space="preserve"> </w:t>
      </w:r>
      <w:r w:rsidRPr="003A03E6">
        <w:rPr>
          <w:color w:val="auto"/>
        </w:rPr>
        <w:t>[2]</w:t>
      </w:r>
      <w:r w:rsidR="003A03E6" w:rsidRPr="003A03E6">
        <w:rPr>
          <w:color w:val="auto"/>
        </w:rPr>
        <w:t>.</w:t>
      </w:r>
    </w:p>
    <w:p w14:paraId="6B47F376" w14:textId="77777777" w:rsidR="00723B98" w:rsidRPr="003A03E6" w:rsidRDefault="00723B98" w:rsidP="00723B98">
      <w:pPr>
        <w:spacing w:after="0" w:line="360" w:lineRule="auto"/>
        <w:ind w:firstLine="0"/>
        <w:rPr>
          <w:color w:val="auto"/>
        </w:rPr>
      </w:pPr>
      <w:r w:rsidRPr="003A03E6">
        <w:rPr>
          <w:color w:val="auto"/>
        </w:rP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 w:rsidRPr="003A03E6">
        <w:rPr>
          <w:color w:val="auto"/>
          <w:lang w:val="en-US"/>
        </w:rPr>
        <w:t>API</w:t>
      </w:r>
      <w:r w:rsidRPr="003A03E6">
        <w:rPr>
          <w:color w:val="auto"/>
        </w:rPr>
        <w:t xml:space="preserve"> для выбранной САПР на конкретном языке).</w:t>
      </w:r>
    </w:p>
    <w:p w14:paraId="4253EF07" w14:textId="073180B4" w:rsidR="00723B98" w:rsidRPr="003A03E6" w:rsidRDefault="00723B98" w:rsidP="00723B98">
      <w:pPr>
        <w:rPr>
          <w:color w:val="auto"/>
        </w:rPr>
      </w:pPr>
      <w:r w:rsidRPr="003A03E6">
        <w:rPr>
          <w:color w:val="auto"/>
        </w:rPr>
        <w:tab/>
        <w:t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модел</w:t>
      </w:r>
      <w:r w:rsidR="0008024F" w:rsidRPr="003A03E6">
        <w:rPr>
          <w:color w:val="auto"/>
        </w:rPr>
        <w:t>л</w:t>
      </w:r>
      <w:r w:rsidRPr="003A03E6">
        <w:rPr>
          <w:color w:val="auto"/>
        </w:rPr>
        <w:t>еров.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3A03E6">
      <w:pPr>
        <w:spacing w:after="0" w:line="360" w:lineRule="auto"/>
        <w:ind w:firstLine="709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79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9"/>
        <w:gridCol w:w="2017"/>
        <w:gridCol w:w="1211"/>
        <w:gridCol w:w="1711"/>
        <w:gridCol w:w="8"/>
        <w:gridCol w:w="1729"/>
        <w:gridCol w:w="17"/>
      </w:tblGrid>
      <w:tr w:rsidR="00723B98" w:rsidRPr="00C45328" w14:paraId="7A41E444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  <w:gridSpan w:val="2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  <w:gridSpan w:val="2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  <w:gridSpan w:val="2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62314B">
        <w:trPr>
          <w:gridAfter w:val="1"/>
          <w:wAfter w:w="17" w:type="dxa"/>
        </w:trPr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  <w:gridSpan w:val="2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62314B">
        <w:trPr>
          <w:gridAfter w:val="1"/>
          <w:wAfter w:w="17" w:type="dxa"/>
        </w:trPr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  <w:gridSpan w:val="2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gridSpan w:val="2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62314B">
        <w:trPr>
          <w:gridAfter w:val="1"/>
          <w:wAfter w:w="17" w:type="dxa"/>
        </w:trPr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  <w:gridSpan w:val="2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gridSpan w:val="2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14:paraId="06C06862" w14:textId="77777777" w:rsidTr="0062314B">
        <w:tc>
          <w:tcPr>
            <w:tcW w:w="1374" w:type="dxa"/>
            <w:vMerge w:val="restart"/>
          </w:tcPr>
          <w:p w14:paraId="08F235C5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4</w:t>
            </w:r>
          </w:p>
        </w:tc>
        <w:tc>
          <w:tcPr>
            <w:tcW w:w="1912" w:type="dxa"/>
            <w:gridSpan w:val="2"/>
            <w:vMerge w:val="restart"/>
          </w:tcPr>
          <w:p w14:paraId="4F056A62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Доработка плагина</w:t>
            </w:r>
          </w:p>
          <w:p w14:paraId="1DCF04B3" w14:textId="77777777" w:rsidR="00723B98" w:rsidRPr="0062314B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Pr="0062314B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  <w:lang w:val="en-US"/>
              </w:rPr>
              <w:t>RSDN Magazine #1</w:t>
            </w:r>
            <w:r w:rsidR="00795A92" w:rsidRPr="0062314B">
              <w:rPr>
                <w:sz w:val="24"/>
                <w:szCs w:val="24"/>
                <w:lang w:val="en-US"/>
              </w:rPr>
              <w:t>−</w:t>
            </w:r>
            <w:r w:rsidRPr="0062314B">
              <w:rPr>
                <w:sz w:val="24"/>
                <w:szCs w:val="24"/>
                <w:lang w:val="en-US"/>
              </w:rPr>
              <w:t>2004</w:t>
            </w:r>
          </w:p>
          <w:p w14:paraId="2E0B65BE" w14:textId="1B4124C6" w:rsidR="00723B98" w:rsidRPr="0062314B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ОС ТУСУР 01</w:t>
            </w:r>
            <w:r w:rsidR="00795A92" w:rsidRPr="0062314B">
              <w:rPr>
                <w:sz w:val="24"/>
                <w:szCs w:val="24"/>
              </w:rPr>
              <w:t>−</w:t>
            </w:r>
            <w:r w:rsidRPr="0062314B">
              <w:rPr>
                <w:sz w:val="24"/>
                <w:szCs w:val="24"/>
              </w:rPr>
              <w:t>2021</w:t>
            </w:r>
          </w:p>
        </w:tc>
        <w:tc>
          <w:tcPr>
            <w:tcW w:w="1754" w:type="dxa"/>
            <w:gridSpan w:val="3"/>
            <w:vMerge w:val="restart"/>
          </w:tcPr>
          <w:p w14:paraId="064B030B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Не позднее 31.12.2024</w:t>
            </w:r>
          </w:p>
        </w:tc>
      </w:tr>
      <w:tr w:rsidR="00723B98" w14:paraId="3D51CAA3" w14:textId="77777777" w:rsidTr="0062314B">
        <w:tc>
          <w:tcPr>
            <w:tcW w:w="1374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62314B">
        <w:tc>
          <w:tcPr>
            <w:tcW w:w="1374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gridSpan w:val="2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Pr="0062314B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62314B">
              <w:rPr>
                <w:sz w:val="24"/>
                <w:szCs w:val="24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gridSpan w:val="3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11DC0689" w:rsidR="00CA165D" w:rsidRDefault="003A03E6" w:rsidP="00E231E3">
      <w:pPr>
        <w:spacing w:line="360" w:lineRule="auto"/>
        <w:ind w:firstLine="709"/>
        <w:rPr>
          <w:color w:val="auto"/>
          <w:szCs w:val="28"/>
        </w:rPr>
      </w:pPr>
      <w:r>
        <w:rPr>
          <w:color w:val="auto"/>
          <w:szCs w:val="28"/>
        </w:rPr>
        <w:lastRenderedPageBreak/>
        <w:t>Н</w:t>
      </w:r>
      <w:r w:rsidR="00CA165D" w:rsidRPr="00CA165D">
        <w:rPr>
          <w:color w:val="auto"/>
          <w:szCs w:val="28"/>
        </w:rPr>
        <w:t>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="00CA165D"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4E5776C6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 </w:t>
      </w:r>
      <w:r>
        <w:rPr>
          <w:szCs w:val="28"/>
        </w:rPr>
        <w:t>[3]</w:t>
      </w:r>
      <w:r w:rsidR="0062314B">
        <w:rPr>
          <w:szCs w:val="28"/>
        </w:rPr>
        <w:t>.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 w:rsidRPr="003A03E6">
        <w:rPr>
          <w:b/>
          <w:b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WindowsForms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StyleCop.Analyzers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StyleCop.Analyzers.Unstable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0C747920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 w:rsidR="0062314B">
        <w:t xml:space="preserve"> </w:t>
      </w:r>
      <w:r>
        <w:t>[4],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сервероцентрической модели.</w:t>
      </w:r>
    </w:p>
    <w:p w14:paraId="4F0067D6" w14:textId="524C62E9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</w:t>
      </w:r>
      <w:r w:rsidR="0062314B">
        <w:rPr>
          <w:szCs w:val="28"/>
        </w:rPr>
        <w:t xml:space="preserve"> </w:t>
      </w:r>
      <w:r>
        <w:rPr>
          <w:szCs w:val="28"/>
        </w:rPr>
        <w:t>[5]</w:t>
      </w:r>
      <w:r w:rsidR="0062314B">
        <w:rPr>
          <w:szCs w:val="28"/>
        </w:rPr>
        <w:t>.</w:t>
      </w:r>
    </w:p>
    <w:p w14:paraId="5D9C5E26" w14:textId="25B96063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</w:t>
      </w:r>
      <w:r w:rsidR="0062314B">
        <w:rPr>
          <w:szCs w:val="28"/>
        </w:rPr>
        <w:t xml:space="preserve"> </w:t>
      </w:r>
      <w:r>
        <w:rPr>
          <w:szCs w:val="28"/>
        </w:rPr>
        <w:t>[6]</w:t>
      </w:r>
      <w:r w:rsidR="0062314B">
        <w:rPr>
          <w:szCs w:val="28"/>
        </w:rPr>
        <w:t>.</w:t>
      </w:r>
    </w:p>
    <w:p w14:paraId="52D4B6BD" w14:textId="3A4327AB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</w:t>
      </w:r>
      <w:r w:rsidR="0062314B">
        <w:rPr>
          <w:szCs w:val="28"/>
        </w:rPr>
        <w:t xml:space="preserve"> </w:t>
      </w:r>
      <w:r>
        <w:rPr>
          <w:szCs w:val="28"/>
        </w:rPr>
        <w:t>[7]</w:t>
      </w:r>
      <w:r w:rsidR="0062314B">
        <w:rPr>
          <w:szCs w:val="28"/>
        </w:rPr>
        <w:t>.</w:t>
      </w:r>
    </w:p>
    <w:p w14:paraId="45734FD2" w14:textId="576109C1" w:rsidR="00723B98" w:rsidRPr="006D5EF6" w:rsidRDefault="00723B98" w:rsidP="00723B98">
      <w:pPr>
        <w:rPr>
          <w:szCs w:val="28"/>
        </w:rPr>
      </w:pPr>
      <w:r>
        <w:rPr>
          <w:szCs w:val="28"/>
          <w:lang w:val="en-US"/>
        </w:rPr>
        <w:t>StyleCop</w:t>
      </w:r>
      <w:r>
        <w:rPr>
          <w:szCs w:val="28"/>
        </w:rPr>
        <w:t xml:space="preserve"> − средство для контроля кода, автоматически находящее синтаксические ошибки</w:t>
      </w:r>
      <w:r w:rsidR="006D5EF6" w:rsidRPr="006D5EF6">
        <w:rPr>
          <w:szCs w:val="28"/>
        </w:rPr>
        <w:t>.</w:t>
      </w:r>
    </w:p>
    <w:p w14:paraId="41827C37" w14:textId="77777777" w:rsidR="006D5EF6" w:rsidRDefault="006D5EF6" w:rsidP="00723B98">
      <w:pPr>
        <w:rPr>
          <w:szCs w:val="28"/>
        </w:rPr>
      </w:pP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2F896B29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5" w:name="_Toc13689"/>
      <w:r>
        <w:rPr>
          <w:b/>
          <w:bCs/>
        </w:rPr>
        <w:br w:type="page"/>
      </w:r>
    </w:p>
    <w:p w14:paraId="77DE99B5" w14:textId="7AB2919F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6 ОБЗОР АНАЛОГОВ</w:t>
      </w:r>
      <w:bookmarkEnd w:id="5"/>
    </w:p>
    <w:p w14:paraId="31BBBF73" w14:textId="77777777" w:rsidR="00723B98" w:rsidRDefault="00723B98" w:rsidP="00723B98"/>
    <w:p w14:paraId="0AAC5AA6" w14:textId="4ED1ED99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«Teapot Plugin» [</w:t>
      </w:r>
      <w:r w:rsidR="006D5EF6" w:rsidRPr="006D5EF6">
        <w:t>8</w:t>
      </w:r>
      <w:r w:rsidRPr="00757F69">
        <w:t>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r>
        <w:t>Teapot Plugin</w:t>
      </w:r>
      <w:r>
        <w:rPr>
          <w:rFonts w:eastAsia="SimSun"/>
          <w:szCs w:val="28"/>
        </w:rPr>
        <w:t>»</w:t>
      </w:r>
    </w:p>
    <w:p w14:paraId="74C3B594" w14:textId="77777777" w:rsidR="00723B98" w:rsidRDefault="00723B98" w:rsidP="0062314B">
      <w:pPr>
        <w:spacing w:after="0"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3CECA8AA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</w:t>
      </w:r>
      <w:r w:rsidR="0062314B">
        <w:rPr>
          <w:rFonts w:eastAsia="SimSun"/>
          <w:szCs w:val="28"/>
        </w:rPr>
        <w:t xml:space="preserve"> </w:t>
      </w:r>
      <w:r w:rsidRPr="0043354E">
        <w:rPr>
          <w:rFonts w:eastAsia="SimSun"/>
          <w:szCs w:val="28"/>
        </w:rPr>
        <w:t>[</w:t>
      </w:r>
      <w:r w:rsidR="006D5EF6" w:rsidRPr="00354A67">
        <w:rPr>
          <w:rFonts w:eastAsia="SimSun"/>
          <w:szCs w:val="28"/>
        </w:rPr>
        <w:t>9</w:t>
      </w:r>
      <w:r w:rsidRPr="0043354E">
        <w:rPr>
          <w:rFonts w:eastAsia="SimSun"/>
          <w:szCs w:val="28"/>
        </w:rPr>
        <w:t>]</w:t>
      </w:r>
      <w:r w:rsidR="0062314B">
        <w:rPr>
          <w:rFonts w:eastAsia="SimSun"/>
          <w:szCs w:val="28"/>
        </w:rPr>
        <w:t>.</w:t>
      </w:r>
      <w:r w:rsidRPr="0043354E">
        <w:rPr>
          <w:rFonts w:eastAsia="SimSun"/>
          <w:szCs w:val="28"/>
        </w:rPr>
        <w:t xml:space="preserve">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</w:t>
      </w:r>
      <w:r w:rsidRPr="0043354E">
        <w:rPr>
          <w:rFonts w:eastAsia="SimSun"/>
          <w:szCs w:val="28"/>
        </w:rPr>
        <w:lastRenderedPageBreak/>
        <w:t xml:space="preserve">находится в открытом доступе на GitHub,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367A2876" w14:textId="076F186D" w:rsidR="00122DA1" w:rsidRDefault="00723B98" w:rsidP="00122DA1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30356B8F" w14:textId="77777777" w:rsidR="0062314B" w:rsidRDefault="0062314B">
      <w:pPr>
        <w:spacing w:after="0" w:line="240" w:lineRule="auto"/>
        <w:ind w:firstLine="0"/>
        <w:jc w:val="left"/>
        <w:rPr>
          <w:b/>
        </w:rPr>
      </w:pPr>
      <w:bookmarkStart w:id="6" w:name="_Toc16292"/>
      <w:r>
        <w:br w:type="page"/>
      </w:r>
    </w:p>
    <w:p w14:paraId="405228DE" w14:textId="15AD30CA" w:rsidR="00723B98" w:rsidRDefault="00723B98" w:rsidP="00723B98">
      <w:pPr>
        <w:pStyle w:val="1"/>
      </w:pPr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7A1196E0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</w:t>
      </w:r>
      <w:r w:rsidR="006D5EF6" w:rsidRPr="006D5EF6">
        <w:rPr>
          <w:szCs w:val="28"/>
        </w:rPr>
        <w:t xml:space="preserve"> </w:t>
      </w:r>
      <w:r>
        <w:rPr>
          <w:szCs w:val="28"/>
        </w:rPr>
        <w:t>[1</w:t>
      </w:r>
      <w:r w:rsidR="006D5EF6" w:rsidRPr="00354A67">
        <w:rPr>
          <w:szCs w:val="28"/>
        </w:rPr>
        <w:t>0</w:t>
      </w:r>
      <w:r>
        <w:rPr>
          <w:szCs w:val="28"/>
        </w:rPr>
        <w:t>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3F2A4490" w:rsidR="00723B98" w:rsidRDefault="00845FA7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4B6FED" wp14:editId="410A31EE">
            <wp:extent cx="5928360" cy="713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53951EA1" w:rsidR="00723B98" w:rsidRDefault="00723B98" w:rsidP="00723B98">
      <w:pPr>
        <w:shd w:val="clear" w:color="auto" w:fill="FFFFFF" w:themeFill="background1"/>
        <w:ind w:right="59" w:firstLine="708"/>
      </w:pPr>
      <w:r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AC4E9EC" w14:textId="0F4EB7A3" w:rsidR="00845FA7" w:rsidRDefault="00845FA7" w:rsidP="00723B98">
      <w:pPr>
        <w:shd w:val="clear" w:color="auto" w:fill="FFFFFF" w:themeFill="background1"/>
        <w:ind w:right="59" w:firstLine="708"/>
      </w:pPr>
    </w:p>
    <w:p w14:paraId="59E7A4D5" w14:textId="77777777" w:rsidR="00845FA7" w:rsidRDefault="00845FA7" w:rsidP="00723B98">
      <w:pPr>
        <w:shd w:val="clear" w:color="auto" w:fill="FFFFFF" w:themeFill="background1"/>
        <w:ind w:right="59" w:firstLine="708"/>
      </w:pPr>
    </w:p>
    <w:p w14:paraId="16045B29" w14:textId="77777777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lastRenderedPageBreak/>
        <w:tab/>
      </w:r>
      <w:r w:rsidRPr="00122DA1">
        <w:rPr>
          <w:szCs w:val="28"/>
        </w:rPr>
        <w:t>Таблица 7.1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>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MainForm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4"/>
        <w:gridCol w:w="1882"/>
        <w:gridCol w:w="4123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_parameters</w:t>
            </w:r>
          </w:p>
        </w:tc>
        <w:tc>
          <w:tcPr>
            <w:tcW w:w="1888" w:type="dxa"/>
          </w:tcPr>
          <w:p w14:paraId="6FA714C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AxParameters</w:t>
            </w:r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color w:val="auto"/>
                <w:sz w:val="24"/>
                <w:szCs w:val="24"/>
                <w:shd w:val="clear" w:color="auto" w:fill="FFFFFF" w:themeFill="background1"/>
              </w:rPr>
              <w:t>Поле хранящее в себе объект класса Parameters</w:t>
            </w:r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Поле хранящее в себе объект класса Builder</w:t>
            </w:r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_isCrossValidating</w:t>
            </w:r>
          </w:p>
        </w:tc>
        <w:tc>
          <w:tcPr>
            <w:tcW w:w="1888" w:type="dxa"/>
          </w:tcPr>
          <w:p w14:paraId="74C4B9C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_isValidatingDependencies</w:t>
            </w:r>
          </w:p>
        </w:tc>
        <w:tc>
          <w:tcPr>
            <w:tcW w:w="1888" w:type="dxa"/>
          </w:tcPr>
          <w:p w14:paraId="63DF362F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shd w:val="clear" w:color="auto" w:fill="FF0000"/>
              </w:rPr>
            </w:pPr>
            <w:r w:rsidRPr="0038434F">
              <w:rPr>
                <w:sz w:val="24"/>
                <w:szCs w:val="24"/>
                <w:shd w:val="clear" w:color="auto" w:fill="FFFFFF" w:themeFill="background1"/>
              </w:rPr>
              <w:t>Указывает, выполняется ли в 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459D7AF1" w:rsidR="00723B98" w:rsidRPr="00122DA1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122DA1">
        <w:rPr>
          <w:szCs w:val="28"/>
        </w:rPr>
        <w:t>Таблица 7.2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− Методы класса </w:t>
      </w:r>
      <w:r w:rsidR="004450F2">
        <w:rPr>
          <w:szCs w:val="28"/>
          <w:lang w:val="en-US"/>
        </w:rPr>
        <w:t>AxPlugin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556"/>
        <w:gridCol w:w="2497"/>
        <w:gridCol w:w="4345"/>
      </w:tblGrid>
      <w:tr w:rsidR="00723B98" w:rsidRPr="0038434F" w14:paraId="5A758C63" w14:textId="77777777" w:rsidTr="00DA674D">
        <w:tc>
          <w:tcPr>
            <w:tcW w:w="2556" w:type="dxa"/>
          </w:tcPr>
          <w:p w14:paraId="0811A3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497" w:type="dxa"/>
          </w:tcPr>
          <w:p w14:paraId="27BA5F6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:rsidRPr="0038434F" w14:paraId="635E29D9" w14:textId="77777777" w:rsidTr="00DA674D">
        <w:tc>
          <w:tcPr>
            <w:tcW w:w="2556" w:type="dxa"/>
          </w:tcPr>
          <w:p w14:paraId="6A978715" w14:textId="0A70F306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  <w:r w:rsidR="00723B98" w:rsidRPr="0038434F">
              <w:rPr>
                <w:sz w:val="24"/>
                <w:szCs w:val="24"/>
                <w:lang w:val="en-US"/>
              </w:rPr>
              <w:t>_Load</w:t>
            </w:r>
          </w:p>
        </w:tc>
        <w:tc>
          <w:tcPr>
            <w:tcW w:w="2497" w:type="dxa"/>
          </w:tcPr>
          <w:p w14:paraId="522617A8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object sender, </w:t>
            </w:r>
            <w:r w:rsidRPr="0038434F">
              <w:rPr>
                <w:sz w:val="24"/>
                <w:szCs w:val="24"/>
              </w:rPr>
              <w:br/>
              <w:t>EventArgs e</w:t>
            </w:r>
          </w:p>
        </w:tc>
        <w:tc>
          <w:tcPr>
            <w:tcW w:w="4345" w:type="dxa"/>
          </w:tcPr>
          <w:p w14:paraId="1A66588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Инициализация ряда параметров при загрузке формы</w:t>
            </w:r>
          </w:p>
        </w:tc>
      </w:tr>
      <w:tr w:rsidR="00723B98" w:rsidRPr="0038434F" w14:paraId="48A7A926" w14:textId="77777777" w:rsidTr="00DA674D">
        <w:tc>
          <w:tcPr>
            <w:tcW w:w="2556" w:type="dxa"/>
          </w:tcPr>
          <w:p w14:paraId="2E7853A2" w14:textId="623C6619" w:rsidR="00723B98" w:rsidRPr="0038434F" w:rsidRDefault="004450F2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AxPlugin</w:t>
            </w:r>
          </w:p>
        </w:tc>
        <w:tc>
          <w:tcPr>
            <w:tcW w:w="2497" w:type="dxa"/>
          </w:tcPr>
          <w:p w14:paraId="592D339C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3621C5A2" w14:textId="2A4B60BE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 xml:space="preserve">Конструктор </w:t>
            </w:r>
            <w:r w:rsidR="00815046">
              <w:rPr>
                <w:sz w:val="24"/>
                <w:szCs w:val="24"/>
                <w:lang w:val="en-US"/>
              </w:rPr>
              <w:t>AxPlugin</w:t>
            </w:r>
            <w:bookmarkStart w:id="7" w:name="_GoBack"/>
            <w:bookmarkEnd w:id="7"/>
          </w:p>
        </w:tc>
      </w:tr>
      <w:tr w:rsidR="00723B98" w:rsidRPr="0038434F" w14:paraId="1CBAAF24" w14:textId="77777777" w:rsidTr="00DA674D">
        <w:tc>
          <w:tcPr>
            <w:tcW w:w="2556" w:type="dxa"/>
          </w:tcPr>
          <w:p w14:paraId="6310F3B7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497" w:type="dxa"/>
          </w:tcPr>
          <w:p w14:paraId="1C629650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 xml:space="preserve">object sender, </w:t>
            </w:r>
            <w:r w:rsidRPr="0038434F">
              <w:rPr>
                <w:sz w:val="24"/>
                <w:szCs w:val="24"/>
                <w:lang w:val="en-US"/>
              </w:rPr>
              <w:br/>
              <w:t>EventArgs e</w:t>
            </w:r>
          </w:p>
        </w:tc>
        <w:tc>
          <w:tcPr>
            <w:tcW w:w="4345" w:type="dxa"/>
          </w:tcPr>
          <w:p w14:paraId="0D2D44F2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Обработчик нажатия на кнопку "Создать"</w:t>
            </w:r>
          </w:p>
        </w:tc>
      </w:tr>
      <w:tr w:rsidR="00723B98" w:rsidRPr="0038434F" w14:paraId="799987C9" w14:textId="77777777" w:rsidTr="00DA674D">
        <w:tc>
          <w:tcPr>
            <w:tcW w:w="2556" w:type="dxa"/>
          </w:tcPr>
          <w:p w14:paraId="40DDA689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HandleTextBoxLeave</w:t>
            </w:r>
          </w:p>
        </w:tc>
        <w:tc>
          <w:tcPr>
            <w:tcW w:w="2497" w:type="dxa"/>
          </w:tcPr>
          <w:p w14:paraId="124AA0ED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TextBox textBox, ParamType parameterType</w:t>
            </w:r>
          </w:p>
        </w:tc>
        <w:tc>
          <w:tcPr>
            <w:tcW w:w="4345" w:type="dxa"/>
          </w:tcPr>
          <w:p w14:paraId="540C5EB1" w14:textId="77777777" w:rsidR="00723B98" w:rsidRPr="0038434F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выхода из текстбокса. Выполняет валидацию и обновляет зависимости</w:t>
            </w:r>
          </w:p>
        </w:tc>
      </w:tr>
      <w:tr w:rsidR="00CD7875" w:rsidRPr="0038434F" w14:paraId="330D9DE4" w14:textId="77777777" w:rsidTr="00DA674D">
        <w:tc>
          <w:tcPr>
            <w:tcW w:w="2556" w:type="dxa"/>
          </w:tcPr>
          <w:p w14:paraId="6012EBFE" w14:textId="3AD211F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UniversalTextBoxLeaveHandler</w:t>
            </w:r>
          </w:p>
        </w:tc>
        <w:tc>
          <w:tcPr>
            <w:tcW w:w="2497" w:type="dxa"/>
          </w:tcPr>
          <w:p w14:paraId="50F46A91" w14:textId="7BF12DEE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4BA9256D" w14:textId="038DDC84" w:rsidR="00CD7875" w:rsidRPr="0038434F" w:rsidRDefault="00CD7875" w:rsidP="00CD787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Универсальный обработчик события выхода из текстового поля</w:t>
            </w:r>
          </w:p>
        </w:tc>
      </w:tr>
      <w:tr w:rsidR="0038434F" w:rsidRPr="0038434F" w14:paraId="7EE1B428" w14:textId="77777777" w:rsidTr="00DA674D">
        <w:tc>
          <w:tcPr>
            <w:tcW w:w="2556" w:type="dxa"/>
          </w:tcPr>
          <w:p w14:paraId="0A848CF1" w14:textId="58A5951A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497" w:type="dxa"/>
          </w:tcPr>
          <w:p w14:paraId="1A1F9F78" w14:textId="6355E740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ParamType parameterType, Color color, string tooltip</w:t>
            </w:r>
          </w:p>
        </w:tc>
        <w:tc>
          <w:tcPr>
            <w:tcW w:w="4345" w:type="dxa"/>
          </w:tcPr>
          <w:p w14:paraId="4A356E9F" w14:textId="71957629" w:rsidR="0038434F" w:rsidRP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Метод для установки цвета и подсказки для текстбокса в зависимости от типа параметра</w:t>
            </w:r>
          </w:p>
        </w:tc>
      </w:tr>
      <w:tr w:rsidR="0038434F" w:rsidRPr="0038434F" w14:paraId="17376B59" w14:textId="77777777" w:rsidTr="00330A40">
        <w:tc>
          <w:tcPr>
            <w:tcW w:w="2556" w:type="dxa"/>
            <w:tcBorders>
              <w:bottom w:val="single" w:sz="4" w:space="0" w:color="auto"/>
            </w:tcBorders>
          </w:tcPr>
          <w:p w14:paraId="08E356AC" w14:textId="441DF8D8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ValidateAndSetColors</w:t>
            </w:r>
          </w:p>
        </w:tc>
        <w:tc>
          <w:tcPr>
            <w:tcW w:w="2497" w:type="dxa"/>
            <w:tcBorders>
              <w:bottom w:val="single" w:sz="4" w:space="0" w:color="auto"/>
            </w:tcBorders>
          </w:tcPr>
          <w:p w14:paraId="1480AE26" w14:textId="4CE04332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TextBox textBox, ParamType parameterType</w:t>
            </w:r>
          </w:p>
        </w:tc>
        <w:tc>
          <w:tcPr>
            <w:tcW w:w="4345" w:type="dxa"/>
            <w:tcBorders>
              <w:bottom w:val="single" w:sz="4" w:space="0" w:color="auto"/>
            </w:tcBorders>
          </w:tcPr>
          <w:p w14:paraId="27A59AFC" w14:textId="527EAF0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38434F" w:rsidRPr="0038434F" w14:paraId="5FDB974D" w14:textId="77777777" w:rsidTr="00DA674D">
        <w:tc>
          <w:tcPr>
            <w:tcW w:w="2556" w:type="dxa"/>
          </w:tcPr>
          <w:p w14:paraId="6ACA9583" w14:textId="06485FB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441C1F">
              <w:rPr>
                <w:sz w:val="24"/>
                <w:szCs w:val="24"/>
                <w:lang w:val="en-US"/>
              </w:rPr>
              <w:t>ValidateDependencies</w:t>
            </w:r>
          </w:p>
        </w:tc>
        <w:tc>
          <w:tcPr>
            <w:tcW w:w="2497" w:type="dxa"/>
          </w:tcPr>
          <w:p w14:paraId="78D6B4ED" w14:textId="218C6A76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FE7EF7E" w14:textId="22DD043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38434F" w:rsidRPr="0038434F" w14:paraId="44D87525" w14:textId="77777777" w:rsidTr="00330A40">
        <w:tc>
          <w:tcPr>
            <w:tcW w:w="2556" w:type="dxa"/>
            <w:tcBorders>
              <w:bottom w:val="nil"/>
            </w:tcBorders>
          </w:tcPr>
          <w:p w14:paraId="6E8FAE70" w14:textId="3F12F737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CrossValidate</w:t>
            </w:r>
          </w:p>
        </w:tc>
        <w:tc>
          <w:tcPr>
            <w:tcW w:w="2497" w:type="dxa"/>
            <w:tcBorders>
              <w:bottom w:val="nil"/>
            </w:tcBorders>
          </w:tcPr>
          <w:p w14:paraId="1923ED96" w14:textId="55A2CC99" w:rsidR="0038434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</w:t>
            </w:r>
          </w:p>
        </w:tc>
        <w:tc>
          <w:tcPr>
            <w:tcW w:w="4345" w:type="dxa"/>
            <w:tcBorders>
              <w:bottom w:val="nil"/>
            </w:tcBorders>
          </w:tcPr>
          <w:p w14:paraId="125E4061" w14:textId="618FFEB1" w:rsidR="0038434F" w:rsidRPr="00441C1F" w:rsidRDefault="0038434F" w:rsidP="003843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3EF079E3" w14:textId="6C2AC8D4" w:rsidR="00F17379" w:rsidRDefault="00F17379" w:rsidP="00723B98">
      <w:pPr>
        <w:ind w:right="59" w:firstLine="0"/>
        <w:rPr>
          <w:sz w:val="24"/>
          <w:szCs w:val="24"/>
        </w:rPr>
      </w:pPr>
    </w:p>
    <w:p w14:paraId="406768DF" w14:textId="6E7A59E4" w:rsidR="0038434F" w:rsidRDefault="0038434F" w:rsidP="00723B98">
      <w:pPr>
        <w:ind w:right="59" w:firstLine="0"/>
        <w:rPr>
          <w:sz w:val="24"/>
          <w:szCs w:val="24"/>
        </w:rPr>
      </w:pPr>
    </w:p>
    <w:p w14:paraId="66D774F0" w14:textId="77777777" w:rsidR="00357717" w:rsidRDefault="00357717" w:rsidP="00723B98">
      <w:pPr>
        <w:ind w:right="59" w:firstLine="0"/>
        <w:rPr>
          <w:sz w:val="24"/>
          <w:szCs w:val="24"/>
        </w:rPr>
      </w:pPr>
    </w:p>
    <w:p w14:paraId="5B82880E" w14:textId="3E5BEAFB" w:rsidR="0038434F" w:rsidRPr="00122DA1" w:rsidRDefault="0038434F" w:rsidP="0038434F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30"/>
        <w:gridCol w:w="2923"/>
        <w:gridCol w:w="4345"/>
      </w:tblGrid>
      <w:tr w:rsidR="009E7354" w:rsidRPr="0038434F" w14:paraId="0D906E2C" w14:textId="77777777" w:rsidTr="009715A7">
        <w:tc>
          <w:tcPr>
            <w:tcW w:w="2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72E67" w14:textId="77777777" w:rsidR="009E7354" w:rsidRPr="009E7354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E735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9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C09E6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48649" w14:textId="77777777" w:rsidR="009E7354" w:rsidRPr="0038434F" w:rsidRDefault="009E7354" w:rsidP="003B45D5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F17379" w:rsidRPr="000658D2" w14:paraId="7100800A" w14:textId="77777777" w:rsidTr="009715A7">
        <w:tc>
          <w:tcPr>
            <w:tcW w:w="2130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</w:p>
        </w:tc>
        <w:tc>
          <w:tcPr>
            <w:tcW w:w="2923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9715A7">
        <w:tc>
          <w:tcPr>
            <w:tcW w:w="2130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</w:p>
        </w:tc>
        <w:tc>
          <w:tcPr>
            <w:tcW w:w="2923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object sender, EventArgs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Обработчик изменения состояния чекбокса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22DA1" w:rsidRDefault="00723B98" w:rsidP="00723B98">
      <w:pPr>
        <w:spacing w:line="240" w:lineRule="auto"/>
        <w:ind w:right="59"/>
        <w:rPr>
          <w:szCs w:val="28"/>
        </w:rPr>
      </w:pPr>
      <w:r w:rsidRPr="00122DA1">
        <w:rPr>
          <w:szCs w:val="28"/>
        </w:rPr>
        <w:t xml:space="preserve">Таблица 7.3 − Свойства класса </w:t>
      </w:r>
      <w:r w:rsidRPr="00122DA1">
        <w:rPr>
          <w:szCs w:val="28"/>
          <w:lang w:val="en-US"/>
        </w:rPr>
        <w:t>AxParameters</w:t>
      </w:r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_axParameters</w:t>
            </w:r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AllParameters</w:t>
            </w:r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Dictionary&lt;ParamType,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7.4 − Методы класса </w:t>
      </w:r>
      <w:r w:rsidRPr="00122DA1">
        <w:rPr>
          <w:szCs w:val="28"/>
          <w:lang w:val="en-US"/>
        </w:rPr>
        <w:t>AxParameters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1"/>
        <w:gridCol w:w="3348"/>
        <w:gridCol w:w="2895"/>
      </w:tblGrid>
      <w:tr w:rsidR="00723B98" w14:paraId="44A63A33" w14:textId="77777777" w:rsidTr="009715A7">
        <w:trPr>
          <w:trHeight w:val="813"/>
        </w:trPr>
        <w:tc>
          <w:tcPr>
            <w:tcW w:w="106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091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9715A7">
        <w:trPr>
          <w:trHeight w:val="1022"/>
        </w:trPr>
        <w:tc>
          <w:tcPr>
            <w:tcW w:w="106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2091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ParamType parameterType, Parameter parameter</w:t>
            </w:r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  <w:tr w:rsidR="0038434F" w14:paraId="6256789D" w14:textId="77777777" w:rsidTr="009715A7">
        <w:trPr>
          <w:trHeight w:val="1092"/>
        </w:trPr>
        <w:tc>
          <w:tcPr>
            <w:tcW w:w="1060" w:type="pct"/>
          </w:tcPr>
          <w:p w14:paraId="6AE24781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2091" w:type="pct"/>
          </w:tcPr>
          <w:p w14:paraId="05DE0B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  <w:lang w:val="en-US"/>
              </w:rPr>
              <w:t>ParamType parameterType, Parameter parameter</w:t>
            </w:r>
          </w:p>
        </w:tc>
        <w:tc>
          <w:tcPr>
            <w:tcW w:w="1850" w:type="pct"/>
          </w:tcPr>
          <w:p w14:paraId="3278E0D7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зависимости заданного параметра</w:t>
            </w:r>
          </w:p>
        </w:tc>
      </w:tr>
      <w:tr w:rsidR="0038434F" w:rsidRPr="0016364B" w14:paraId="65EA932F" w14:textId="77777777" w:rsidTr="009715A7">
        <w:trPr>
          <w:trHeight w:val="1119"/>
        </w:trPr>
        <w:tc>
          <w:tcPr>
            <w:tcW w:w="1060" w:type="pct"/>
          </w:tcPr>
          <w:p w14:paraId="2A5DF714" w14:textId="77777777" w:rsid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ValidateDependentParameter</w:t>
            </w:r>
          </w:p>
        </w:tc>
        <w:tc>
          <w:tcPr>
            <w:tcW w:w="2091" w:type="pct"/>
          </w:tcPr>
          <w:p w14:paraId="71DC7E26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16364B">
              <w:rPr>
                <w:sz w:val="24"/>
                <w:szCs w:val="24"/>
                <w:lang w:val="en-US"/>
              </w:rPr>
              <w:t>ParamType dependentType, Parameter baseParameter,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string parameterName</w:t>
            </w:r>
          </w:p>
        </w:tc>
        <w:tc>
          <w:tcPr>
            <w:tcW w:w="1850" w:type="pct"/>
          </w:tcPr>
          <w:p w14:paraId="32E06760" w14:textId="77777777" w:rsidR="0038434F" w:rsidRPr="0016364B" w:rsidRDefault="0038434F" w:rsidP="00F37BD7">
            <w:pPr>
              <w:spacing w:line="36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Валидирует зависимый параметр на основе базового параметра</w:t>
            </w:r>
          </w:p>
        </w:tc>
      </w:tr>
    </w:tbl>
    <w:p w14:paraId="603E0362" w14:textId="77777777" w:rsidR="00122DA1" w:rsidRDefault="00122DA1" w:rsidP="00122DA1">
      <w:pPr>
        <w:ind w:right="59"/>
        <w:rPr>
          <w:sz w:val="24"/>
          <w:szCs w:val="24"/>
        </w:rPr>
      </w:pPr>
    </w:p>
    <w:p w14:paraId="29316B87" w14:textId="3F4D475B" w:rsidR="00723B98" w:rsidRPr="00122DA1" w:rsidRDefault="00723B98" w:rsidP="00122DA1">
      <w:pPr>
        <w:spacing w:line="240" w:lineRule="auto"/>
        <w:ind w:right="57" w:firstLine="709"/>
        <w:rPr>
          <w:szCs w:val="28"/>
          <w:lang w:val="en-US"/>
        </w:rPr>
      </w:pPr>
      <w:r w:rsidRPr="00122DA1">
        <w:rPr>
          <w:szCs w:val="28"/>
        </w:rPr>
        <w:t xml:space="preserve">Таблица 7.5 − Свойства класса </w:t>
      </w:r>
      <w:r w:rsidRPr="00122DA1">
        <w:rPr>
          <w:szCs w:val="28"/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723B98" w14:paraId="33098BC5" w14:textId="77777777" w:rsidTr="00330A40">
        <w:trPr>
          <w:trHeight w:val="851"/>
        </w:trPr>
        <w:tc>
          <w:tcPr>
            <w:tcW w:w="1862" w:type="dxa"/>
          </w:tcPr>
          <w:p w14:paraId="67F6F2A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Название</w:t>
            </w:r>
          </w:p>
        </w:tc>
        <w:tc>
          <w:tcPr>
            <w:tcW w:w="2172" w:type="dxa"/>
          </w:tcPr>
          <w:p w14:paraId="07C8F8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Тип данных</w:t>
            </w:r>
          </w:p>
        </w:tc>
        <w:tc>
          <w:tcPr>
            <w:tcW w:w="5177" w:type="dxa"/>
          </w:tcPr>
          <w:p w14:paraId="43FF4512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723B98" w14:paraId="087A1E2E" w14:textId="77777777" w:rsidTr="00330A40">
        <w:trPr>
          <w:trHeight w:val="898"/>
        </w:trPr>
        <w:tc>
          <w:tcPr>
            <w:tcW w:w="1862" w:type="dxa"/>
          </w:tcPr>
          <w:p w14:paraId="1043E24E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_wrapper</w:t>
            </w:r>
          </w:p>
        </w:tc>
        <w:tc>
          <w:tcPr>
            <w:tcW w:w="2172" w:type="dxa"/>
          </w:tcPr>
          <w:p w14:paraId="174D86BB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Wrapper</w:t>
            </w:r>
          </w:p>
        </w:tc>
        <w:tc>
          <w:tcPr>
            <w:tcW w:w="5177" w:type="dxa"/>
          </w:tcPr>
          <w:p w14:paraId="143676D9" w14:textId="77777777" w:rsidR="00723B98" w:rsidRPr="0038434F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 xml:space="preserve">Хранит в себе объект обёртки </w:t>
            </w:r>
            <w:r w:rsidRPr="0038434F">
              <w:rPr>
                <w:sz w:val="24"/>
                <w:szCs w:val="24"/>
                <w:lang w:val="en-US"/>
              </w:rPr>
              <w:t>API</w:t>
            </w:r>
          </w:p>
        </w:tc>
      </w:tr>
    </w:tbl>
    <w:p w14:paraId="1BD3A336" w14:textId="77777777" w:rsidR="00357717" w:rsidRDefault="00357717" w:rsidP="009715A7">
      <w:pPr>
        <w:ind w:right="59" w:firstLine="709"/>
        <w:rPr>
          <w:szCs w:val="28"/>
        </w:rPr>
      </w:pPr>
    </w:p>
    <w:p w14:paraId="5AAB10AA" w14:textId="72AE17CA" w:rsidR="009715A7" w:rsidRPr="00122DA1" w:rsidRDefault="009715A7" w:rsidP="009715A7">
      <w:pPr>
        <w:ind w:right="59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7.5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2"/>
        <w:gridCol w:w="2172"/>
        <w:gridCol w:w="5177"/>
      </w:tblGrid>
      <w:tr w:rsidR="009715A7" w:rsidRPr="0038434F" w14:paraId="62F4B08E" w14:textId="77777777" w:rsidTr="009715A7">
        <w:trPr>
          <w:trHeight w:val="898"/>
        </w:trPr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C8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8E8AF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Тип данных</w:t>
            </w:r>
          </w:p>
        </w:tc>
        <w:tc>
          <w:tcPr>
            <w:tcW w:w="5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836635" w14:textId="77777777" w:rsidR="009715A7" w:rsidRPr="009715A7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Описание</w:t>
            </w:r>
          </w:p>
        </w:tc>
      </w:tr>
      <w:tr w:rsidR="009715A7" w:rsidRPr="0038434F" w14:paraId="00378B09" w14:textId="77777777" w:rsidTr="003B45D5">
        <w:trPr>
          <w:trHeight w:val="898"/>
        </w:trPr>
        <w:tc>
          <w:tcPr>
            <w:tcW w:w="1862" w:type="dxa"/>
          </w:tcPr>
          <w:p w14:paraId="2039CEE6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IsFireAx</w:t>
            </w:r>
          </w:p>
        </w:tc>
        <w:tc>
          <w:tcPr>
            <w:tcW w:w="2172" w:type="dxa"/>
          </w:tcPr>
          <w:p w14:paraId="64C32153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2CE249D7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"Пожарный топор"</w:t>
            </w:r>
          </w:p>
        </w:tc>
      </w:tr>
      <w:tr w:rsidR="009715A7" w:rsidRPr="0038434F" w14:paraId="16F40BC5" w14:textId="77777777" w:rsidTr="003B45D5">
        <w:trPr>
          <w:trHeight w:val="887"/>
        </w:trPr>
        <w:tc>
          <w:tcPr>
            <w:tcW w:w="1862" w:type="dxa"/>
          </w:tcPr>
          <w:p w14:paraId="6DDD8825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IsMountingHole</w:t>
            </w:r>
          </w:p>
        </w:tc>
        <w:tc>
          <w:tcPr>
            <w:tcW w:w="2172" w:type="dxa"/>
          </w:tcPr>
          <w:p w14:paraId="66BCF644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5177" w:type="dxa"/>
          </w:tcPr>
          <w:p w14:paraId="7A407C78" w14:textId="77777777" w:rsidR="009715A7" w:rsidRPr="0038434F" w:rsidRDefault="009715A7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38434F">
              <w:rPr>
                <w:sz w:val="24"/>
                <w:szCs w:val="24"/>
              </w:rPr>
              <w:t>Флаг для активации функциональности "Отверстие для подвеса"</w:t>
            </w:r>
          </w:p>
        </w:tc>
      </w:tr>
    </w:tbl>
    <w:p w14:paraId="5B59D47E" w14:textId="77777777" w:rsidR="009715A7" w:rsidRDefault="009715A7" w:rsidP="0038434F">
      <w:pPr>
        <w:ind w:right="59" w:firstLine="0"/>
      </w:pPr>
    </w:p>
    <w:p w14:paraId="05DAEFE3" w14:textId="6B9F20C6" w:rsidR="00723B98" w:rsidRPr="00122DA1" w:rsidRDefault="00723B98" w:rsidP="00723B98">
      <w:pPr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7.6 − Методы класса </w:t>
      </w:r>
      <w:r w:rsidRPr="00122DA1">
        <w:rPr>
          <w:szCs w:val="28"/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72"/>
        <w:gridCol w:w="2410"/>
        <w:gridCol w:w="4682"/>
      </w:tblGrid>
      <w:tr w:rsidR="00723B98" w14:paraId="15B2731F" w14:textId="77777777" w:rsidTr="003B45D5">
        <w:tc>
          <w:tcPr>
            <w:tcW w:w="2272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410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4682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3B45D5">
        <w:tc>
          <w:tcPr>
            <w:tcW w:w="2272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410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4682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3B45D5">
        <w:tc>
          <w:tcPr>
            <w:tcW w:w="2272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BuildAx</w:t>
            </w:r>
          </w:p>
        </w:tc>
        <w:tc>
          <w:tcPr>
            <w:tcW w:w="2410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AxParameters parameters</w:t>
            </w:r>
          </w:p>
        </w:tc>
        <w:tc>
          <w:tcPr>
            <w:tcW w:w="4682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3B45D5">
        <w:trPr>
          <w:trHeight w:val="939"/>
        </w:trPr>
        <w:tc>
          <w:tcPr>
            <w:tcW w:w="2272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BuildHandle</w:t>
            </w:r>
          </w:p>
        </w:tc>
        <w:tc>
          <w:tcPr>
            <w:tcW w:w="2410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3B45D5">
        <w:trPr>
          <w:trHeight w:val="994"/>
        </w:trPr>
        <w:tc>
          <w:tcPr>
            <w:tcW w:w="2272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BuildButt</w:t>
            </w:r>
          </w:p>
        </w:tc>
        <w:tc>
          <w:tcPr>
            <w:tcW w:w="2410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3B45D5">
        <w:tc>
          <w:tcPr>
            <w:tcW w:w="2272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BuildTopRectangle</w:t>
            </w:r>
          </w:p>
        </w:tc>
        <w:tc>
          <w:tcPr>
            <w:tcW w:w="2410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4682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3B45D5" w14:paraId="40BF7650" w14:textId="77777777" w:rsidTr="00330A40">
        <w:tc>
          <w:tcPr>
            <w:tcW w:w="2272" w:type="dxa"/>
            <w:tcBorders>
              <w:bottom w:val="single" w:sz="4" w:space="0" w:color="auto"/>
            </w:tcBorders>
          </w:tcPr>
          <w:p w14:paraId="26D974D6" w14:textId="0DECB2F9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BuildBlade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7F63F6B4" w14:textId="4C9AC49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lengthButt, double lengthBlade, double thickness</w:t>
            </w:r>
          </w:p>
        </w:tc>
        <w:tc>
          <w:tcPr>
            <w:tcW w:w="4682" w:type="dxa"/>
            <w:tcBorders>
              <w:bottom w:val="single" w:sz="4" w:space="0" w:color="auto"/>
            </w:tcBorders>
          </w:tcPr>
          <w:p w14:paraId="38FC43BD" w14:textId="68739470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  <w:tr w:rsidR="003B45D5" w14:paraId="44C1E6AD" w14:textId="77777777" w:rsidTr="00330A40">
        <w:tc>
          <w:tcPr>
            <w:tcW w:w="2272" w:type="dxa"/>
            <w:tcBorders>
              <w:bottom w:val="nil"/>
            </w:tcBorders>
          </w:tcPr>
          <w:p w14:paraId="305F6D03" w14:textId="5DBB61F3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BuildFireAxTip</w:t>
            </w:r>
          </w:p>
        </w:tc>
        <w:tc>
          <w:tcPr>
            <w:tcW w:w="2410" w:type="dxa"/>
            <w:tcBorders>
              <w:bottom w:val="nil"/>
            </w:tcBorders>
          </w:tcPr>
          <w:p w14:paraId="57E5E33B" w14:textId="78A97EB7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IPart7 part, AxParameters parameters</w:t>
            </w:r>
          </w:p>
        </w:tc>
        <w:tc>
          <w:tcPr>
            <w:tcW w:w="4682" w:type="dxa"/>
            <w:tcBorders>
              <w:bottom w:val="nil"/>
            </w:tcBorders>
          </w:tcPr>
          <w:p w14:paraId="294B31CA" w14:textId="196F31B6" w:rsidR="003B45D5" w:rsidRPr="00745132" w:rsidRDefault="003B45D5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</w:tbl>
    <w:p w14:paraId="4B4F5EF8" w14:textId="26B74ACA" w:rsidR="0038434F" w:rsidRPr="00122DA1" w:rsidRDefault="0038434F" w:rsidP="00DA674D">
      <w:pPr>
        <w:spacing w:line="240" w:lineRule="auto"/>
        <w:ind w:right="57" w:firstLine="709"/>
        <w:rPr>
          <w:szCs w:val="28"/>
        </w:rPr>
      </w:pPr>
      <w:r w:rsidRPr="00122DA1">
        <w:rPr>
          <w:szCs w:val="28"/>
        </w:rP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4"/>
        <w:gridCol w:w="2410"/>
        <w:gridCol w:w="4540"/>
      </w:tblGrid>
      <w:tr w:rsidR="0038434F" w:rsidRPr="00745132" w14:paraId="4BEC5C29" w14:textId="77777777" w:rsidTr="00DA674D"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B6DA0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97BCD" w14:textId="77777777" w:rsidR="0038434F" w:rsidRPr="0038434F" w:rsidRDefault="0038434F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38434F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5F37CB" w14:textId="77777777" w:rsidR="0038434F" w:rsidRPr="00745132" w:rsidRDefault="0038434F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F17379" w:rsidRPr="00086B83" w14:paraId="7C33AD21" w14:textId="77777777" w:rsidTr="00DA674D">
        <w:trPr>
          <w:trHeight w:val="967"/>
        </w:trPr>
        <w:tc>
          <w:tcPr>
            <w:tcW w:w="2414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BuildMountingHole</w:t>
            </w:r>
          </w:p>
        </w:tc>
        <w:tc>
          <w:tcPr>
            <w:tcW w:w="2410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IPart7 part, AxParameters parameters</w:t>
            </w:r>
          </w:p>
        </w:tc>
        <w:tc>
          <w:tcPr>
            <w:tcW w:w="4540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>Таблица 7.7 −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_maxValue</w:t>
            </w:r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_minValue</w:t>
            </w:r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122DA1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.8 −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815046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MinValue</w:t>
            </w:r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r w:rsidRPr="00C43E27">
              <w:rPr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ParamType type, double value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DA674D" w14:paraId="09B3D95C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360F5588" w14:textId="53A6569E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SetBounds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55100D3" w14:textId="2F55CE15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ParamType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F995DE5" w14:textId="09CFB793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DA674D" w14:paraId="3A0A22F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8353CE7" w14:textId="31EBD30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4D6E39A4" w14:textId="3F0B1B44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18A62C9C" w14:textId="2821DF3D" w:rsidR="00DA674D" w:rsidRPr="00C43E2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411A67A0" w14:textId="77777777" w:rsidR="009715A7" w:rsidRDefault="009715A7" w:rsidP="00723B98">
      <w:pPr>
        <w:ind w:right="59" w:firstLine="0"/>
      </w:pPr>
    </w:p>
    <w:p w14:paraId="35A66B82" w14:textId="7947F8F7" w:rsidR="00723B98" w:rsidRPr="00122DA1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122DA1">
        <w:rPr>
          <w:szCs w:val="28"/>
        </w:rPr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>9</w:t>
      </w:r>
      <w:r w:rsidRPr="00122DA1">
        <w:rPr>
          <w:szCs w:val="28"/>
        </w:rPr>
        <w:t xml:space="preserve">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Свойства класса </w:t>
      </w:r>
      <w:r w:rsidRPr="00122DA1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7"/>
        <w:gridCol w:w="1951"/>
        <w:gridCol w:w="5403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_kompas</w:t>
            </w:r>
          </w:p>
        </w:tc>
        <w:tc>
          <w:tcPr>
            <w:tcW w:w="1955" w:type="dxa"/>
          </w:tcPr>
          <w:p w14:paraId="31002B19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6E8232E6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ksPart</w:t>
            </w:r>
          </w:p>
        </w:tc>
        <w:tc>
          <w:tcPr>
            <w:tcW w:w="5472" w:type="dxa"/>
          </w:tcPr>
          <w:p w14:paraId="02D1F68B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_sketchEntity</w:t>
            </w:r>
          </w:p>
        </w:tc>
        <w:tc>
          <w:tcPr>
            <w:tcW w:w="1955" w:type="dxa"/>
          </w:tcPr>
          <w:p w14:paraId="7F2CAFD3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</w:tcPr>
          <w:p w14:paraId="706223D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9715A7">
              <w:rPr>
                <w:sz w:val="24"/>
                <w:szCs w:val="24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9715A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Поле, хранящее в себе текущий вид</w:t>
            </w:r>
          </w:p>
        </w:tc>
      </w:tr>
    </w:tbl>
    <w:p w14:paraId="165440C9" w14:textId="7FBE2FD8" w:rsidR="00723B98" w:rsidRDefault="00723B98" w:rsidP="00723B98">
      <w:pPr>
        <w:spacing w:after="0" w:line="360" w:lineRule="auto"/>
        <w:ind w:firstLine="0"/>
      </w:pPr>
      <w:r>
        <w:tab/>
      </w:r>
    </w:p>
    <w:p w14:paraId="3E3E63F6" w14:textId="77777777" w:rsidR="00DA674D" w:rsidRDefault="00DA674D" w:rsidP="00723B98">
      <w:pPr>
        <w:spacing w:after="0" w:line="360" w:lineRule="auto"/>
        <w:ind w:firstLine="0"/>
      </w:pPr>
    </w:p>
    <w:p w14:paraId="3946115F" w14:textId="4C1F94E1" w:rsidR="00723B98" w:rsidRPr="00122DA1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122DA1">
        <w:rPr>
          <w:szCs w:val="28"/>
        </w:rPr>
        <w:lastRenderedPageBreak/>
        <w:t xml:space="preserve">Таблица </w:t>
      </w:r>
      <w:r w:rsidRPr="00122DA1">
        <w:rPr>
          <w:szCs w:val="28"/>
          <w:lang w:val="en-US"/>
        </w:rPr>
        <w:t>7</w:t>
      </w:r>
      <w:r w:rsidRPr="00122DA1">
        <w:rPr>
          <w:szCs w:val="28"/>
        </w:rPr>
        <w:t>.</w:t>
      </w:r>
      <w:r w:rsidRPr="00122DA1">
        <w:rPr>
          <w:szCs w:val="28"/>
          <w:lang w:val="en-US"/>
        </w:rPr>
        <w:t xml:space="preserve">10 </w:t>
      </w:r>
      <w:r w:rsidR="009C26CF" w:rsidRPr="00122DA1">
        <w:rPr>
          <w:szCs w:val="28"/>
        </w:rPr>
        <w:t>–</w:t>
      </w:r>
      <w:r w:rsidRPr="00122DA1">
        <w:rPr>
          <w:szCs w:val="28"/>
          <w:lang w:val="en-US"/>
        </w:rPr>
        <w:t xml:space="preserve"> </w:t>
      </w:r>
      <w:r w:rsidRPr="00122DA1">
        <w:rPr>
          <w:szCs w:val="28"/>
        </w:rPr>
        <w:t xml:space="preserve">Методы класса </w:t>
      </w:r>
      <w:r w:rsidRPr="00122DA1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2"/>
        <w:gridCol w:w="2317"/>
        <w:gridCol w:w="1564"/>
        <w:gridCol w:w="2121"/>
      </w:tblGrid>
      <w:tr w:rsidR="00723B98" w14:paraId="6C246CF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CreatePart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CreateSketch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CreateRectangle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715A7">
        <w:tc>
          <w:tcPr>
            <w:tcW w:w="1788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DA674D" w14:paraId="274B6C1A" w14:textId="77777777" w:rsidTr="00330A40">
        <w:tc>
          <w:tcPr>
            <w:tcW w:w="1788" w:type="pct"/>
            <w:tcBorders>
              <w:bottom w:val="single" w:sz="4" w:space="0" w:color="auto"/>
              <w:tl2br w:val="nil"/>
              <w:tr2bl w:val="nil"/>
            </w:tcBorders>
          </w:tcPr>
          <w:p w14:paraId="2C7613CE" w14:textId="2EEA2017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</w:p>
        </w:tc>
        <w:tc>
          <w:tcPr>
            <w:tcW w:w="1240" w:type="pct"/>
            <w:tcBorders>
              <w:bottom w:val="single" w:sz="4" w:space="0" w:color="auto"/>
              <w:tl2br w:val="nil"/>
              <w:tr2bl w:val="nil"/>
            </w:tcBorders>
          </w:tcPr>
          <w:p w14:paraId="48E29D80" w14:textId="66DDDA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double x, double y, double diameter, string sketchName</w:t>
            </w:r>
          </w:p>
        </w:tc>
        <w:tc>
          <w:tcPr>
            <w:tcW w:w="837" w:type="pct"/>
            <w:tcBorders>
              <w:bottom w:val="single" w:sz="4" w:space="0" w:color="auto"/>
              <w:tl2br w:val="nil"/>
              <w:tr2bl w:val="nil"/>
            </w:tcBorders>
          </w:tcPr>
          <w:p w14:paraId="38C12545" w14:textId="680EEA9D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9715A7">
              <w:rPr>
                <w:sz w:val="24"/>
                <w:szCs w:val="24"/>
              </w:rPr>
              <w:t>ISketch</w:t>
            </w:r>
          </w:p>
        </w:tc>
        <w:tc>
          <w:tcPr>
            <w:tcW w:w="1135" w:type="pct"/>
            <w:tcBorders>
              <w:bottom w:val="single" w:sz="4" w:space="0" w:color="auto"/>
              <w:tl2br w:val="nil"/>
              <w:tr2bl w:val="nil"/>
            </w:tcBorders>
          </w:tcPr>
          <w:p w14:paraId="64BFA5E0" w14:textId="1F4B7828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  <w:tr w:rsidR="00DA674D" w14:paraId="4EBA4A70" w14:textId="77777777" w:rsidTr="00330A40">
        <w:tc>
          <w:tcPr>
            <w:tcW w:w="1788" w:type="pct"/>
            <w:tcBorders>
              <w:bottom w:val="nil"/>
              <w:tl2br w:val="nil"/>
              <w:tr2bl w:val="nil"/>
            </w:tcBorders>
          </w:tcPr>
          <w:p w14:paraId="187537E3" w14:textId="5BC6795C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ExtrudeSketch</w:t>
            </w:r>
          </w:p>
        </w:tc>
        <w:tc>
          <w:tcPr>
            <w:tcW w:w="1240" w:type="pct"/>
            <w:tcBorders>
              <w:bottom w:val="nil"/>
              <w:tl2br w:val="nil"/>
              <w:tr2bl w:val="nil"/>
            </w:tcBorders>
          </w:tcPr>
          <w:p w14:paraId="63EDBBDB" w14:textId="682AB3FB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−ISketch sketch, double depth, string name, bool draftOutward</w:t>
            </w:r>
          </w:p>
        </w:tc>
        <w:tc>
          <w:tcPr>
            <w:tcW w:w="837" w:type="pct"/>
            <w:tcBorders>
              <w:bottom w:val="nil"/>
              <w:tl2br w:val="nil"/>
              <w:tr2bl w:val="nil"/>
            </w:tcBorders>
          </w:tcPr>
          <w:p w14:paraId="324CA9D6" w14:textId="4947A429" w:rsidR="00DA674D" w:rsidRPr="009715A7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bottom w:val="nil"/>
              <w:tl2br w:val="nil"/>
              <w:tr2bl w:val="nil"/>
            </w:tcBorders>
          </w:tcPr>
          <w:p w14:paraId="421C3216" w14:textId="5C719C06" w:rsidR="00DA674D" w:rsidRPr="00F17379" w:rsidRDefault="00DA674D" w:rsidP="00DA674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</w:tbl>
    <w:p w14:paraId="6A3C602A" w14:textId="61A28DD7" w:rsidR="009C26CF" w:rsidRDefault="009C26CF" w:rsidP="005A6F3D">
      <w:pPr>
        <w:ind w:firstLine="0"/>
      </w:pPr>
    </w:p>
    <w:p w14:paraId="16D9C7CB" w14:textId="0D7B77F0" w:rsidR="009715A7" w:rsidRDefault="009715A7" w:rsidP="005A6F3D">
      <w:pPr>
        <w:ind w:firstLine="0"/>
      </w:pPr>
    </w:p>
    <w:p w14:paraId="54B4D8ED" w14:textId="77777777" w:rsidR="00DA674D" w:rsidRDefault="00DA674D" w:rsidP="005A6F3D">
      <w:pPr>
        <w:ind w:firstLine="0"/>
      </w:pPr>
    </w:p>
    <w:p w14:paraId="797392BF" w14:textId="357B68B6" w:rsidR="005A6F3D" w:rsidRDefault="005A6F3D" w:rsidP="009715A7">
      <w:pPr>
        <w:spacing w:line="240" w:lineRule="auto"/>
        <w:ind w:firstLine="851"/>
        <w:rPr>
          <w:szCs w:val="28"/>
        </w:rPr>
      </w:pPr>
      <w:r w:rsidRPr="00122DA1">
        <w:rPr>
          <w:szCs w:val="28"/>
        </w:rPr>
        <w:lastRenderedPageBreak/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2336"/>
        <w:gridCol w:w="1383"/>
        <w:gridCol w:w="2416"/>
      </w:tblGrid>
      <w:tr w:rsidR="00295A34" w:rsidRPr="00F17379" w14:paraId="5DA01EC7" w14:textId="77777777" w:rsidTr="00DA674D">
        <w:tc>
          <w:tcPr>
            <w:tcW w:w="17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1F89EDFD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Название</w:t>
            </w:r>
          </w:p>
        </w:tc>
        <w:tc>
          <w:tcPr>
            <w:tcW w:w="12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097BC06E" w14:textId="77777777" w:rsidR="00295A34" w:rsidRPr="00295A34" w:rsidRDefault="00295A34" w:rsidP="003B45D5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295A34">
              <w:rPr>
                <w:sz w:val="24"/>
                <w:szCs w:val="24"/>
                <w:lang w:val="en-US"/>
              </w:rPr>
              <w:t>Входные параметры</w:t>
            </w:r>
          </w:p>
        </w:tc>
        <w:tc>
          <w:tcPr>
            <w:tcW w:w="74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6B91F44E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2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nil"/>
              <w:tr2bl w:val="nil"/>
            </w:tcBorders>
          </w:tcPr>
          <w:p w14:paraId="595644F4" w14:textId="77777777" w:rsidR="00295A34" w:rsidRPr="00F17379" w:rsidRDefault="00295A34" w:rsidP="003B45D5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9C26CF" w:rsidRPr="00F17379" w14:paraId="6855AD6E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CreateLine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x1, double y1, double x2, double y2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GetSidePlane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ksObj3dTypeEnum planeType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object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DA674D">
        <w:tc>
          <w:tcPr>
            <w:tcW w:w="1717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CreateSketchOnPlane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DA674D">
        <w:trPr>
          <w:trHeight w:val="535"/>
        </w:trPr>
        <w:tc>
          <w:tcPr>
            <w:tcW w:w="1717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CutExtrudeSymmetric</w:t>
            </w:r>
          </w:p>
        </w:tc>
        <w:tc>
          <w:tcPr>
            <w:tcW w:w="1250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ISketch sketch, double depth, string name</w:t>
            </w:r>
          </w:p>
        </w:tc>
        <w:tc>
          <w:tcPr>
            <w:tcW w:w="740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294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MainForm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isCrossValidating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isValidatingDependencies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TextBoxTextChanged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TextBoxLeave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checkBoxMountingHole_CheckedChanged </w:t>
      </w:r>
      <w:r w:rsidRPr="00492DBE">
        <w:rPr>
          <w:szCs w:val="28"/>
        </w:rPr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ValidateDependencies, ValidateAndSetColors, SetColors, </w:t>
      </w:r>
      <w:r w:rsidRPr="00723B98">
        <w:rPr>
          <w:szCs w:val="28"/>
          <w:lang w:val="en-US"/>
        </w:rPr>
        <w:br/>
        <w:t>CrossValidate.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lastRenderedPageBreak/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  <w:lang w:val="en-US"/>
        </w:rPr>
        <w:t>AxParameters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ValidateParameters, ValidateDependentParameter,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SetParameter.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r w:rsidRPr="00492DBE">
        <w:rPr>
          <w:szCs w:val="28"/>
          <w:lang w:val="en-US"/>
        </w:rPr>
        <w:t>SetBounds</w:t>
      </w:r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r w:rsidRPr="00492DBE">
        <w:rPr>
          <w:szCs w:val="28"/>
          <w:lang w:val="en-US"/>
        </w:rPr>
        <w:t>MaxValue</w:t>
      </w:r>
      <w:r w:rsidRPr="00492DBE">
        <w:rPr>
          <w:szCs w:val="28"/>
        </w:rPr>
        <w:t xml:space="preserve"> стали доступными только на чтение.</w:t>
      </w:r>
    </w:p>
    <w:p w14:paraId="5BACF2A4" w14:textId="49C68CFF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CheckBoxFireAx, CheckBoxMountingHole. Были обновлены методы BuildHandle, BuildButt, BuildAx. А также были добавлены новые методы BuildTopRectangl</w:t>
      </w:r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r w:rsidRPr="00492DBE">
        <w:rPr>
          <w:szCs w:val="28"/>
          <w:lang w:val="en-US"/>
        </w:rPr>
        <w:t>BuildBlade</w:t>
      </w:r>
      <w:r w:rsidRPr="00492DBE">
        <w:rPr>
          <w:szCs w:val="28"/>
        </w:rPr>
        <w:t>, BuildFireAxTip, BuildMountingHole.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OpenFile, CreateFile, Spin, CreateARC, Rouding.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CreateSketch, CreateLine,</w:t>
      </w:r>
      <w:r w:rsidRPr="00492DBE">
        <w:rPr>
          <w:lang w:val="en-US"/>
        </w:rPr>
        <w:t xml:space="preserve"> </w:t>
      </w:r>
      <w:r w:rsidRPr="00492DBE">
        <w:rPr>
          <w:szCs w:val="28"/>
          <w:lang w:val="en-US"/>
        </w:rPr>
        <w:t xml:space="preserve">ExtrudeSketch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CreateRectangle, CreateCircleAndReturnSketch, ExtrudeSketch, CreateSketchOnPlane, GetSidePlane, CutExtrudeSymmetric.</w:t>
      </w:r>
    </w:p>
    <w:p w14:paraId="14E568BB" w14:textId="0754B7F0" w:rsidR="00723B98" w:rsidRDefault="009715A7" w:rsidP="0051156A">
      <w:pPr>
        <w:rPr>
          <w:szCs w:val="28"/>
        </w:rPr>
      </w:pPr>
      <w:r>
        <w:rPr>
          <w:szCs w:val="28"/>
        </w:rPr>
        <w:t>О</w:t>
      </w:r>
      <w:r w:rsidR="00723B98" w:rsidRPr="0051156A">
        <w:rPr>
          <w:szCs w:val="28"/>
        </w:rPr>
        <w:t>писанные</w:t>
      </w:r>
      <w:r>
        <w:rPr>
          <w:szCs w:val="28"/>
        </w:rPr>
        <w:t xml:space="preserve"> выше</w:t>
      </w:r>
      <w:r w:rsidR="00723B98"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411625B4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</w:t>
      </w:r>
      <w:r w:rsidR="00DA6B4F">
        <w:rPr>
          <w:szCs w:val="28"/>
        </w:rPr>
        <w:t xml:space="preserve"> при использовании </w:t>
      </w:r>
      <w:r w:rsidR="00DA6B4F">
        <w:rPr>
          <w:szCs w:val="28"/>
          <w:lang w:val="en-US"/>
        </w:rPr>
        <w:t>API</w:t>
      </w:r>
      <w:r w:rsidR="00DA6B4F" w:rsidRPr="00DA6B4F">
        <w:rPr>
          <w:szCs w:val="28"/>
        </w:rPr>
        <w:t>7</w:t>
      </w:r>
      <w:r>
        <w:rPr>
          <w:szCs w:val="28"/>
        </w:rPr>
        <w:t>.</w:t>
      </w:r>
    </w:p>
    <w:p w14:paraId="7DB79F9E" w14:textId="450C5F0F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>Также часть изменений связана с дополнительной функциональностью</w:t>
      </w:r>
      <w:r w:rsidR="00122DA1">
        <w:rPr>
          <w:szCs w:val="28"/>
        </w:rPr>
        <w:t>,</w:t>
      </w:r>
      <w:r>
        <w:rPr>
          <w:szCs w:val="28"/>
        </w:rPr>
        <w:t xml:space="preserve"> разработанной в рамках 5 лабораторной, они затронули </w:t>
      </w:r>
      <w:r>
        <w:rPr>
          <w:szCs w:val="28"/>
          <w:lang w:val="en-US"/>
        </w:rPr>
        <w:t>MainForm</w:t>
      </w:r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283931AD" w14:textId="77777777" w:rsidR="0062314B" w:rsidRDefault="0062314B">
      <w:pPr>
        <w:spacing w:after="0" w:line="240" w:lineRule="auto"/>
        <w:ind w:firstLine="0"/>
        <w:jc w:val="left"/>
        <w:rPr>
          <w:b/>
          <w:bCs/>
        </w:rPr>
      </w:pPr>
      <w:bookmarkStart w:id="8" w:name="_Toc9887"/>
      <w:r>
        <w:rPr>
          <w:b/>
          <w:bCs/>
        </w:rPr>
        <w:br w:type="page"/>
      </w:r>
    </w:p>
    <w:p w14:paraId="7600E787" w14:textId="35336F33" w:rsidR="00723B98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r>
        <w:rPr>
          <w:b/>
          <w:bCs/>
        </w:rPr>
        <w:lastRenderedPageBreak/>
        <w:t>8 ОПИСАНИЕ ПРОГРАММЫ ДЛЯ ПОЛЬЗОВАТЕЛЕЙ</w:t>
      </w:r>
      <w:bookmarkEnd w:id="8"/>
    </w:p>
    <w:p w14:paraId="1BD1E938" w14:textId="77777777" w:rsidR="0062314B" w:rsidRDefault="0062314B" w:rsidP="00723B98"/>
    <w:p w14:paraId="1BBF104B" w14:textId="55A7A781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5AD13B23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неверном заполнении поля (выход за допустимые пределы) текс</w:t>
      </w:r>
      <w:r w:rsidR="00357717">
        <w:rPr>
          <w:rFonts w:eastAsia="SimSun"/>
          <w:szCs w:val="28"/>
        </w:rPr>
        <w:t>товое поле</w:t>
      </w:r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20FD30B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1) * 3 максимально допустимое значение для длинны ручки равняется 303) и подсвечивается зелёным. Помимо этого</w:t>
      </w:r>
      <w:r w:rsidR="00DA6B4F">
        <w:rPr>
          <w:rFonts w:eastAsia="SimSun"/>
          <w:szCs w:val="28"/>
        </w:rPr>
        <w:t>,</w:t>
      </w:r>
      <w:r>
        <w:rPr>
          <w:rFonts w:eastAsia="SimSun"/>
          <w:szCs w:val="28"/>
        </w:rPr>
        <w:t xml:space="preserve"> можно заметить, что при наведении на корректно заполненн</w:t>
      </w:r>
      <w:r w:rsidR="00357717">
        <w:rPr>
          <w:rFonts w:eastAsia="SimSun"/>
          <w:szCs w:val="28"/>
        </w:rPr>
        <w:t>ое</w:t>
      </w:r>
      <w:r>
        <w:rPr>
          <w:rFonts w:eastAsia="SimSun"/>
          <w:szCs w:val="28"/>
        </w:rPr>
        <w:t xml:space="preserve"> </w:t>
      </w:r>
      <w:r w:rsidR="00357717">
        <w:rPr>
          <w:rFonts w:eastAsia="SimSun"/>
          <w:szCs w:val="28"/>
        </w:rPr>
        <w:t>текстовое поле</w:t>
      </w:r>
      <w:commentRangeStart w:id="9"/>
      <w:r>
        <w:rPr>
          <w:rFonts w:eastAsia="SimSun"/>
          <w:szCs w:val="28"/>
        </w:rPr>
        <w:t xml:space="preserve"> </w:t>
      </w:r>
      <w:commentRangeEnd w:id="9"/>
      <w:r w:rsidR="00F37BD7">
        <w:rPr>
          <w:rStyle w:val="a4"/>
        </w:rPr>
        <w:commentReference w:id="9"/>
      </w:r>
      <w:r>
        <w:rPr>
          <w:rFonts w:eastAsia="SimSun"/>
          <w:szCs w:val="28"/>
        </w:rPr>
        <w:t xml:space="preserve">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6CD26A11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</w:t>
      </w:r>
      <w:r w:rsidR="00357717">
        <w:rPr>
          <w:rFonts w:eastAsia="SimSun"/>
          <w:szCs w:val="28"/>
        </w:rPr>
        <w:t>на корректный,</w:t>
      </w:r>
      <w:r>
        <w:rPr>
          <w:rFonts w:eastAsia="SimSun"/>
          <w:szCs w:val="28"/>
        </w:rPr>
        <w:t xml:space="preserve">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66CEFBC5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r w:rsidR="00357717">
        <w:rPr>
          <w:rFonts w:eastAsia="SimSun"/>
          <w:szCs w:val="28"/>
        </w:rPr>
        <w:t>текстовом поле</w:t>
      </w:r>
      <w:commentRangeStart w:id="10"/>
      <w:r>
        <w:rPr>
          <w:rFonts w:eastAsia="SimSun"/>
          <w:szCs w:val="28"/>
        </w:rPr>
        <w:t xml:space="preserve"> </w:t>
      </w:r>
      <w:commentRangeEnd w:id="10"/>
      <w:r w:rsidR="00F37BD7">
        <w:rPr>
          <w:rStyle w:val="a4"/>
        </w:rPr>
        <w:commentReference w:id="10"/>
      </w:r>
      <w:r>
        <w:rPr>
          <w:rFonts w:eastAsia="SimSun"/>
          <w:szCs w:val="28"/>
        </w:rPr>
        <w:t xml:space="preserve">некорректных символов (буквы, символы) – </w:t>
      </w:r>
      <w:r w:rsidR="00357717">
        <w:rPr>
          <w:rFonts w:eastAsia="SimSun"/>
          <w:szCs w:val="28"/>
        </w:rPr>
        <w:t>текстовое поле</w:t>
      </w:r>
      <w:commentRangeStart w:id="11"/>
      <w:r>
        <w:rPr>
          <w:rFonts w:eastAsia="SimSun"/>
          <w:szCs w:val="28"/>
        </w:rPr>
        <w:t xml:space="preserve"> </w:t>
      </w:r>
      <w:commentRangeEnd w:id="11"/>
      <w:r w:rsidR="00F37BD7">
        <w:rPr>
          <w:rStyle w:val="a4"/>
        </w:rPr>
        <w:commentReference w:id="11"/>
      </w:r>
      <w:r>
        <w:rPr>
          <w:rFonts w:eastAsia="SimSun"/>
          <w:szCs w:val="28"/>
        </w:rPr>
        <w:t>приобретает красный цвет и подсвечивается что строка имеет неверный формат.</w:t>
      </w:r>
    </w:p>
    <w:p w14:paraId="521FE4D4" w14:textId="76FFAB94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r w:rsidR="00357717">
        <w:rPr>
          <w:rFonts w:eastAsia="SimSun"/>
          <w:szCs w:val="28"/>
        </w:rPr>
        <w:t>флажков</w:t>
      </w:r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2" w:name="_Toc28841"/>
      <w:r>
        <w:rPr>
          <w:b/>
          <w:bCs/>
        </w:rPr>
        <w:lastRenderedPageBreak/>
        <w:t>9 ТЕСТИРОВАНИЕ ПЛАГИНА</w:t>
      </w:r>
      <w:bookmarkEnd w:id="12"/>
    </w:p>
    <w:p w14:paraId="502B63F8" w14:textId="77777777" w:rsidR="00723B98" w:rsidRDefault="00723B98" w:rsidP="0062314B">
      <w:pPr>
        <w:spacing w:after="0"/>
      </w:pPr>
    </w:p>
    <w:p w14:paraId="2BA6FF48" w14:textId="77777777" w:rsidR="00723B98" w:rsidRDefault="00723B98" w:rsidP="0062314B">
      <w:pPr>
        <w:pStyle w:val="2"/>
        <w:spacing w:before="0"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13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13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35A897D0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</w:t>
      </w:r>
      <w:r w:rsidR="0062314B">
        <w:rPr>
          <w:rFonts w:eastAsia="SimSun"/>
          <w:szCs w:val="28"/>
        </w:rPr>
        <w:t>4</w:t>
      </w:r>
      <w:r>
        <w:rPr>
          <w:rFonts w:eastAsia="SimSun"/>
          <w:szCs w:val="28"/>
        </w:rPr>
        <w:t>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67C91C8D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="0062314B">
        <w:rPr>
          <w:rFonts w:eastAsia="SimSun"/>
          <w:szCs w:val="28"/>
        </w:rPr>
        <w:t>К сожалению,</w:t>
      </w:r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lastRenderedPageBreak/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4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4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r>
        <w:rPr>
          <w:rFonts w:eastAsia="SimSun"/>
          <w:szCs w:val="28"/>
          <w:lang w:val="en-US"/>
        </w:rPr>
        <w:t>AxParameters</w:t>
      </w:r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Pr="00295A34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295A34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295A34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 w:rsidRPr="00295A34">
        <w:rPr>
          <w:rFonts w:eastAsia="SimSun"/>
          <w:szCs w:val="28"/>
          <w:shd w:val="clear" w:color="auto" w:fill="FFFFFF" w:themeFill="background1"/>
        </w:rPr>
        <w:t>−</w:t>
      </w:r>
      <w:r w:rsidRPr="00295A34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902892">
        <w:tc>
          <w:tcPr>
            <w:tcW w:w="6523" w:type="dxa"/>
          </w:tcPr>
          <w:p w14:paraId="33B3493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2821" w:type="dxa"/>
          </w:tcPr>
          <w:p w14:paraId="000C9B40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723B98" w14:paraId="67D81199" w14:textId="77777777" w:rsidTr="00902892">
        <w:trPr>
          <w:trHeight w:val="344"/>
        </w:trPr>
        <w:tc>
          <w:tcPr>
            <w:tcW w:w="6523" w:type="dxa"/>
          </w:tcPr>
          <w:p w14:paraId="3E6A080E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инициализации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Parameter_Constructor_InitializesCorrectly</w:t>
            </w:r>
          </w:p>
        </w:tc>
        <w:tc>
          <w:tcPr>
            <w:tcW w:w="2821" w:type="dxa"/>
          </w:tcPr>
          <w:p w14:paraId="04C3D53C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Проверяет работу конструктора Parameter</w:t>
            </w:r>
          </w:p>
        </w:tc>
      </w:tr>
      <w:tr w:rsidR="00723B98" w14:paraId="65AF7524" w14:textId="77777777" w:rsidTr="00902892">
        <w:tc>
          <w:tcPr>
            <w:tcW w:w="6523" w:type="dxa"/>
          </w:tcPr>
          <w:p w14:paraId="6727FA4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MinValue_Get_ReturnsCorrectValue</w:t>
            </w:r>
          </w:p>
        </w:tc>
        <w:tc>
          <w:tcPr>
            <w:tcW w:w="2821" w:type="dxa"/>
          </w:tcPr>
          <w:p w14:paraId="03B8DAD3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723B98" w14:paraId="5168EFB1" w14:textId="77777777" w:rsidTr="00902892">
        <w:tc>
          <w:tcPr>
            <w:tcW w:w="6523" w:type="dxa"/>
          </w:tcPr>
          <w:p w14:paraId="172DD18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MaxValue_Get_ReturnsCorrectValue</w:t>
            </w:r>
          </w:p>
        </w:tc>
        <w:tc>
          <w:tcPr>
            <w:tcW w:w="2821" w:type="dxa"/>
          </w:tcPr>
          <w:p w14:paraId="53CBEDA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get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723B98" w14:paraId="7E40A093" w14:textId="77777777" w:rsidTr="00902892">
        <w:tc>
          <w:tcPr>
            <w:tcW w:w="6523" w:type="dxa"/>
            <w:tcBorders>
              <w:bottom w:val="single" w:sz="4" w:space="0" w:color="auto"/>
            </w:tcBorders>
          </w:tcPr>
          <w:p w14:paraId="41C032D7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геттера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Value_Get_ReturnsCorrectValue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056B3E45" w14:textId="77777777" w:rsidR="00723B98" w:rsidRPr="00902892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get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54DE13DD" w14:textId="77777777" w:rsidTr="00330A40">
        <w:tc>
          <w:tcPr>
            <w:tcW w:w="6523" w:type="dxa"/>
            <w:tcBorders>
              <w:bottom w:val="single" w:sz="4" w:space="0" w:color="auto"/>
            </w:tcBorders>
          </w:tcPr>
          <w:p w14:paraId="76330A17" w14:textId="4BD8130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Value_Set_LessThanMinValue_ThrowsException()</w:t>
            </w:r>
          </w:p>
        </w:tc>
        <w:tc>
          <w:tcPr>
            <w:tcW w:w="2821" w:type="dxa"/>
            <w:tcBorders>
              <w:bottom w:val="single" w:sz="4" w:space="0" w:color="auto"/>
            </w:tcBorders>
          </w:tcPr>
          <w:p w14:paraId="1F171DC7" w14:textId="3B5E93FD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&lt;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MinValue</w:t>
            </w:r>
            <w:r w:rsidRPr="00902892">
              <w:rPr>
                <w:rFonts w:eastAsia="SimSun"/>
                <w:sz w:val="24"/>
                <w:szCs w:val="24"/>
              </w:rPr>
              <w:t xml:space="preserve"> </w:t>
            </w:r>
          </w:p>
        </w:tc>
      </w:tr>
      <w:tr w:rsidR="00902892" w14:paraId="3521B6E0" w14:textId="77777777" w:rsidTr="00330A40">
        <w:tc>
          <w:tcPr>
            <w:tcW w:w="65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6864625" w14:textId="36601D57" w:rsidR="00902892" w:rsidRPr="00902892" w:rsidRDefault="00902892" w:rsidP="00902892">
            <w:pPr>
              <w:ind w:firstLine="0"/>
              <w:rPr>
                <w:rFonts w:eastAsia="SimSun"/>
                <w:szCs w:val="28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Позитивный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Value_Set_ValidValue_SetsCorrectly</w:t>
            </w:r>
          </w:p>
        </w:tc>
        <w:tc>
          <w:tcPr>
            <w:tcW w:w="282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3DC7AB" w14:textId="20525093" w:rsidR="00902892" w:rsidRDefault="00902892" w:rsidP="00902892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работу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set</w:t>
            </w:r>
            <w:r w:rsidRPr="00902892">
              <w:rPr>
                <w:rFonts w:eastAsia="SimSun"/>
                <w:sz w:val="24"/>
                <w:szCs w:val="24"/>
              </w:rPr>
              <w:t xml:space="preserve"> у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</w:p>
        </w:tc>
      </w:tr>
      <w:tr w:rsidR="00902892" w14:paraId="25916251" w14:textId="77777777" w:rsidTr="00330A40">
        <w:trPr>
          <w:trHeight w:val="68"/>
        </w:trPr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88A1D43" w14:textId="5159F9B5" w:rsidR="00902892" w:rsidRDefault="00902892" w:rsidP="00902892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3F340FC3" w14:textId="71C4035A" w:rsidR="00902892" w:rsidRPr="00295A34" w:rsidRDefault="00902892" w:rsidP="00295A34">
      <w:pPr>
        <w:spacing w:line="240" w:lineRule="auto"/>
        <w:ind w:firstLine="851"/>
        <w:rPr>
          <w:rFonts w:eastAsia="SimSun"/>
          <w:szCs w:val="28"/>
        </w:rPr>
      </w:pPr>
      <w:r w:rsidRPr="00295A34">
        <w:rPr>
          <w:rFonts w:eastAsia="SimSun"/>
          <w:szCs w:val="28"/>
        </w:rPr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5AB16992" w14:textId="77777777" w:rsidTr="009B01D3">
        <w:trPr>
          <w:trHeight w:val="39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93A22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EAA3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902892" w:rsidRPr="00902892" w14:paraId="2379A046" w14:textId="77777777" w:rsidTr="00902892">
        <w:trPr>
          <w:trHeight w:val="2107"/>
        </w:trPr>
        <w:tc>
          <w:tcPr>
            <w:tcW w:w="5524" w:type="dxa"/>
          </w:tcPr>
          <w:p w14:paraId="22449305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902892">
              <w:rPr>
                <w:rFonts w:eastAsia="SimSun"/>
                <w:sz w:val="24"/>
                <w:szCs w:val="24"/>
              </w:rPr>
              <w:t>Негативный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тест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 w:rsidRPr="00902892">
              <w:rPr>
                <w:rFonts w:eastAsia="SimSun"/>
                <w:sz w:val="24"/>
                <w:szCs w:val="24"/>
              </w:rPr>
              <w:t>сеттера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 xml:space="preserve"> Value_Set_GreaterThanMaxValue_ThrowsException</w:t>
            </w:r>
          </w:p>
        </w:tc>
        <w:tc>
          <w:tcPr>
            <w:tcW w:w="3820" w:type="dxa"/>
          </w:tcPr>
          <w:p w14:paraId="3BC8DAAB" w14:textId="77777777" w:rsidR="00902892" w:rsidRPr="00902892" w:rsidRDefault="00902892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 xml:space="preserve">Проверяет вызов исключения при 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Value</w:t>
            </w:r>
            <w:r w:rsidRPr="00902892">
              <w:rPr>
                <w:rFonts w:eastAsia="SimSun"/>
                <w:sz w:val="24"/>
                <w:szCs w:val="24"/>
              </w:rPr>
              <w:t>&gt;</w:t>
            </w:r>
            <w:r w:rsidRPr="00902892">
              <w:rPr>
                <w:rFonts w:eastAsia="SimSun"/>
                <w:sz w:val="24"/>
                <w:szCs w:val="24"/>
                <w:lang w:val="en-US"/>
              </w:rPr>
              <w:t>MaxValue</w:t>
            </w:r>
          </w:p>
        </w:tc>
      </w:tr>
      <w:tr w:rsidR="00902892" w14:paraId="5726E7C6" w14:textId="77777777" w:rsidTr="00902892">
        <w:trPr>
          <w:trHeight w:val="2107"/>
        </w:trPr>
        <w:tc>
          <w:tcPr>
            <w:tcW w:w="5524" w:type="dxa"/>
          </w:tcPr>
          <w:p w14:paraId="0C066238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AllParameters_Get_ReturnsNotNullDictionary</w:t>
            </w:r>
          </w:p>
        </w:tc>
        <w:tc>
          <w:tcPr>
            <w:tcW w:w="3820" w:type="dxa"/>
          </w:tcPr>
          <w:p w14:paraId="6BF2A814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после инициализации коллекция параметров не равна null.</w:t>
            </w:r>
          </w:p>
        </w:tc>
      </w:tr>
      <w:tr w:rsidR="00902892" w14:paraId="5C959B2C" w14:textId="77777777" w:rsidTr="00902892">
        <w:trPr>
          <w:trHeight w:val="2107"/>
        </w:trPr>
        <w:tc>
          <w:tcPr>
            <w:tcW w:w="5524" w:type="dxa"/>
          </w:tcPr>
          <w:p w14:paraId="0A966EF9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AllParameters_Set_ValidDictionary_SetsCorrectly</w:t>
            </w:r>
          </w:p>
        </w:tc>
        <w:tc>
          <w:tcPr>
            <w:tcW w:w="3820" w:type="dxa"/>
          </w:tcPr>
          <w:p w14:paraId="482C0A58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>проверяет, что свойство AllParameters корректно устанавливает словарь параметров.</w:t>
            </w:r>
          </w:p>
        </w:tc>
      </w:tr>
      <w:tr w:rsidR="00902892" w14:paraId="06C2C1B5" w14:textId="77777777" w:rsidTr="00330A40">
        <w:trPr>
          <w:trHeight w:val="2107"/>
        </w:trPr>
        <w:tc>
          <w:tcPr>
            <w:tcW w:w="5524" w:type="dxa"/>
            <w:tcBorders>
              <w:bottom w:val="single" w:sz="4" w:space="0" w:color="auto"/>
            </w:tcBorders>
          </w:tcPr>
          <w:p w14:paraId="726ED294" w14:textId="77777777" w:rsidR="00902892" w:rsidRPr="00CE3915" w:rsidRDefault="00902892" w:rsidP="003B45D5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AllParameters_Set_NullValue_ThrowsArgumentNullException</w:t>
            </w:r>
          </w:p>
        </w:tc>
        <w:tc>
          <w:tcPr>
            <w:tcW w:w="3820" w:type="dxa"/>
            <w:tcBorders>
              <w:bottom w:val="single" w:sz="4" w:space="0" w:color="auto"/>
            </w:tcBorders>
          </w:tcPr>
          <w:p w14:paraId="209171AD" w14:textId="77777777" w:rsidR="00902892" w:rsidRDefault="00902892" w:rsidP="003B45D5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>роверяет, что при попытке присвоить null в AllParameters выбрасывается исключение ArgumentNullException.</w:t>
            </w:r>
          </w:p>
        </w:tc>
      </w:tr>
      <w:tr w:rsidR="00902892" w:rsidRPr="00815046" w14:paraId="7581F0AC" w14:textId="77777777" w:rsidTr="00330A40">
        <w:trPr>
          <w:trHeight w:val="2107"/>
        </w:trPr>
        <w:tc>
          <w:tcPr>
            <w:tcW w:w="5524" w:type="dxa"/>
            <w:tcBorders>
              <w:bottom w:val="nil"/>
            </w:tcBorders>
          </w:tcPr>
          <w:p w14:paraId="44E15F41" w14:textId="77777777" w:rsidR="00902892" w:rsidRPr="00CE3915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0DD4974A" w14:textId="15100CE5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SetParameter_NullParameter_</w:t>
            </w:r>
            <w:r>
              <w:rPr>
                <w:rFonts w:eastAsia="SimSun"/>
                <w:sz w:val="24"/>
                <w:szCs w:val="24"/>
                <w:lang w:val="en-US"/>
              </w:rPr>
              <w:br/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</w:p>
        </w:tc>
        <w:tc>
          <w:tcPr>
            <w:tcW w:w="3820" w:type="dxa"/>
            <w:tcBorders>
              <w:bottom w:val="nil"/>
            </w:tcBorders>
          </w:tcPr>
          <w:p w14:paraId="2FBCB53F" w14:textId="23CB5D39" w:rsidR="00902892" w:rsidRPr="00902892" w:rsidRDefault="00902892" w:rsidP="00902892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 w:rsidRPr="00CE3915">
              <w:rPr>
                <w:rFonts w:eastAsia="SimSun"/>
                <w:sz w:val="24"/>
                <w:szCs w:val="24"/>
                <w:lang w:val="en-US"/>
              </w:rPr>
              <w:t>Этот тест проверяет, что метод SetParameter класса AxParameters выбрасывает исключение ArgumentNullException, если параметр, передаваемый в метод, равен null.</w:t>
            </w:r>
          </w:p>
        </w:tc>
      </w:tr>
    </w:tbl>
    <w:p w14:paraId="7830B454" w14:textId="29C23DAC" w:rsidR="00902892" w:rsidRPr="00330A40" w:rsidRDefault="00902892" w:rsidP="00723B98">
      <w:pPr>
        <w:ind w:firstLine="0"/>
        <w:rPr>
          <w:rFonts w:eastAsia="SimSun"/>
          <w:szCs w:val="28"/>
          <w:lang w:val="en-US"/>
        </w:rPr>
      </w:pPr>
    </w:p>
    <w:p w14:paraId="1BC4BD90" w14:textId="65A8FB20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1EB6F536" w14:textId="6BE9D262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0438FB88" w14:textId="77777777" w:rsidR="00295A34" w:rsidRPr="00330A40" w:rsidRDefault="00295A34" w:rsidP="00723B98">
      <w:pPr>
        <w:ind w:firstLine="0"/>
        <w:rPr>
          <w:rFonts w:eastAsia="SimSun"/>
          <w:szCs w:val="28"/>
          <w:lang w:val="en-US"/>
        </w:rPr>
      </w:pPr>
    </w:p>
    <w:p w14:paraId="47857580" w14:textId="0FE5587F" w:rsidR="00723B98" w:rsidRPr="00295A34" w:rsidRDefault="00902892" w:rsidP="00295A34">
      <w:pPr>
        <w:spacing w:line="240" w:lineRule="auto"/>
        <w:ind w:firstLine="709"/>
        <w:rPr>
          <w:rFonts w:eastAsia="SimSun"/>
          <w:szCs w:val="28"/>
        </w:rPr>
      </w:pPr>
      <w:r w:rsidRPr="00295A34">
        <w:rPr>
          <w:rFonts w:eastAsia="SimSun"/>
          <w:szCs w:val="28"/>
        </w:rPr>
        <w:lastRenderedPageBreak/>
        <w:t>Продолжение таблицы 9.1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524"/>
        <w:gridCol w:w="3820"/>
      </w:tblGrid>
      <w:tr w:rsidR="009B01D3" w:rsidRPr="00902892" w14:paraId="6498D473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1241B5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Название теста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F72EE" w14:textId="77777777" w:rsidR="009B01D3" w:rsidRPr="00902892" w:rsidRDefault="009B01D3" w:rsidP="003B45D5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902892">
              <w:rPr>
                <w:rFonts w:eastAsia="SimSun"/>
                <w:sz w:val="24"/>
                <w:szCs w:val="24"/>
              </w:rPr>
              <w:t>Описание теста</w:t>
            </w:r>
          </w:p>
        </w:tc>
      </w:tr>
      <w:tr w:rsidR="00295A34" w:rsidRPr="00902892" w14:paraId="607A9649" w14:textId="77777777" w:rsidTr="009B01D3">
        <w:trPr>
          <w:trHeight w:val="272"/>
        </w:trPr>
        <w:tc>
          <w:tcPr>
            <w:tcW w:w="55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ECF866" w14:textId="76F996E8" w:rsidR="00295A34" w:rsidRP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SetParameter_ValidParameter_SetsCorrectly</w:t>
            </w:r>
          </w:p>
        </w:tc>
        <w:tc>
          <w:tcPr>
            <w:tcW w:w="3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23A12" w14:textId="601F3F0A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>роверяет, что метод SetParameter корректно устанавливает значение параметра.</w:t>
            </w:r>
          </w:p>
        </w:tc>
      </w:tr>
      <w:tr w:rsidR="00295A34" w14:paraId="56651F80" w14:textId="77777777" w:rsidTr="003B45D5">
        <w:trPr>
          <w:trHeight w:val="2107"/>
        </w:trPr>
        <w:tc>
          <w:tcPr>
            <w:tcW w:w="5524" w:type="dxa"/>
          </w:tcPr>
          <w:p w14:paraId="6B247BFC" w14:textId="77777777" w:rsidR="00295A34" w:rsidRPr="00902892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SetParameter_ValidDependentValue_DoesNotThrowException</w:t>
            </w:r>
          </w:p>
        </w:tc>
        <w:tc>
          <w:tcPr>
            <w:tcW w:w="3820" w:type="dxa"/>
          </w:tcPr>
          <w:p w14:paraId="71B5615D" w14:textId="77777777" w:rsidR="00295A34" w:rsidRDefault="00295A34" w:rsidP="00295A34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5AEE44DC" w14:textId="77777777" w:rsidR="00902892" w:rsidRPr="00CE3915" w:rsidRDefault="00902892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5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5FEE17EF" w14:textId="77777777" w:rsidR="0062314B" w:rsidRDefault="0062314B">
      <w:pPr>
        <w:spacing w:after="0" w:line="240" w:lineRule="auto"/>
        <w:ind w:firstLine="0"/>
        <w:jc w:val="left"/>
        <w:rPr>
          <w:b/>
          <w:bCs/>
          <w:szCs w:val="28"/>
        </w:rPr>
      </w:pPr>
      <w:r>
        <w:rPr>
          <w:i/>
          <w:iCs/>
        </w:rPr>
        <w:br w:type="page"/>
      </w:r>
    </w:p>
    <w:p w14:paraId="2D06FB55" w14:textId="29593FB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5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1EF1FEF0" w:rsidR="00723B98" w:rsidRPr="00815046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</w:t>
      </w:r>
      <w:commentRangeStart w:id="16"/>
      <w:r>
        <w:t>модели</w:t>
      </w:r>
      <w:commentRangeEnd w:id="16"/>
      <w:r w:rsidR="00F37BD7">
        <w:rPr>
          <w:rStyle w:val="a4"/>
        </w:rPr>
        <w:commentReference w:id="16"/>
      </w:r>
      <w:r>
        <w:t>.</w:t>
      </w:r>
      <w:r w:rsidR="007F331B" w:rsidRPr="007F331B">
        <w:t xml:space="preserve"> </w:t>
      </w:r>
      <w:r w:rsidR="007F331B">
        <w:t>Конфигурация персонального компьютера</w:t>
      </w:r>
      <w:r w:rsidR="007F331B" w:rsidRPr="00815046">
        <w:t>:</w:t>
      </w:r>
    </w:p>
    <w:p w14:paraId="44CE0126" w14:textId="5722C4CA" w:rsidR="007F331B" w:rsidRPr="00815046" w:rsidRDefault="007F331B" w:rsidP="00723B98">
      <w:pPr>
        <w:shd w:val="clear" w:color="auto" w:fill="FFFFFF" w:themeFill="background1"/>
      </w:pPr>
      <w:r>
        <w:t xml:space="preserve">Видеокарта – </w:t>
      </w:r>
      <w:r>
        <w:rPr>
          <w:lang w:val="en-US"/>
        </w:rPr>
        <w:t>GTX</w:t>
      </w:r>
      <w:r w:rsidRPr="00815046">
        <w:t xml:space="preserve"> 1660</w:t>
      </w:r>
      <w:r>
        <w:rPr>
          <w:lang w:val="en-US"/>
        </w:rPr>
        <w:t>Ti</w:t>
      </w:r>
      <w:r w:rsidRPr="00815046">
        <w:t xml:space="preserve"> (</w:t>
      </w:r>
      <w:r>
        <w:rPr>
          <w:lang w:val="en-US"/>
        </w:rPr>
        <w:t>Notebook</w:t>
      </w:r>
      <w:r w:rsidRPr="00815046">
        <w:t>).</w:t>
      </w:r>
    </w:p>
    <w:p w14:paraId="6BE46BCC" w14:textId="5C410199" w:rsidR="007F331B" w:rsidRPr="00815046" w:rsidRDefault="007F331B" w:rsidP="00723B98">
      <w:pPr>
        <w:shd w:val="clear" w:color="auto" w:fill="FFFFFF" w:themeFill="background1"/>
      </w:pPr>
      <w:r>
        <w:t>Процессор</w:t>
      </w:r>
      <w:r w:rsidR="00AD431A" w:rsidRPr="00815046">
        <w:t xml:space="preserve"> – </w:t>
      </w:r>
      <w:r>
        <w:rPr>
          <w:lang w:val="en-US"/>
        </w:rPr>
        <w:t>intel</w:t>
      </w:r>
      <w:r w:rsidRPr="00815046">
        <w:t xml:space="preserve"> </w:t>
      </w:r>
      <w:r>
        <w:rPr>
          <w:lang w:val="en-US"/>
        </w:rPr>
        <w:t>Core</w:t>
      </w:r>
      <w:r w:rsidRPr="00815046">
        <w:t xml:space="preserve"> </w:t>
      </w:r>
      <w:r>
        <w:rPr>
          <w:lang w:val="en-US"/>
        </w:rPr>
        <w:t>i</w:t>
      </w:r>
      <w:r w:rsidRPr="00815046">
        <w:t>5-10300</w:t>
      </w:r>
      <w:r>
        <w:rPr>
          <w:lang w:val="en-US"/>
        </w:rPr>
        <w:t>H</w:t>
      </w:r>
      <w:r w:rsidRPr="00815046">
        <w:t xml:space="preserve"> </w:t>
      </w:r>
      <w:r>
        <w:rPr>
          <w:lang w:val="en-US"/>
        </w:rPr>
        <w:t>CPU</w:t>
      </w:r>
      <w:r w:rsidRPr="00815046">
        <w:t xml:space="preserve"> @ 2.50</w:t>
      </w:r>
      <w:r>
        <w:rPr>
          <w:lang w:val="en-US"/>
        </w:rPr>
        <w:t>GHz</w:t>
      </w:r>
      <w:r w:rsidRPr="00815046">
        <w:t>.</w:t>
      </w:r>
    </w:p>
    <w:p w14:paraId="44E74218" w14:textId="7962E64B" w:rsidR="00AD431A" w:rsidRPr="00815046" w:rsidRDefault="00AD431A" w:rsidP="00723B98">
      <w:pPr>
        <w:shd w:val="clear" w:color="auto" w:fill="FFFFFF" w:themeFill="background1"/>
      </w:pPr>
      <w:r>
        <w:t>Оперативная память –</w:t>
      </w:r>
      <w:r w:rsidRPr="00815046">
        <w:t xml:space="preserve"> </w:t>
      </w:r>
      <w:r>
        <w:t>32</w:t>
      </w:r>
      <w:r>
        <w:rPr>
          <w:lang w:val="en-US"/>
        </w:rPr>
        <w:t>GB</w:t>
      </w:r>
      <w:r w:rsidRPr="00815046">
        <w:t>.</w:t>
      </w:r>
    </w:p>
    <w:p w14:paraId="6229D3FD" w14:textId="69DE9C17" w:rsidR="00AD431A" w:rsidRPr="00815046" w:rsidRDefault="00AD431A" w:rsidP="00723B98">
      <w:pPr>
        <w:shd w:val="clear" w:color="auto" w:fill="FFFFFF" w:themeFill="background1"/>
      </w:pPr>
      <w:r>
        <w:t xml:space="preserve">Операционная система </w:t>
      </w:r>
      <w:r>
        <w:rPr>
          <w:lang w:val="en-US"/>
        </w:rPr>
        <w:t>Windows</w:t>
      </w:r>
      <w:r w:rsidRPr="00815046">
        <w:t xml:space="preserve"> 11.</w:t>
      </w:r>
    </w:p>
    <w:p w14:paraId="60EF96CC" w14:textId="19086C61" w:rsidR="00723B98" w:rsidRPr="00357300" w:rsidRDefault="00F37BD7" w:rsidP="00723B98">
      <w:pPr>
        <w:shd w:val="clear" w:color="auto" w:fill="FFFFFF" w:themeFill="background1"/>
        <w:ind w:firstLine="0"/>
        <w:jc w:val="center"/>
        <w:rPr>
          <w:lang w:val="en-US"/>
        </w:rPr>
      </w:pPr>
      <w:commentRangeStart w:id="17"/>
      <w:commentRangeEnd w:id="17"/>
      <w:r>
        <w:rPr>
          <w:rStyle w:val="a4"/>
        </w:rPr>
        <w:commentReference w:id="17"/>
      </w:r>
      <w:r w:rsidR="007F331B" w:rsidRPr="007F331B">
        <w:rPr>
          <w:noProof/>
          <w:lang w:val="en-US"/>
        </w:rPr>
        <w:drawing>
          <wp:inline distT="0" distB="0" distL="0" distR="0" wp14:anchorId="73328D8B" wp14:editId="756CF232">
            <wp:extent cx="5845047" cy="427519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69B0328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ab/>
        <w:t>Из графика 9.1</w:t>
      </w:r>
      <w:r w:rsidR="00354A67">
        <w:rPr>
          <w:rFonts w:eastAsia="SimSun"/>
          <w:szCs w:val="28"/>
        </w:rPr>
        <w:t>3</w:t>
      </w:r>
      <w:r>
        <w:rPr>
          <w:rFonts w:eastAsia="SimSun"/>
          <w:szCs w:val="28"/>
        </w:rPr>
        <w:t xml:space="preserve">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F37BD7">
      <w:pPr>
        <w:shd w:val="clear" w:color="auto" w:fill="FFFFFF" w:themeFill="background1"/>
        <w:ind w:firstLine="708"/>
        <w:rPr>
          <w:rFonts w:eastAsia="SimSun"/>
          <w:szCs w:val="28"/>
        </w:rPr>
      </w:pPr>
      <w:r w:rsidRPr="000B60A7">
        <w:rPr>
          <w:rFonts w:eastAsia="SimSun"/>
          <w:szCs w:val="28"/>
        </w:rPr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687DD492" w:rsidR="00723B98" w:rsidRDefault="00F37BD7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commentRangeStart w:id="18"/>
      <w:commentRangeEnd w:id="18"/>
      <w:r>
        <w:rPr>
          <w:rStyle w:val="a4"/>
        </w:rPr>
        <w:commentReference w:id="18"/>
      </w:r>
      <w:r w:rsidR="007F331B">
        <w:rPr>
          <w:noProof/>
        </w:rPr>
        <w:drawing>
          <wp:inline distT="0" distB="0" distL="0" distR="0" wp14:anchorId="5E136CA6" wp14:editId="26E14BE8">
            <wp:extent cx="5939790" cy="35661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4D3E5" w14:textId="1C171FD6" w:rsidR="00723B98" w:rsidRPr="00AD431A" w:rsidRDefault="00723B98" w:rsidP="00AD431A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5811D673" w14:textId="741BEFE4" w:rsidR="00723B98" w:rsidRDefault="00723B98" w:rsidP="00723B98">
      <w:pPr>
        <w:shd w:val="clear" w:color="auto" w:fill="FFFFFF" w:themeFill="background1"/>
      </w:pPr>
      <w:r>
        <w:t>По графику</w:t>
      </w:r>
      <w:r w:rsidR="00354A67">
        <w:t xml:space="preserve"> 9.14</w:t>
      </w:r>
      <w:r>
        <w:t xml:space="preserve"> можно сделать вывод,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9" w:name="_Toc1958"/>
      <w:r>
        <w:rPr>
          <w:b/>
          <w:bCs/>
        </w:rPr>
        <w:lastRenderedPageBreak/>
        <w:t>10 ЗАКЛЮЧЕНИЕ</w:t>
      </w:r>
      <w:bookmarkEnd w:id="19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StyleCops,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20" w:name="_Toc5152"/>
      <w:r>
        <w:rPr>
          <w:b/>
          <w:bCs/>
        </w:rPr>
        <w:lastRenderedPageBreak/>
        <w:t>11 СПИСОК ИСПОЛЬЗОВАННЫХ ИСТОЧНИКОВ</w:t>
      </w:r>
      <w:bookmarkEnd w:id="20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5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r>
          <w:rPr>
            <w:rStyle w:val="a3"/>
            <w:lang w:val="en-US"/>
          </w:rPr>
          <w:t>itglobal</w:t>
        </w:r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ru</w:t>
        </w:r>
        <w:r w:rsidR="00795A92">
          <w:rPr>
            <w:rStyle w:val="a3"/>
          </w:rPr>
          <w:t>−</w:t>
        </w:r>
        <w:r>
          <w:rPr>
            <w:rStyle w:val="a3"/>
            <w:lang w:val="en-US"/>
          </w:rPr>
          <w:t>ru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api</w:t>
        </w:r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6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microsoft</w:t>
        </w:r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ru</w:t>
        </w:r>
        <w:r w:rsidR="00795A92">
          <w:rPr>
            <w:rStyle w:val="a5"/>
          </w:rPr>
          <w:t>−</w:t>
        </w:r>
        <w:r>
          <w:rPr>
            <w:rStyle w:val="a5"/>
            <w:lang w:val="en-US"/>
          </w:rPr>
          <w:t>ru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winforms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r>
          <w:rPr>
            <w:rStyle w:val="a5"/>
            <w:lang w:val="en-US"/>
          </w:rPr>
          <w:t>netdesktop</w:t>
        </w:r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Github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9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jetbrains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ru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ru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resharper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visualstudio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r>
          <w:rPr>
            <w:rStyle w:val="a5"/>
            <w:szCs w:val="28"/>
            <w:lang w:val="en-US"/>
          </w:rPr>
          <w:t>itemName</w:t>
        </w:r>
        <w:r>
          <w:rPr>
            <w:rStyle w:val="a5"/>
            <w:szCs w:val="28"/>
          </w:rPr>
          <w:t>=</w:t>
        </w:r>
        <w:r>
          <w:rPr>
            <w:rStyle w:val="a5"/>
            <w:szCs w:val="28"/>
            <w:lang w:val="en-US"/>
          </w:rPr>
          <w:t>FortuneNgwenya</w:t>
        </w:r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FineCodeCoverage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>Teapot Plugin</w:t>
      </w:r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41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t xml:space="preserve">Плагин для компас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0233268A" w14:textId="20F551B6" w:rsidR="00723B98" w:rsidRPr="00723B98" w:rsidRDefault="00723B98" w:rsidP="006D5EF6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2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sectPr w:rsidR="00723B98" w:rsidRPr="00723B98" w:rsidSect="00745132">
      <w:footerReference w:type="default" r:id="rId43"/>
      <w:footerReference w:type="first" r:id="rId44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9" w:author="Kalentyev Alexey" w:date="2025-01-28T14:26:00Z" w:initials="KA">
    <w:p w14:paraId="1364DA6C" w14:textId="1F1C117E" w:rsidR="007F331B" w:rsidRDefault="007F331B">
      <w:pPr>
        <w:pStyle w:val="a6"/>
      </w:pPr>
      <w:r>
        <w:rPr>
          <w:rStyle w:val="a4"/>
        </w:rPr>
        <w:annotationRef/>
      </w:r>
    </w:p>
  </w:comment>
  <w:comment w:id="10" w:author="Kalentyev Alexey" w:date="2025-01-28T14:26:00Z" w:initials="KA">
    <w:p w14:paraId="6E185A6F" w14:textId="3752447E" w:rsidR="007F331B" w:rsidRDefault="007F331B">
      <w:pPr>
        <w:pStyle w:val="a6"/>
      </w:pPr>
      <w:r>
        <w:rPr>
          <w:rStyle w:val="a4"/>
        </w:rPr>
        <w:annotationRef/>
      </w:r>
    </w:p>
  </w:comment>
  <w:comment w:id="11" w:author="Kalentyev Alexey" w:date="2025-01-28T14:26:00Z" w:initials="KA">
    <w:p w14:paraId="6A1A6C77" w14:textId="12BFF124" w:rsidR="007F331B" w:rsidRDefault="007F331B">
      <w:pPr>
        <w:pStyle w:val="a6"/>
      </w:pPr>
      <w:r>
        <w:rPr>
          <w:rStyle w:val="a4"/>
        </w:rPr>
        <w:annotationRef/>
      </w:r>
    </w:p>
  </w:comment>
  <w:comment w:id="16" w:author="Kalentyev Alexey" w:date="2025-01-28T14:28:00Z" w:initials="KA">
    <w:p w14:paraId="6892B8BC" w14:textId="67350B1D" w:rsidR="007F331B" w:rsidRPr="00F37BD7" w:rsidRDefault="007F331B">
      <w:pPr>
        <w:pStyle w:val="a6"/>
      </w:pPr>
      <w:r>
        <w:rPr>
          <w:rStyle w:val="a4"/>
        </w:rPr>
        <w:annotationRef/>
      </w:r>
      <w:r>
        <w:t>Конфигурация ПК?</w:t>
      </w:r>
    </w:p>
  </w:comment>
  <w:comment w:id="17" w:author="Kalentyev Alexey" w:date="2025-01-28T14:29:00Z" w:initials="KA">
    <w:p w14:paraId="78F8368B" w14:textId="28A7D155" w:rsidR="007F331B" w:rsidRDefault="007F331B">
      <w:pPr>
        <w:pStyle w:val="a6"/>
      </w:pPr>
      <w:r>
        <w:rPr>
          <w:rStyle w:val="a4"/>
        </w:rPr>
        <w:annotationRef/>
      </w:r>
      <w:r>
        <w:t>МБ – ГБ?</w:t>
      </w:r>
    </w:p>
  </w:comment>
  <w:comment w:id="18" w:author="Kalentyev Alexey" w:date="2025-01-28T14:30:00Z" w:initials="KA">
    <w:p w14:paraId="4140CB0B" w14:textId="6DBA4C78" w:rsidR="007F331B" w:rsidRDefault="007F331B">
      <w:pPr>
        <w:pStyle w:val="a6"/>
      </w:pPr>
      <w:r>
        <w:rPr>
          <w:rStyle w:val="a4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1364DA6C" w15:done="0"/>
  <w15:commentEx w15:paraId="6E185A6F" w15:done="0"/>
  <w15:commentEx w15:paraId="6A1A6C77" w15:done="0"/>
  <w15:commentEx w15:paraId="6892B8BC" w15:done="0"/>
  <w15:commentEx w15:paraId="78F8368B" w15:done="0"/>
  <w15:commentEx w15:paraId="4140CB0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4955DF3" w16cex:dateUtc="2025-01-28T07:26:00Z"/>
  <w16cex:commentExtensible w16cex:durableId="178DA68E" w16cex:dateUtc="2025-01-28T07:26:00Z"/>
  <w16cex:commentExtensible w16cex:durableId="50C32CF9" w16cex:dateUtc="2025-01-28T07:26:00Z"/>
  <w16cex:commentExtensible w16cex:durableId="44BA624F" w16cex:dateUtc="2025-01-28T07:28:00Z"/>
  <w16cex:commentExtensible w16cex:durableId="0E042C75" w16cex:dateUtc="2025-01-28T07:29:00Z"/>
  <w16cex:commentExtensible w16cex:durableId="78C2E122" w16cex:dateUtc="2025-01-28T07:3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1364DA6C" w16cid:durableId="14955DF3"/>
  <w16cid:commentId w16cid:paraId="6E185A6F" w16cid:durableId="178DA68E"/>
  <w16cid:commentId w16cid:paraId="6A1A6C77" w16cid:durableId="50C32CF9"/>
  <w16cid:commentId w16cid:paraId="6892B8BC" w16cid:durableId="44BA624F"/>
  <w16cid:commentId w16cid:paraId="78F8368B" w16cid:durableId="0E042C75"/>
  <w16cid:commentId w16cid:paraId="4140CB0B" w16cid:durableId="78C2E12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AE39D" w14:textId="77777777" w:rsidR="008531BF" w:rsidRDefault="008531BF">
      <w:pPr>
        <w:spacing w:line="240" w:lineRule="auto"/>
      </w:pPr>
      <w:r>
        <w:separator/>
      </w:r>
    </w:p>
  </w:endnote>
  <w:endnote w:type="continuationSeparator" w:id="0">
    <w:p w14:paraId="3CE9B71F" w14:textId="77777777" w:rsidR="008531BF" w:rsidRDefault="008531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7FC7CBFF" w14:textId="4705A08B" w:rsidR="007F331B" w:rsidRPr="00723B98" w:rsidRDefault="007F331B" w:rsidP="00235D96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7F331B" w:rsidRDefault="007F331B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84B0DC" w14:textId="77777777" w:rsidR="008531BF" w:rsidRDefault="008531BF">
      <w:pPr>
        <w:spacing w:after="0"/>
      </w:pPr>
      <w:r>
        <w:separator/>
      </w:r>
    </w:p>
  </w:footnote>
  <w:footnote w:type="continuationSeparator" w:id="0">
    <w:p w14:paraId="47EB35F1" w14:textId="77777777" w:rsidR="008531BF" w:rsidRDefault="008531B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993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22DA1"/>
    <w:rsid w:val="001426F0"/>
    <w:rsid w:val="0016364B"/>
    <w:rsid w:val="00163D12"/>
    <w:rsid w:val="00164E0B"/>
    <w:rsid w:val="00172873"/>
    <w:rsid w:val="00172A27"/>
    <w:rsid w:val="001B3A4D"/>
    <w:rsid w:val="001D6711"/>
    <w:rsid w:val="001E095B"/>
    <w:rsid w:val="002079A1"/>
    <w:rsid w:val="00230445"/>
    <w:rsid w:val="00235D96"/>
    <w:rsid w:val="00246E8A"/>
    <w:rsid w:val="00286A48"/>
    <w:rsid w:val="0029467A"/>
    <w:rsid w:val="00295A34"/>
    <w:rsid w:val="002B3590"/>
    <w:rsid w:val="00306D64"/>
    <w:rsid w:val="00307AC8"/>
    <w:rsid w:val="00330A40"/>
    <w:rsid w:val="00340461"/>
    <w:rsid w:val="00353A4B"/>
    <w:rsid w:val="00354A67"/>
    <w:rsid w:val="00357300"/>
    <w:rsid w:val="00357717"/>
    <w:rsid w:val="00373A85"/>
    <w:rsid w:val="0037721D"/>
    <w:rsid w:val="0038434F"/>
    <w:rsid w:val="003915B2"/>
    <w:rsid w:val="003A03E6"/>
    <w:rsid w:val="003B45D5"/>
    <w:rsid w:val="003C5380"/>
    <w:rsid w:val="003D5FC5"/>
    <w:rsid w:val="00425485"/>
    <w:rsid w:val="0043026D"/>
    <w:rsid w:val="0043449E"/>
    <w:rsid w:val="00441A89"/>
    <w:rsid w:val="00441C1F"/>
    <w:rsid w:val="004450F2"/>
    <w:rsid w:val="004463CC"/>
    <w:rsid w:val="004662F2"/>
    <w:rsid w:val="00476F77"/>
    <w:rsid w:val="00492DBE"/>
    <w:rsid w:val="004E4948"/>
    <w:rsid w:val="0051156A"/>
    <w:rsid w:val="0051539A"/>
    <w:rsid w:val="005A55FB"/>
    <w:rsid w:val="005A68F5"/>
    <w:rsid w:val="005A69D3"/>
    <w:rsid w:val="005A6F3D"/>
    <w:rsid w:val="005B7EB7"/>
    <w:rsid w:val="00601932"/>
    <w:rsid w:val="0062314B"/>
    <w:rsid w:val="00642E59"/>
    <w:rsid w:val="00670FA4"/>
    <w:rsid w:val="00685E10"/>
    <w:rsid w:val="0068748C"/>
    <w:rsid w:val="006B7635"/>
    <w:rsid w:val="006D5EF6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7F331B"/>
    <w:rsid w:val="00815046"/>
    <w:rsid w:val="0081582F"/>
    <w:rsid w:val="00836698"/>
    <w:rsid w:val="00845FA7"/>
    <w:rsid w:val="008531BF"/>
    <w:rsid w:val="008651F8"/>
    <w:rsid w:val="008840AB"/>
    <w:rsid w:val="00887719"/>
    <w:rsid w:val="008B6DAA"/>
    <w:rsid w:val="008B711C"/>
    <w:rsid w:val="008E0424"/>
    <w:rsid w:val="00902892"/>
    <w:rsid w:val="00911921"/>
    <w:rsid w:val="00951B7C"/>
    <w:rsid w:val="009715A7"/>
    <w:rsid w:val="0098454A"/>
    <w:rsid w:val="009A4541"/>
    <w:rsid w:val="009B01D3"/>
    <w:rsid w:val="009B399F"/>
    <w:rsid w:val="009C19D7"/>
    <w:rsid w:val="009C26CF"/>
    <w:rsid w:val="009C661A"/>
    <w:rsid w:val="009C783E"/>
    <w:rsid w:val="009E2D11"/>
    <w:rsid w:val="009E6F96"/>
    <w:rsid w:val="009E7354"/>
    <w:rsid w:val="00A03448"/>
    <w:rsid w:val="00A464F6"/>
    <w:rsid w:val="00A50FCA"/>
    <w:rsid w:val="00A81EC8"/>
    <w:rsid w:val="00AD431A"/>
    <w:rsid w:val="00AE1DDE"/>
    <w:rsid w:val="00AE3AF4"/>
    <w:rsid w:val="00B05C18"/>
    <w:rsid w:val="00B26B08"/>
    <w:rsid w:val="00B56E10"/>
    <w:rsid w:val="00BD3CCB"/>
    <w:rsid w:val="00BD7E69"/>
    <w:rsid w:val="00BE77D7"/>
    <w:rsid w:val="00C21FC9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3804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A674D"/>
    <w:rsid w:val="00DA6B4F"/>
    <w:rsid w:val="00DB717F"/>
    <w:rsid w:val="00DF30CC"/>
    <w:rsid w:val="00DF65A5"/>
    <w:rsid w:val="00E0417A"/>
    <w:rsid w:val="00E12C7B"/>
    <w:rsid w:val="00E231E3"/>
    <w:rsid w:val="00E42110"/>
    <w:rsid w:val="00E72C0E"/>
    <w:rsid w:val="00EA2FD5"/>
    <w:rsid w:val="00ED0AF9"/>
    <w:rsid w:val="00EF16B0"/>
    <w:rsid w:val="00F17379"/>
    <w:rsid w:val="00F37BD7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microsoft.com/office/2011/relationships/commentsExtended" Target="commentsExtended.xml"/><Relationship Id="rId26" Type="http://schemas.openxmlformats.org/officeDocument/2006/relationships/image" Target="media/image15.png"/><Relationship Id="rId39" Type="http://schemas.openxmlformats.org/officeDocument/2006/relationships/hyperlink" Target="https://www.jetbrains.com/ru-ru/resharper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jpeg"/><Relationship Id="rId42" Type="http://schemas.openxmlformats.org/officeDocument/2006/relationships/hyperlink" Target="https://www.uml-diagrams.org/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yperlink" Target="https://learn.microsoft.com/ru-ru/dotnet/desktop/winforms/overview/?view=netdesktop-9.0" TargetMode="External"/><Relationship Id="rId40" Type="http://schemas.openxmlformats.org/officeDocument/2006/relationships/hyperlink" Target="https://marketplace.visualstudio.com/items?itemName=FortuneNgwenya.FineCodeCoverage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zlatoust-air.ru/blog/sovety-pokupatelyam/topor-vidy-kharakteristiki-naznachenie-i-vybor/" TargetMode="External"/><Relationship Id="rId10" Type="http://schemas.openxmlformats.org/officeDocument/2006/relationships/image" Target="media/image3.png"/><Relationship Id="rId19" Type="http://schemas.microsoft.com/office/2016/09/relationships/commentsIds" Target="commentsIds.xml"/><Relationship Id="rId31" Type="http://schemas.openxmlformats.org/officeDocument/2006/relationships/image" Target="media/image20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itglobal.com/ru-ru/company/glossary/api/" TargetMode="External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comments" Target="comments.xm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yperlink" Target="https://docs.github.com/ru/get-started/start-your-journey/about-github-and-git" TargetMode="External"/><Relationship Id="rId46" Type="http://schemas.microsoft.com/office/2011/relationships/people" Target="people.xml"/><Relationship Id="rId20" Type="http://schemas.microsoft.com/office/2018/08/relationships/commentsExtensible" Target="commentsExtensible.xml"/><Relationship Id="rId41" Type="http://schemas.openxmlformats.org/officeDocument/2006/relationships/hyperlink" Target="https://github.com/kurocha/teap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37</Pages>
  <Words>4186</Words>
  <Characters>23861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16</cp:revision>
  <dcterms:created xsi:type="dcterms:W3CDTF">2025-01-27T14:35:00Z</dcterms:created>
  <dcterms:modified xsi:type="dcterms:W3CDTF">2025-01-31T05:39:00Z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