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>Устинов В.А</w:t>
      </w:r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КОМПАС-3D –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832DD4">
        <w:rPr>
          <w:rFonts w:eastAsia="SimSun"/>
          <w:szCs w:val="28"/>
        </w:rPr>
        <w:t>[1]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выбор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hyperlink r:id="rId10" w:tooltip="Аббревиатура" w:history="1">
        <w:r w:rsidRPr="00832DD4">
          <w:t>аббр.</w:t>
        </w:r>
      </w:hyperlink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1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в системе КОМПАС (а именно реализовать статический метод типа .</w:t>
      </w:r>
      <w:r>
        <w:rPr>
          <w:lang w:val="en-US"/>
        </w:rPr>
        <w:t>htmSample</w:t>
      </w:r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r>
        <w:rPr>
          <w:lang w:val="en-US"/>
        </w:rPr>
        <w:t>RegAsm</w:t>
      </w:r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rFonts w:eastAsia="SimSun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IDocuments</w:t>
            </w:r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26C2B041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3F1E57">
        <w:t>Поля</w:t>
      </w:r>
      <w:r>
        <w:t xml:space="preserve">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IDocuments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PathName, Visible, ReadOnly, LoadCOmbinationIndex</w:t>
            </w:r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1AA3743D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r>
        <w:rPr>
          <w:lang w:val="en-US"/>
        </w:rPr>
        <w:t>IProcess</w:t>
      </w:r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12141BA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</w:t>
      </w:r>
      <w:r w:rsidR="003F1E57">
        <w:t>поля</w:t>
      </w:r>
      <w:r>
        <w:t xml:space="preserve">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r>
        <w:rPr>
          <w:lang w:val="en-US"/>
        </w:rPr>
        <w:t>IProcess</w:t>
      </w:r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r w:rsidR="006B23D3">
        <w:t>Teapot Plugin</w:t>
      </w:r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 w:rsidR="006B23D3">
        <w:t>Teapot Plugin</w:t>
      </w:r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GitHub,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59FFFB9C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425819E0" w:rsidR="004C5B84" w:rsidRPr="003E4FB9" w:rsidRDefault="00D74DA4" w:rsidP="00DA7DC2">
      <w:pPr>
        <w:ind w:right="59" w:firstLine="0"/>
        <w:jc w:val="center"/>
      </w:pPr>
      <w:r>
        <w:rPr>
          <w:noProof/>
        </w:rPr>
        <w:drawing>
          <wp:inline distT="0" distB="0" distL="0" distR="0" wp14:anchorId="4F4AE5B7" wp14:editId="5CC1A8C2">
            <wp:extent cx="496062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28" cy="43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4023E414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commentRangeStart w:id="0"/>
      <w:r>
        <w:t xml:space="preserve"> </w:t>
      </w:r>
      <w:commentRangeEnd w:id="0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r>
        <w:t xml:space="preserve">класса </w:t>
      </w:r>
      <w:r>
        <w:rPr>
          <w:lang w:val="en-US"/>
        </w:rPr>
        <w:t>MainForm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BuildModel</w:t>
            </w:r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LenghtBladeTextBox</w:t>
            </w:r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>object sender, EventArgs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WidthButtTextBox</w:t>
            </w:r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AngleBladeTextBox</w:t>
            </w:r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LengthHandleTextBox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LenghtButtTextBox</w:t>
            </w:r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2E22FA">
              <w:rPr>
                <w:lang w:val="en-US"/>
              </w:rPr>
              <w:t>WidthHandleTextBox</w:t>
            </w:r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2E22FA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ThicknessButtTextBox</w:t>
            </w:r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r w:rsidRPr="00002EE6">
              <w:rPr>
                <w:szCs w:val="28"/>
              </w:rPr>
              <w:t>object sender, EventArgs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r>
              <w:rPr>
                <w:sz w:val="24"/>
                <w:szCs w:val="20"/>
                <w:lang w:val="en-US"/>
              </w:rPr>
              <w:t>MainForm</w:t>
            </w:r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FormHandleComboBox</w:t>
            </w:r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r w:rsidRPr="00BB7B2E">
              <w:rPr>
                <w:szCs w:val="28"/>
              </w:rPr>
              <w:t>object sender, EventArgs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MainValidate</w:t>
            </w:r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ParamType, ref textBox</w:t>
            </w:r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D2B1E7D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commentRangeStart w:id="1"/>
      <w:r>
        <w:t xml:space="preserve"> </w:t>
      </w:r>
      <w:commentRangeEnd w:id="1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>
        <w:t xml:space="preserve">класса </w:t>
      </w:r>
      <w:r>
        <w:rPr>
          <w:lang w:val="en-US"/>
        </w:rPr>
        <w:t>AxParameters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r>
              <w:rPr>
                <w:lang w:val="en-US"/>
              </w:rPr>
              <w:t>parametersDict</w:t>
            </w:r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Dictionary&lt;ParamType,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AxParameters</w:t>
      </w:r>
    </w:p>
    <w:tbl>
      <w:tblPr>
        <w:tblStyle w:val="a7"/>
        <w:tblW w:w="5038" w:type="pct"/>
        <w:tblLayout w:type="fixed"/>
        <w:tblLook w:val="04A0" w:firstRow="1" w:lastRow="0" w:firstColumn="1" w:lastColumn="0" w:noHBand="0" w:noVBand="1"/>
      </w:tblPr>
      <w:tblGrid>
        <w:gridCol w:w="2874"/>
        <w:gridCol w:w="2366"/>
        <w:gridCol w:w="2366"/>
        <w:gridCol w:w="1887"/>
      </w:tblGrid>
      <w:tr w:rsidR="00A717F9" w14:paraId="66A6997A" w14:textId="77777777" w:rsidTr="007A5C91">
        <w:tc>
          <w:tcPr>
            <w:tcW w:w="1514" w:type="pct"/>
          </w:tcPr>
          <w:p w14:paraId="45EDD935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246" w:type="pct"/>
          </w:tcPr>
          <w:p w14:paraId="4156F906" w14:textId="77777777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 w:rsidRPr="00A717F9">
              <w:rPr>
                <w:szCs w:val="28"/>
              </w:rPr>
              <w:t>Входные параметры</w:t>
            </w:r>
          </w:p>
        </w:tc>
        <w:tc>
          <w:tcPr>
            <w:tcW w:w="1246" w:type="pct"/>
          </w:tcPr>
          <w:p w14:paraId="50B29AC6" w14:textId="6DCDA732" w:rsidR="00A717F9" w:rsidRPr="00A717F9" w:rsidRDefault="00A717F9" w:rsidP="003F11FC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данных</w:t>
            </w:r>
          </w:p>
        </w:tc>
        <w:tc>
          <w:tcPr>
            <w:tcW w:w="994" w:type="pct"/>
          </w:tcPr>
          <w:p w14:paraId="6EE87392" w14:textId="77777777" w:rsidR="00A717F9" w:rsidRDefault="00A717F9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A717F9" w14:paraId="5FA78007" w14:textId="77777777" w:rsidTr="007A5C91">
        <w:trPr>
          <w:trHeight w:val="693"/>
        </w:trPr>
        <w:tc>
          <w:tcPr>
            <w:tcW w:w="1514" w:type="pct"/>
            <w:tcBorders>
              <w:bottom w:val="nil"/>
            </w:tcBorders>
          </w:tcPr>
          <w:p w14:paraId="205ADDD3" w14:textId="072C476C" w:rsidR="00A717F9" w:rsidRPr="00002EE6" w:rsidRDefault="00A717F9" w:rsidP="00A717F9">
            <w:pPr>
              <w:ind w:right="59" w:firstLine="0"/>
              <w:jc w:val="center"/>
            </w:pPr>
            <w:r>
              <w:rPr>
                <w:lang w:val="en-US"/>
              </w:rPr>
              <w:t>AxParameters</w:t>
            </w:r>
          </w:p>
        </w:tc>
        <w:tc>
          <w:tcPr>
            <w:tcW w:w="1246" w:type="pct"/>
            <w:tcBorders>
              <w:bottom w:val="nil"/>
            </w:tcBorders>
          </w:tcPr>
          <w:p w14:paraId="76441151" w14:textId="038895FE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246" w:type="pct"/>
            <w:tcBorders>
              <w:bottom w:val="nil"/>
            </w:tcBorders>
          </w:tcPr>
          <w:p w14:paraId="58FCAED5" w14:textId="417F6017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commentRangeStart w:id="2"/>
            <w:r w:rsidRPr="00A717F9">
              <w:rPr>
                <w:szCs w:val="28"/>
                <w:lang w:val="en-US"/>
              </w:rPr>
              <w:t>Dictionary&lt;ParamType, Parameter&gt;</w:t>
            </w:r>
            <w:commentRangeEnd w:id="2"/>
            <w:r w:rsidRPr="00A717F9">
              <w:rPr>
                <w:rStyle w:val="aa"/>
                <w:rFonts w:eastAsiaTheme="minorEastAsia"/>
                <w:color w:val="auto"/>
                <w:sz w:val="28"/>
                <w:szCs w:val="28"/>
                <w:lang w:val="en-US" w:eastAsia="zh-CN"/>
              </w:rPr>
              <w:commentReference w:id="2"/>
            </w:r>
          </w:p>
        </w:tc>
        <w:tc>
          <w:tcPr>
            <w:tcW w:w="994" w:type="pct"/>
            <w:tcBorders>
              <w:bottom w:val="nil"/>
            </w:tcBorders>
          </w:tcPr>
          <w:p w14:paraId="70CC10A5" w14:textId="128AE726" w:rsidR="00A717F9" w:rsidRDefault="00A717F9" w:rsidP="00A717F9">
            <w:pPr>
              <w:ind w:right="59" w:firstLine="0"/>
              <w:jc w:val="center"/>
            </w:pPr>
            <w:r>
              <w:t>Конструктор класса</w:t>
            </w:r>
          </w:p>
        </w:tc>
      </w:tr>
      <w:tr w:rsidR="00A717F9" w14:paraId="3E8D899D" w14:textId="77777777" w:rsidTr="007A5C91">
        <w:tc>
          <w:tcPr>
            <w:tcW w:w="1514" w:type="pct"/>
            <w:tcBorders>
              <w:top w:val="single" w:sz="4" w:space="0" w:color="auto"/>
            </w:tcBorders>
          </w:tcPr>
          <w:p w14:paraId="7F8ED15F" w14:textId="0F95AEBD" w:rsidR="00A717F9" w:rsidRDefault="00A717F9" w:rsidP="00A717F9">
            <w:pPr>
              <w:ind w:right="59" w:firstLine="0"/>
              <w:jc w:val="center"/>
              <w:rPr>
                <w:lang w:val="en-US"/>
              </w:rPr>
            </w:pPr>
            <w:r w:rsidRPr="00002EE6">
              <w:rPr>
                <w:lang w:val="en-US"/>
              </w:rPr>
              <w:t>AddValueToParameter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CEBE52A" w14:textId="110CE8C9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A717F9">
              <w:rPr>
                <w:szCs w:val="28"/>
                <w:lang w:val="en-US"/>
              </w:rPr>
              <w:t>ParamType type, double value</w:t>
            </w:r>
          </w:p>
        </w:tc>
        <w:tc>
          <w:tcPr>
            <w:tcW w:w="1246" w:type="pct"/>
            <w:tcBorders>
              <w:top w:val="single" w:sz="4" w:space="0" w:color="auto"/>
            </w:tcBorders>
          </w:tcPr>
          <w:p w14:paraId="2503236C" w14:textId="39A70BA8" w:rsidR="00A717F9" w:rsidRPr="00A717F9" w:rsidRDefault="00A717F9" w:rsidP="00A717F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void</w:t>
            </w:r>
          </w:p>
        </w:tc>
        <w:tc>
          <w:tcPr>
            <w:tcW w:w="994" w:type="pct"/>
            <w:tcBorders>
              <w:top w:val="single" w:sz="4" w:space="0" w:color="auto"/>
            </w:tcBorders>
          </w:tcPr>
          <w:p w14:paraId="0472AE18" w14:textId="45D81369" w:rsidR="00A717F9" w:rsidRPr="00002EE6" w:rsidRDefault="00A717F9" w:rsidP="00A717F9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48C576CD" w:rsidR="00DA7DC2" w:rsidRDefault="00DA7DC2">
      <w:pPr>
        <w:ind w:right="59" w:firstLine="0"/>
      </w:pPr>
    </w:p>
    <w:p w14:paraId="5A6B824B" w14:textId="69725FB2" w:rsidR="00324791" w:rsidRDefault="00324791">
      <w:pPr>
        <w:ind w:right="59" w:firstLine="0"/>
      </w:pPr>
    </w:p>
    <w:p w14:paraId="63CE1172" w14:textId="73801DD3" w:rsidR="00324791" w:rsidRDefault="00324791">
      <w:pPr>
        <w:ind w:right="59" w:firstLine="0"/>
      </w:pPr>
    </w:p>
    <w:p w14:paraId="15051892" w14:textId="77777777" w:rsidR="00324791" w:rsidRDefault="00324791">
      <w:pPr>
        <w:ind w:right="59" w:firstLine="0"/>
      </w:pPr>
    </w:p>
    <w:p w14:paraId="23AE4390" w14:textId="7E77E8F2" w:rsidR="00CC380F" w:rsidRDefault="0044755B">
      <w:pPr>
        <w:ind w:right="59" w:firstLine="0"/>
        <w:rPr>
          <w:lang w:val="en-US"/>
        </w:rPr>
      </w:pPr>
      <w:r>
        <w:lastRenderedPageBreak/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 w:rsidR="00FF6D27">
        <w:t>Поля</w:t>
      </w:r>
      <w:commentRangeStart w:id="3"/>
      <w:r>
        <w:t xml:space="preserve"> </w:t>
      </w:r>
      <w:commentRangeEnd w:id="3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>
        <w:t xml:space="preserve">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14F2D04" w14:textId="6405159D" w:rsidR="00E74B65" w:rsidRDefault="0044755B">
      <w:pPr>
        <w:ind w:right="59" w:firstLine="0"/>
      </w:pPr>
      <w:r>
        <w:tab/>
      </w: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AxParameters</w:t>
            </w:r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BuildButt</w:t>
            </w:r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BuildAx</w:t>
            </w:r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1658B9BB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F6D27">
        <w:t>Поля</w:t>
      </w:r>
      <w:commentRangeStart w:id="4"/>
      <w:r>
        <w:t xml:space="preserve"> </w:t>
      </w:r>
      <w:commentRangeEnd w:id="4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4"/>
      </w:r>
      <w:r>
        <w:t xml:space="preserve">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</w:t>
            </w:r>
            <w:r w:rsidR="0044755B">
              <w:rPr>
                <w:lang w:val="en-US"/>
              </w:rPr>
              <w:t>inValue</w:t>
            </w:r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F445996" w14:textId="2AC4B24A" w:rsidR="00DE1EC7" w:rsidRDefault="00DE1EC7" w:rsidP="00DE1EC7">
      <w:pPr>
        <w:ind w:right="59" w:firstLine="0"/>
        <w:rPr>
          <w:lang w:val="en-US"/>
        </w:rPr>
      </w:pPr>
      <w:bookmarkStart w:id="5" w:name="_GoBack"/>
      <w:bookmarkEnd w:id="5"/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FF6D27">
        <w:tc>
          <w:tcPr>
            <w:tcW w:w="3047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181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60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FF6D27">
        <w:tc>
          <w:tcPr>
            <w:tcW w:w="3047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MaxValue</w:t>
            </w:r>
          </w:p>
        </w:tc>
        <w:tc>
          <w:tcPr>
            <w:tcW w:w="3181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0BC29A27" w14:textId="77777777" w:rsidTr="00FF6D27">
        <w:tc>
          <w:tcPr>
            <w:tcW w:w="3047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MinValue</w:t>
            </w:r>
          </w:p>
        </w:tc>
        <w:tc>
          <w:tcPr>
            <w:tcW w:w="3181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FF6D27">
        <w:tc>
          <w:tcPr>
            <w:tcW w:w="3047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81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60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FF6D27">
        <w:tc>
          <w:tcPr>
            <w:tcW w:w="3047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181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double minValue, double maxValue, double initialValue</w:t>
            </w:r>
          </w:p>
        </w:tc>
        <w:tc>
          <w:tcPr>
            <w:tcW w:w="3060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FF6D27">
        <w:tc>
          <w:tcPr>
            <w:tcW w:w="3047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181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60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commentRangeStart w:id="6"/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  <w:commentRangeEnd w:id="6"/>
      <w:r w:rsidR="00BD5962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6"/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OpenFile</w:t>
            </w:r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ModifyFile</w:t>
            </w:r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r>
              <w:t>Редактированиефайла</w:t>
            </w:r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2E50B25B" w14:textId="10E61678" w:rsidR="00FF6D27" w:rsidRDefault="00FF6D27">
      <w:pPr>
        <w:ind w:right="59" w:firstLine="0"/>
      </w:pPr>
    </w:p>
    <w:p w14:paraId="65F8BEE7" w14:textId="12C07E6F" w:rsidR="004A24B6" w:rsidRDefault="004A24B6">
      <w:pPr>
        <w:ind w:right="59" w:firstLine="0"/>
      </w:pPr>
    </w:p>
    <w:p w14:paraId="7DBF2BFB" w14:textId="2A073D36" w:rsidR="004A24B6" w:rsidRDefault="004A24B6">
      <w:pPr>
        <w:ind w:right="59" w:firstLine="0"/>
      </w:pPr>
    </w:p>
    <w:p w14:paraId="72C4125C" w14:textId="77777777" w:rsidR="004A24B6" w:rsidRDefault="004A24B6">
      <w:pPr>
        <w:ind w:right="59" w:firstLine="0"/>
      </w:pPr>
    </w:p>
    <w:p w14:paraId="5A4DFA73" w14:textId="568E8A7A" w:rsidR="001449E4" w:rsidRPr="001449E4" w:rsidRDefault="001449E4" w:rsidP="001449E4">
      <w:pPr>
        <w:ind w:right="59" w:firstLine="0"/>
        <w:jc w:val="left"/>
        <w:rPr>
          <w:szCs w:val="28"/>
          <w:lang w:val="en-US"/>
        </w:rPr>
      </w:pPr>
      <w:r w:rsidRPr="001449E4">
        <w:rPr>
          <w:szCs w:val="28"/>
        </w:rPr>
        <w:lastRenderedPageBreak/>
        <w:t>Таблица 3.9 −</w:t>
      </w:r>
      <w:r w:rsidRPr="001449E4">
        <w:rPr>
          <w:szCs w:val="28"/>
          <w:lang w:val="en-US"/>
        </w:rPr>
        <w:t xml:space="preserve"> </w:t>
      </w:r>
      <w:r w:rsidR="00FF6D27">
        <w:rPr>
          <w:szCs w:val="28"/>
        </w:rPr>
        <w:t>Поля</w:t>
      </w:r>
      <w:commentRangeStart w:id="7"/>
      <w:r w:rsidRPr="001449E4">
        <w:rPr>
          <w:szCs w:val="28"/>
        </w:rPr>
        <w:t xml:space="preserve"> </w:t>
      </w:r>
      <w:commentRangeEnd w:id="7"/>
      <w:r w:rsidR="000E2CA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7"/>
      </w:r>
      <w:r>
        <w:rPr>
          <w:szCs w:val="28"/>
        </w:rPr>
        <w:t xml:space="preserve">класса </w:t>
      </w:r>
      <w:r>
        <w:rPr>
          <w:szCs w:val="28"/>
          <w:lang w:val="en-US"/>
        </w:rPr>
        <w:t>Wrapper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6"/>
        <w:gridCol w:w="3189"/>
        <w:gridCol w:w="3053"/>
      </w:tblGrid>
      <w:tr w:rsidR="001449E4" w14:paraId="53894E36" w14:textId="77777777" w:rsidTr="00500308">
        <w:tc>
          <w:tcPr>
            <w:tcW w:w="3082" w:type="dxa"/>
          </w:tcPr>
          <w:p w14:paraId="485244FB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72D2E06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4B51AE" w14:textId="77777777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1449E4" w14:paraId="7F8D2202" w14:textId="77777777" w:rsidTr="00500308">
        <w:tc>
          <w:tcPr>
            <w:tcW w:w="3082" w:type="dxa"/>
          </w:tcPr>
          <w:p w14:paraId="558A4AD4" w14:textId="135E1D1E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-_kompas</w:t>
            </w:r>
          </w:p>
        </w:tc>
        <w:tc>
          <w:tcPr>
            <w:tcW w:w="3216" w:type="dxa"/>
          </w:tcPr>
          <w:p w14:paraId="35657F5B" w14:textId="0EEDFF72" w:rsidR="001449E4" w:rsidRDefault="001449E4" w:rsidP="0050030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KompasObject</w:t>
            </w:r>
          </w:p>
        </w:tc>
        <w:tc>
          <w:tcPr>
            <w:tcW w:w="3088" w:type="dxa"/>
          </w:tcPr>
          <w:p w14:paraId="11D3A5D2" w14:textId="17CCE628" w:rsidR="001449E4" w:rsidRPr="001449E4" w:rsidRDefault="001449E4" w:rsidP="00500308">
            <w:pPr>
              <w:ind w:right="59" w:firstLine="0"/>
              <w:jc w:val="center"/>
            </w:pPr>
            <w:r>
              <w:t>Хранит в себе ссылку на компас</w:t>
            </w:r>
          </w:p>
        </w:tc>
      </w:tr>
    </w:tbl>
    <w:p w14:paraId="4095B545" w14:textId="4A57E877" w:rsidR="001449E4" w:rsidRPr="001449E4" w:rsidRDefault="001449E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6E73245A" w:rsidR="00CC380F" w:rsidRPr="00CA4DEF" w:rsidRDefault="00ED592D" w:rsidP="00597D35">
      <w:pPr>
        <w:ind w:right="59" w:firstLine="0"/>
        <w:jc w:val="center"/>
        <w:rPr>
          <w:lang w:val="en-US"/>
        </w:rPr>
      </w:pPr>
      <w:r w:rsidRPr="00ED592D">
        <w:rPr>
          <w:noProof/>
        </w:rPr>
        <w:t xml:space="preserve"> </w:t>
      </w:r>
      <w:r w:rsidR="00DA1004" w:rsidRPr="00DA1004">
        <w:rPr>
          <w:noProof/>
        </w:rPr>
        <w:drawing>
          <wp:inline distT="0" distB="0" distL="0" distR="0" wp14:anchorId="524680B6" wp14:editId="75C4B53C">
            <wp:extent cx="461050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r>
        <w:rPr>
          <w:lang w:val="en-US"/>
        </w:rPr>
        <w:t>TextBox</w:t>
      </w:r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r>
        <w:rPr>
          <w:lang w:val="en-US"/>
        </w:rPr>
        <w:t>MainValidate</w:t>
      </w:r>
      <w:r w:rsidRPr="001C0320">
        <w:t xml:space="preserve">() </w:t>
      </w:r>
      <w:r>
        <w:t xml:space="preserve">в </w:t>
      </w:r>
      <w:r>
        <w:rPr>
          <w:lang w:val="en-US"/>
        </w:rPr>
        <w:t>MainForm</w:t>
      </w:r>
      <w:r w:rsidRPr="001C0320">
        <w:t xml:space="preserve">. </w:t>
      </w:r>
      <w:r>
        <w:t>Далее</w:t>
      </w:r>
      <w:r w:rsidRPr="001C0320">
        <w:t xml:space="preserve"> </w:t>
      </w:r>
      <w:r>
        <w:rPr>
          <w:lang w:val="en-US"/>
        </w:rPr>
        <w:t>MainValidate</w:t>
      </w:r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r>
        <w:rPr>
          <w:lang w:val="en-US"/>
        </w:rPr>
        <w:t>AddValueToParameter</w:t>
      </w:r>
      <w:r w:rsidRPr="001C0320">
        <w:t xml:space="preserve">()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r>
        <w:rPr>
          <w:lang w:val="en-US"/>
        </w:rPr>
        <w:t>parametersDict</w:t>
      </w:r>
      <w:r w:rsidRPr="001C0320">
        <w:t xml:space="preserve">. </w:t>
      </w:r>
      <w:r>
        <w:t xml:space="preserve">Метод </w:t>
      </w:r>
      <w:r>
        <w:rPr>
          <w:lang w:val="en-US"/>
        </w:rPr>
        <w:t>AddValueToParameter</w:t>
      </w:r>
      <w:r w:rsidRPr="001C0320">
        <w:t xml:space="preserve">()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r>
        <w:rPr>
          <w:lang w:val="en-US"/>
        </w:rPr>
        <w:t xml:space="preserve">Validate()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429C9F88" w:rsidR="001B2700" w:rsidRDefault="00DA1004" w:rsidP="00E968D3">
      <w:pPr>
        <w:ind w:right="59" w:firstLine="0"/>
        <w:jc w:val="center"/>
      </w:pPr>
      <w:r w:rsidRPr="00DA1004">
        <w:rPr>
          <w:noProof/>
        </w:rPr>
        <w:lastRenderedPageBreak/>
        <w:drawing>
          <wp:inline distT="0" distB="0" distL="0" distR="0" wp14:anchorId="0DA0FB40" wp14:editId="73D38DBB">
            <wp:extent cx="4351397" cy="287298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2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3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r w:rsidR="00CA4DEF" w:rsidRPr="000F64DA">
          <w:rPr>
            <w:rStyle w:val="a3"/>
            <w:lang w:val="en-US"/>
          </w:rPr>
          <w:t>habr</w:t>
        </w:r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ru</w:t>
        </w:r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5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6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2-16T13:45:00Z" w:initials="KA">
    <w:p w14:paraId="7022DE39" w14:textId="04B43077" w:rsidR="000E2CA0" w:rsidRDefault="000E2CA0">
      <w:pPr>
        <w:pStyle w:val="ab"/>
      </w:pPr>
      <w:r>
        <w:rPr>
          <w:rStyle w:val="aa"/>
        </w:rPr>
        <w:annotationRef/>
      </w:r>
    </w:p>
  </w:comment>
  <w:comment w:id="1" w:author="Kalentyev Alexey" w:date="2024-12-16T13:45:00Z" w:initials="KA">
    <w:p w14:paraId="0D18C15C" w14:textId="09BE99E7" w:rsidR="000E2CA0" w:rsidRDefault="000E2CA0">
      <w:pPr>
        <w:pStyle w:val="ab"/>
      </w:pPr>
      <w:r>
        <w:rPr>
          <w:rStyle w:val="aa"/>
        </w:rPr>
        <w:annotationRef/>
      </w:r>
    </w:p>
  </w:comment>
  <w:comment w:id="2" w:author="Kalentyev Alexey" w:date="2024-12-16T13:05:00Z" w:initials="KA">
    <w:p w14:paraId="4E9627D9" w14:textId="77777777" w:rsidR="00A717F9" w:rsidRDefault="00A717F9">
      <w:pPr>
        <w:pStyle w:val="ab"/>
      </w:pPr>
      <w:r>
        <w:rPr>
          <w:rStyle w:val="aa"/>
        </w:rPr>
        <w:annotationRef/>
      </w:r>
    </w:p>
  </w:comment>
  <w:comment w:id="3" w:author="Kalentyev Alexey" w:date="2024-12-16T13:45:00Z" w:initials="KA">
    <w:p w14:paraId="3562D8BA" w14:textId="2C211B15" w:rsidR="000E2CA0" w:rsidRDefault="000E2CA0">
      <w:pPr>
        <w:pStyle w:val="ab"/>
      </w:pPr>
      <w:r>
        <w:rPr>
          <w:rStyle w:val="aa"/>
        </w:rPr>
        <w:annotationRef/>
      </w:r>
    </w:p>
  </w:comment>
  <w:comment w:id="4" w:author="Kalentyev Alexey" w:date="2024-12-16T13:45:00Z" w:initials="KA">
    <w:p w14:paraId="4A533F88" w14:textId="76B914E0" w:rsidR="000E2CA0" w:rsidRDefault="000E2CA0">
      <w:pPr>
        <w:pStyle w:val="ab"/>
      </w:pPr>
      <w:r>
        <w:rPr>
          <w:rStyle w:val="aa"/>
        </w:rPr>
        <w:annotationRef/>
      </w:r>
    </w:p>
  </w:comment>
  <w:comment w:id="6" w:author="Kalentyev Alexey" w:date="2024-12-16T13:05:00Z" w:initials="KA">
    <w:p w14:paraId="0D93E8FD" w14:textId="084B21D5" w:rsidR="00BD5962" w:rsidRPr="00BD5962" w:rsidRDefault="00BD5962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Объект компаса</w:t>
      </w:r>
    </w:p>
  </w:comment>
  <w:comment w:id="7" w:author="Kalentyev Alexey" w:date="2024-12-16T13:45:00Z" w:initials="KA">
    <w:p w14:paraId="754FE542" w14:textId="151B1076" w:rsidR="000E2CA0" w:rsidRDefault="000E2CA0">
      <w:pPr>
        <w:pStyle w:val="ab"/>
      </w:pPr>
      <w:r>
        <w:rPr>
          <w:rStyle w:val="a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22DE39" w15:done="0"/>
  <w15:commentEx w15:paraId="0D18C15C" w15:done="0"/>
  <w15:commentEx w15:paraId="4E9627D9" w15:done="0"/>
  <w15:commentEx w15:paraId="3562D8BA" w15:done="0"/>
  <w15:commentEx w15:paraId="4A533F88" w15:done="0"/>
  <w15:commentEx w15:paraId="0D93E8FD" w15:done="0"/>
  <w15:commentEx w15:paraId="754FE5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4B91B5" w16cex:dateUtc="2024-12-16T06:45:00Z"/>
  <w16cex:commentExtensible w16cex:durableId="3AE9596D" w16cex:dateUtc="2024-12-16T06:45:00Z"/>
  <w16cex:commentExtensible w16cex:durableId="2B0AB0EC" w16cex:dateUtc="2024-12-16T06:05:00Z"/>
  <w16cex:commentExtensible w16cex:durableId="1177B782" w16cex:dateUtc="2024-12-16T06:45:00Z"/>
  <w16cex:commentExtensible w16cex:durableId="6147A4D0" w16cex:dateUtc="2024-12-16T06:45:00Z"/>
  <w16cex:commentExtensible w16cex:durableId="6B7A0983" w16cex:dateUtc="2024-12-16T06:05:00Z"/>
  <w16cex:commentExtensible w16cex:durableId="0AA633DE" w16cex:dateUtc="2024-12-16T06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22DE39" w16cid:durableId="264B91B5"/>
  <w16cid:commentId w16cid:paraId="0D18C15C" w16cid:durableId="3AE9596D"/>
  <w16cid:commentId w16cid:paraId="4E9627D9" w16cid:durableId="2B0AB0EC"/>
  <w16cid:commentId w16cid:paraId="3562D8BA" w16cid:durableId="1177B782"/>
  <w16cid:commentId w16cid:paraId="4A533F88" w16cid:durableId="6147A4D0"/>
  <w16cid:commentId w16cid:paraId="0D93E8FD" w16cid:durableId="6B7A0983"/>
  <w16cid:commentId w16cid:paraId="754FE542" w16cid:durableId="0AA633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944D1" w14:textId="77777777" w:rsidR="003823E3" w:rsidRDefault="003823E3">
      <w:pPr>
        <w:spacing w:line="240" w:lineRule="auto"/>
      </w:pPr>
      <w:r>
        <w:separator/>
      </w:r>
    </w:p>
  </w:endnote>
  <w:endnote w:type="continuationSeparator" w:id="0">
    <w:p w14:paraId="460B0966" w14:textId="77777777" w:rsidR="003823E3" w:rsidRDefault="003823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352ED" w14:textId="77777777" w:rsidR="003823E3" w:rsidRDefault="003823E3">
      <w:pPr>
        <w:spacing w:after="0"/>
      </w:pPr>
      <w:r>
        <w:separator/>
      </w:r>
    </w:p>
  </w:footnote>
  <w:footnote w:type="continuationSeparator" w:id="0">
    <w:p w14:paraId="22CD85E9" w14:textId="77777777" w:rsidR="003823E3" w:rsidRDefault="003823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0E2CA0"/>
    <w:rsid w:val="0012572A"/>
    <w:rsid w:val="001449E4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2F7B14"/>
    <w:rsid w:val="00324791"/>
    <w:rsid w:val="0037234D"/>
    <w:rsid w:val="003740DB"/>
    <w:rsid w:val="003823E3"/>
    <w:rsid w:val="003B6B24"/>
    <w:rsid w:val="003B7DC7"/>
    <w:rsid w:val="003C6D04"/>
    <w:rsid w:val="003D1F2B"/>
    <w:rsid w:val="003E4FB9"/>
    <w:rsid w:val="003F1E57"/>
    <w:rsid w:val="00424DC4"/>
    <w:rsid w:val="00427264"/>
    <w:rsid w:val="0043354E"/>
    <w:rsid w:val="004404C9"/>
    <w:rsid w:val="00441A89"/>
    <w:rsid w:val="0044755B"/>
    <w:rsid w:val="004547B8"/>
    <w:rsid w:val="00471D7B"/>
    <w:rsid w:val="00477D18"/>
    <w:rsid w:val="004A24B6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5E0F52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5C91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D0146"/>
    <w:rsid w:val="009E6491"/>
    <w:rsid w:val="00A07D44"/>
    <w:rsid w:val="00A35E9C"/>
    <w:rsid w:val="00A35FE9"/>
    <w:rsid w:val="00A717F9"/>
    <w:rsid w:val="00A869FD"/>
    <w:rsid w:val="00AC08B4"/>
    <w:rsid w:val="00AD0677"/>
    <w:rsid w:val="00AD7EB3"/>
    <w:rsid w:val="00B555F5"/>
    <w:rsid w:val="00B72B8F"/>
    <w:rsid w:val="00BA7C97"/>
    <w:rsid w:val="00BB756A"/>
    <w:rsid w:val="00BB7B2E"/>
    <w:rsid w:val="00BD5962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74DA4"/>
    <w:rsid w:val="00DA1004"/>
    <w:rsid w:val="00DA7DC2"/>
    <w:rsid w:val="00DE1EC7"/>
    <w:rsid w:val="00E04B1E"/>
    <w:rsid w:val="00E452BE"/>
    <w:rsid w:val="00E70C90"/>
    <w:rsid w:val="00E72C0E"/>
    <w:rsid w:val="00E74B65"/>
    <w:rsid w:val="00E86B5F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0FF6D27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  <w:style w:type="character" w:styleId="HTML">
    <w:name w:val="HTML Code"/>
    <w:basedOn w:val="a0"/>
    <w:uiPriority w:val="99"/>
    <w:semiHidden/>
    <w:unhideWhenUsed/>
    <w:rsid w:val="00A717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zlatoust-air.ru/blog/sovety-pokupatelyam/topor-vidy-kharakteristiki-naznachenie-i-vybor/" TargetMode="Externa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github.com/kurocha/teapo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/ru/articles/464261/" TargetMode="External"/><Relationship Id="rId28" Type="http://schemas.microsoft.com/office/2011/relationships/people" Target="people.xml"/><Relationship Id="rId10" Type="http://schemas.openxmlformats.org/officeDocument/2006/relationships/hyperlink" Target="https://ru.wikipedia.org/wiki/%D0%90%D0%B1%D0%B1%D1%80%D0%B5%D0%B2%D0%B8%D0%B0%D1%82%D1%83%D1%80%D0%B0" TargetMode="External"/><Relationship Id="rId1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A90094-E867-4DEA-AA5F-778C4BC1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9</cp:revision>
  <dcterms:created xsi:type="dcterms:W3CDTF">2024-12-16T06:30:00Z</dcterms:created>
  <dcterms:modified xsi:type="dcterms:W3CDTF">2024-12-16T07:06:00Z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