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C19CEE" w14:textId="77777777" w:rsidR="00BB586A" w:rsidRDefault="00BB586A" w:rsidP="00816353">
      <w:pPr>
        <w:pStyle w:val="ConsPlusNormal"/>
        <w:jc w:val="right"/>
        <w:rPr>
          <w:b/>
          <w:bCs/>
        </w:rPr>
      </w:pPr>
    </w:p>
    <w:p w14:paraId="0FB694B3" w14:textId="77777777" w:rsidR="00BB586A" w:rsidRDefault="00BB586A" w:rsidP="00816353">
      <w:pPr>
        <w:pStyle w:val="ConsPlusNormal"/>
        <w:jc w:val="right"/>
        <w:rPr>
          <w:b/>
          <w:bCs/>
        </w:rPr>
      </w:pPr>
    </w:p>
    <w:p w14:paraId="66E966E9" w14:textId="77777777" w:rsidR="00BB586A" w:rsidRDefault="00BB586A" w:rsidP="00816353">
      <w:pPr>
        <w:pStyle w:val="ConsPlusNormal"/>
        <w:jc w:val="right"/>
        <w:rPr>
          <w:b/>
          <w:bCs/>
        </w:rPr>
      </w:pPr>
    </w:p>
    <w:p w14:paraId="60B08F15" w14:textId="6A735DFB" w:rsidR="00816353" w:rsidRPr="005500B4" w:rsidRDefault="00816353" w:rsidP="00816353">
      <w:pPr>
        <w:pStyle w:val="ConsPlusNormal"/>
        <w:jc w:val="right"/>
        <w:rPr>
          <w:b/>
          <w:bCs/>
        </w:rPr>
      </w:pPr>
      <w:r w:rsidRPr="005500B4">
        <w:rPr>
          <w:b/>
          <w:bCs/>
        </w:rPr>
        <w:t>УТВЕРЖДЕНО:</w:t>
      </w:r>
    </w:p>
    <w:p w14:paraId="706E13A9" w14:textId="77777777" w:rsidR="00816353" w:rsidRPr="005500B4" w:rsidRDefault="00816353" w:rsidP="00816353">
      <w:pPr>
        <w:pStyle w:val="ConsPlusNormal"/>
        <w:jc w:val="right"/>
      </w:pPr>
      <w:r w:rsidRPr="005500B4">
        <w:t>приказом №</w:t>
      </w:r>
      <w:r>
        <w:t>__</w:t>
      </w:r>
      <w:r w:rsidRPr="005500B4">
        <w:t xml:space="preserve"> от «   »________ 202</w:t>
      </w:r>
      <w:r>
        <w:t>_</w:t>
      </w:r>
      <w:r w:rsidRPr="005500B4">
        <w:t xml:space="preserve"> г.</w:t>
      </w:r>
    </w:p>
    <w:p w14:paraId="628DF0EF" w14:textId="77777777" w:rsidR="00630FDA" w:rsidRDefault="00630FDA" w:rsidP="00816353">
      <w:pPr>
        <w:pStyle w:val="ConsPlusNormal"/>
        <w:jc w:val="right"/>
        <w:rPr>
          <w:highlight w:val="yellow"/>
        </w:rPr>
      </w:pPr>
    </w:p>
    <w:p w14:paraId="49F51DF9" w14:textId="63D7A2D0" w:rsidR="00816353" w:rsidRPr="005500B4" w:rsidRDefault="00816353" w:rsidP="00816353">
      <w:pPr>
        <w:pStyle w:val="ConsPlusNormal"/>
        <w:jc w:val="right"/>
      </w:pPr>
      <w:r w:rsidRPr="0081138E">
        <w:t>Генерального директора</w:t>
      </w:r>
      <w:r w:rsidRPr="005500B4">
        <w:t xml:space="preserve"> </w:t>
      </w:r>
    </w:p>
    <w:p w14:paraId="5B8BC2BB" w14:textId="73DF9710" w:rsidR="00816353" w:rsidRDefault="00816353" w:rsidP="00816353">
      <w:pPr>
        <w:pStyle w:val="ConsPlusNormal"/>
        <w:jc w:val="right"/>
      </w:pPr>
      <w:bookmarkStart w:id="0" w:name="_Hlk142916232"/>
      <w:r w:rsidRPr="004B0E8C">
        <w:t>ООО «</w:t>
      </w:r>
      <w:proofErr w:type="spellStart"/>
      <w:r w:rsidR="0081138E">
        <w:t>Альтамед</w:t>
      </w:r>
      <w:proofErr w:type="spellEnd"/>
      <w:r w:rsidR="0081138E">
        <w:t>-Голиц</w:t>
      </w:r>
      <w:r w:rsidR="00BF7EF0">
        <w:t>ы</w:t>
      </w:r>
      <w:r w:rsidR="0081138E">
        <w:t>но</w:t>
      </w:r>
      <w:r w:rsidRPr="004B0E8C">
        <w:t>»</w:t>
      </w:r>
    </w:p>
    <w:bookmarkEnd w:id="0"/>
    <w:p w14:paraId="1BBA61A5" w14:textId="26C2EAB9" w:rsidR="00816353" w:rsidRPr="005500B4" w:rsidRDefault="00816353" w:rsidP="00816353">
      <w:pPr>
        <w:pStyle w:val="ConsPlusNormal"/>
        <w:jc w:val="right"/>
      </w:pPr>
      <w:r w:rsidRPr="005500B4">
        <w:t>__________________</w:t>
      </w:r>
      <w:r>
        <w:t xml:space="preserve"> </w:t>
      </w:r>
      <w:r w:rsidR="00590885">
        <w:t>/</w:t>
      </w:r>
      <w:r w:rsidR="0081138E">
        <w:t>А.А. Лебедев</w:t>
      </w:r>
      <w:r w:rsidR="00590885">
        <w:t>/</w:t>
      </w:r>
    </w:p>
    <w:p w14:paraId="1CD29063" w14:textId="037C8D82" w:rsidR="002607A1" w:rsidRDefault="002607A1" w:rsidP="00D24338">
      <w:pPr>
        <w:pStyle w:val="ConsPlusNormal"/>
        <w:rPr>
          <w:b/>
          <w:bCs/>
        </w:rPr>
      </w:pPr>
    </w:p>
    <w:p w14:paraId="6119C184" w14:textId="77777777" w:rsidR="005500B4" w:rsidRDefault="005500B4" w:rsidP="0034553B">
      <w:pPr>
        <w:pStyle w:val="ConsPlusNormal"/>
        <w:jc w:val="center"/>
        <w:rPr>
          <w:b/>
          <w:bCs/>
        </w:rPr>
      </w:pPr>
    </w:p>
    <w:p w14:paraId="04D300E8" w14:textId="77777777" w:rsidR="00BB586A" w:rsidRDefault="00BB586A" w:rsidP="00BB586A">
      <w:pPr>
        <w:widowControl w:val="0"/>
        <w:spacing w:line="240" w:lineRule="auto"/>
        <w:contextualSpacing/>
        <w:jc w:val="center"/>
        <w:rPr>
          <w:rFonts w:ascii="Times New Roman" w:eastAsia="Times New Roman" w:hAnsi="Times New Roman" w:cs="Times New Roman"/>
          <w:b/>
          <w:sz w:val="24"/>
          <w:szCs w:val="24"/>
          <w:lang w:eastAsia="en-US"/>
        </w:rPr>
      </w:pPr>
    </w:p>
    <w:p w14:paraId="19218F1D" w14:textId="77777777" w:rsidR="00BB586A" w:rsidRDefault="00BB586A" w:rsidP="00BB586A">
      <w:pPr>
        <w:widowControl w:val="0"/>
        <w:spacing w:line="240" w:lineRule="auto"/>
        <w:contextualSpacing/>
        <w:jc w:val="center"/>
        <w:rPr>
          <w:rFonts w:ascii="Times New Roman" w:eastAsia="Times New Roman" w:hAnsi="Times New Roman" w:cs="Times New Roman"/>
          <w:b/>
          <w:sz w:val="24"/>
          <w:szCs w:val="24"/>
          <w:lang w:eastAsia="en-US"/>
        </w:rPr>
      </w:pPr>
    </w:p>
    <w:p w14:paraId="2EC9FB89" w14:textId="77777777" w:rsidR="00BB586A" w:rsidRDefault="00BB586A" w:rsidP="00BB586A">
      <w:pPr>
        <w:widowControl w:val="0"/>
        <w:spacing w:line="240" w:lineRule="auto"/>
        <w:contextualSpacing/>
        <w:jc w:val="center"/>
        <w:rPr>
          <w:rFonts w:ascii="Times New Roman" w:eastAsia="Times New Roman" w:hAnsi="Times New Roman" w:cs="Times New Roman"/>
          <w:b/>
          <w:sz w:val="24"/>
          <w:szCs w:val="24"/>
          <w:lang w:eastAsia="en-US"/>
        </w:rPr>
      </w:pPr>
    </w:p>
    <w:p w14:paraId="063FB402" w14:textId="77777777" w:rsidR="00BB586A" w:rsidRDefault="00BB586A" w:rsidP="00BB586A">
      <w:pPr>
        <w:widowControl w:val="0"/>
        <w:spacing w:line="240" w:lineRule="auto"/>
        <w:contextualSpacing/>
        <w:jc w:val="center"/>
        <w:rPr>
          <w:rFonts w:ascii="Times New Roman" w:eastAsia="Times New Roman" w:hAnsi="Times New Roman" w:cs="Times New Roman"/>
          <w:b/>
          <w:sz w:val="24"/>
          <w:szCs w:val="24"/>
          <w:lang w:eastAsia="en-US"/>
        </w:rPr>
      </w:pPr>
    </w:p>
    <w:p w14:paraId="1A14A0CA" w14:textId="77777777" w:rsidR="00BB586A" w:rsidRDefault="00BB586A" w:rsidP="00BB586A">
      <w:pPr>
        <w:widowControl w:val="0"/>
        <w:spacing w:line="240" w:lineRule="auto"/>
        <w:contextualSpacing/>
        <w:jc w:val="center"/>
        <w:rPr>
          <w:rFonts w:ascii="Times New Roman" w:eastAsia="Times New Roman" w:hAnsi="Times New Roman" w:cs="Times New Roman"/>
          <w:b/>
          <w:sz w:val="24"/>
          <w:szCs w:val="24"/>
          <w:lang w:eastAsia="en-US"/>
        </w:rPr>
      </w:pPr>
    </w:p>
    <w:p w14:paraId="6E3F095A" w14:textId="77777777" w:rsidR="00BB586A" w:rsidRDefault="00BB586A" w:rsidP="00BB586A">
      <w:pPr>
        <w:widowControl w:val="0"/>
        <w:spacing w:line="240" w:lineRule="auto"/>
        <w:contextualSpacing/>
        <w:jc w:val="center"/>
        <w:rPr>
          <w:rFonts w:ascii="Times New Roman" w:eastAsia="Times New Roman" w:hAnsi="Times New Roman" w:cs="Times New Roman"/>
          <w:b/>
          <w:sz w:val="24"/>
          <w:szCs w:val="24"/>
          <w:lang w:eastAsia="en-US"/>
        </w:rPr>
      </w:pPr>
    </w:p>
    <w:p w14:paraId="2F17CBCF" w14:textId="77777777" w:rsidR="00BB586A" w:rsidRDefault="00BB586A" w:rsidP="00BB586A">
      <w:pPr>
        <w:widowControl w:val="0"/>
        <w:spacing w:line="240" w:lineRule="auto"/>
        <w:contextualSpacing/>
        <w:jc w:val="center"/>
        <w:rPr>
          <w:rFonts w:ascii="Times New Roman" w:eastAsia="Times New Roman" w:hAnsi="Times New Roman" w:cs="Times New Roman"/>
          <w:b/>
          <w:sz w:val="24"/>
          <w:szCs w:val="24"/>
          <w:lang w:eastAsia="en-US"/>
        </w:rPr>
      </w:pPr>
    </w:p>
    <w:p w14:paraId="13DE84A2" w14:textId="0356AC2C" w:rsidR="00BB586A" w:rsidRPr="00BB586A" w:rsidRDefault="00BB586A" w:rsidP="00BB586A">
      <w:pPr>
        <w:widowControl w:val="0"/>
        <w:spacing w:line="240" w:lineRule="auto"/>
        <w:contextualSpacing/>
        <w:jc w:val="center"/>
        <w:rPr>
          <w:rFonts w:ascii="Times New Roman" w:eastAsia="Times New Roman" w:hAnsi="Times New Roman" w:cs="Times New Roman"/>
          <w:b/>
          <w:sz w:val="24"/>
          <w:szCs w:val="24"/>
          <w:lang w:eastAsia="en-US"/>
        </w:rPr>
      </w:pPr>
      <w:r w:rsidRPr="00BB586A">
        <w:rPr>
          <w:rFonts w:ascii="Times New Roman" w:eastAsia="Times New Roman" w:hAnsi="Times New Roman" w:cs="Times New Roman"/>
          <w:b/>
          <w:sz w:val="24"/>
          <w:szCs w:val="24"/>
          <w:lang w:eastAsia="en-US"/>
        </w:rPr>
        <w:t xml:space="preserve">ПРАВИЛА ОБРАБОТКИ ПЕРСОНАЛЬНЫХ ДАННЫХ </w:t>
      </w:r>
    </w:p>
    <w:p w14:paraId="5A92F8BE" w14:textId="77777777" w:rsidR="00BB586A" w:rsidRPr="00BB586A" w:rsidRDefault="00BB586A" w:rsidP="00BB586A">
      <w:pPr>
        <w:widowControl w:val="0"/>
        <w:spacing w:line="240" w:lineRule="auto"/>
        <w:contextualSpacing/>
        <w:jc w:val="center"/>
        <w:rPr>
          <w:rFonts w:ascii="Times New Roman" w:eastAsia="Times New Roman" w:hAnsi="Times New Roman" w:cs="Times New Roman"/>
          <w:b/>
          <w:sz w:val="24"/>
          <w:szCs w:val="24"/>
          <w:lang w:eastAsia="en-US"/>
        </w:rPr>
      </w:pPr>
      <w:r w:rsidRPr="00BB586A">
        <w:rPr>
          <w:rFonts w:ascii="Times New Roman" w:eastAsia="Times New Roman" w:hAnsi="Times New Roman" w:cs="Times New Roman"/>
          <w:b/>
          <w:sz w:val="24"/>
          <w:szCs w:val="24"/>
          <w:lang w:eastAsia="en-US"/>
        </w:rPr>
        <w:t>БЕЗ ИСПОЛЬЗОВАНИЯ СРЕДСТВ АВТОМАТИЗАЦИИ</w:t>
      </w:r>
    </w:p>
    <w:p w14:paraId="535D6C36" w14:textId="77777777" w:rsidR="00BB586A" w:rsidRPr="00BB586A" w:rsidRDefault="00BB586A" w:rsidP="00BB586A">
      <w:pPr>
        <w:widowControl w:val="0"/>
        <w:spacing w:line="240" w:lineRule="auto"/>
        <w:ind w:right="-2"/>
        <w:contextualSpacing/>
        <w:jc w:val="center"/>
        <w:rPr>
          <w:rFonts w:ascii="Times New Roman" w:eastAsia="Verdana" w:hAnsi="Times New Roman" w:cs="Times New Roman"/>
          <w:b/>
          <w:color w:val="000000"/>
          <w:sz w:val="24"/>
          <w:szCs w:val="24"/>
          <w:lang w:eastAsia="en-US"/>
        </w:rPr>
      </w:pPr>
    </w:p>
    <w:p w14:paraId="3A53FC01" w14:textId="77777777" w:rsidR="0081138E" w:rsidRDefault="00BB586A" w:rsidP="00BB586A">
      <w:pPr>
        <w:widowControl w:val="0"/>
        <w:spacing w:line="240" w:lineRule="auto"/>
        <w:ind w:right="-2"/>
        <w:contextualSpacing/>
        <w:jc w:val="center"/>
        <w:rPr>
          <w:rFonts w:ascii="Times New Roman" w:eastAsia="Verdana" w:hAnsi="Times New Roman" w:cs="Times New Roman"/>
          <w:b/>
          <w:color w:val="000000"/>
          <w:sz w:val="24"/>
          <w:szCs w:val="24"/>
          <w:lang w:eastAsia="en-US"/>
        </w:rPr>
      </w:pPr>
      <w:r>
        <w:rPr>
          <w:rFonts w:ascii="Times New Roman" w:eastAsia="Verdana" w:hAnsi="Times New Roman" w:cs="Times New Roman"/>
          <w:b/>
          <w:color w:val="000000"/>
          <w:sz w:val="24"/>
          <w:szCs w:val="24"/>
          <w:lang w:eastAsia="en-US"/>
        </w:rPr>
        <w:t>ОБЩЕСТВА</w:t>
      </w:r>
      <w:r w:rsidRPr="00BB586A">
        <w:rPr>
          <w:rFonts w:ascii="Times New Roman" w:eastAsia="Verdana" w:hAnsi="Times New Roman" w:cs="Times New Roman"/>
          <w:b/>
          <w:color w:val="000000"/>
          <w:sz w:val="24"/>
          <w:szCs w:val="24"/>
          <w:lang w:eastAsia="en-US"/>
        </w:rPr>
        <w:t xml:space="preserve"> С ОГРАНИЧЕННОЙ ОТВЕТСТВЕННОСТЬЮ </w:t>
      </w:r>
    </w:p>
    <w:p w14:paraId="420D2FA1" w14:textId="6F53624E" w:rsidR="00BB586A" w:rsidRPr="00BB586A" w:rsidRDefault="00BB586A" w:rsidP="00BB586A">
      <w:pPr>
        <w:widowControl w:val="0"/>
        <w:spacing w:line="240" w:lineRule="auto"/>
        <w:ind w:right="-2"/>
        <w:contextualSpacing/>
        <w:jc w:val="center"/>
        <w:rPr>
          <w:rFonts w:ascii="Times New Roman" w:eastAsia="Verdana" w:hAnsi="Times New Roman" w:cs="Times New Roman"/>
          <w:b/>
          <w:color w:val="000000"/>
          <w:sz w:val="24"/>
          <w:szCs w:val="24"/>
          <w:lang w:eastAsia="en-US"/>
        </w:rPr>
      </w:pPr>
      <w:r w:rsidRPr="0081138E">
        <w:rPr>
          <w:rFonts w:ascii="Times New Roman" w:eastAsia="Verdana" w:hAnsi="Times New Roman" w:cs="Times New Roman"/>
          <w:b/>
          <w:color w:val="000000"/>
          <w:sz w:val="24"/>
          <w:szCs w:val="24"/>
          <w:lang w:eastAsia="en-US"/>
        </w:rPr>
        <w:t>«</w:t>
      </w:r>
      <w:proofErr w:type="spellStart"/>
      <w:r w:rsidR="0081138E">
        <w:rPr>
          <w:rFonts w:ascii="Times New Roman" w:eastAsia="Verdana" w:hAnsi="Times New Roman" w:cs="Times New Roman"/>
          <w:b/>
          <w:color w:val="000000"/>
          <w:sz w:val="24"/>
          <w:szCs w:val="24"/>
          <w:lang w:eastAsia="en-US"/>
        </w:rPr>
        <w:t>Альтамед</w:t>
      </w:r>
      <w:proofErr w:type="spellEnd"/>
      <w:r w:rsidR="0081138E">
        <w:rPr>
          <w:rFonts w:ascii="Times New Roman" w:eastAsia="Verdana" w:hAnsi="Times New Roman" w:cs="Times New Roman"/>
          <w:b/>
          <w:color w:val="000000"/>
          <w:sz w:val="24"/>
          <w:szCs w:val="24"/>
          <w:lang w:eastAsia="en-US"/>
        </w:rPr>
        <w:t>-Голиц</w:t>
      </w:r>
      <w:r w:rsidR="00BF7EF0">
        <w:rPr>
          <w:rFonts w:ascii="Times New Roman" w:eastAsia="Verdana" w:hAnsi="Times New Roman" w:cs="Times New Roman"/>
          <w:b/>
          <w:color w:val="000000"/>
          <w:sz w:val="24"/>
          <w:szCs w:val="24"/>
          <w:lang w:eastAsia="en-US"/>
        </w:rPr>
        <w:t>ы</w:t>
      </w:r>
      <w:r w:rsidR="0081138E">
        <w:rPr>
          <w:rFonts w:ascii="Times New Roman" w:eastAsia="Verdana" w:hAnsi="Times New Roman" w:cs="Times New Roman"/>
          <w:b/>
          <w:color w:val="000000"/>
          <w:sz w:val="24"/>
          <w:szCs w:val="24"/>
          <w:lang w:eastAsia="en-US"/>
        </w:rPr>
        <w:t>но</w:t>
      </w:r>
      <w:r w:rsidRPr="0081138E">
        <w:rPr>
          <w:rFonts w:ascii="Times New Roman" w:eastAsia="Verdana" w:hAnsi="Times New Roman" w:cs="Times New Roman"/>
          <w:b/>
          <w:color w:val="000000"/>
          <w:sz w:val="24"/>
          <w:szCs w:val="24"/>
          <w:lang w:eastAsia="en-US"/>
        </w:rPr>
        <w:t>»</w:t>
      </w:r>
      <w:r w:rsidRPr="00BB586A">
        <w:rPr>
          <w:rFonts w:ascii="Times New Roman" w:eastAsia="Verdana" w:hAnsi="Times New Roman" w:cs="Times New Roman"/>
          <w:color w:val="000000"/>
          <w:sz w:val="24"/>
          <w:szCs w:val="24"/>
          <w:lang w:eastAsia="en-US"/>
        </w:rPr>
        <w:t xml:space="preserve"> </w:t>
      </w:r>
    </w:p>
    <w:p w14:paraId="0EE90F6E"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1E019D92"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3F069CC4"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7BB8E3EA"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7F0C8A9B"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402B64E8"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5BCAE2AF"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11673B94"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406554BD"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0A70A470"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1E6124FF"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0FD508FB"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7AC63D74"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223074CB"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37FD47B8"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0AB52B9F"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63573B11"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2481DFE2"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25769960"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51E6BB29"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3F38A947" w14:textId="7BC2D272" w:rsid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2A10387D" w14:textId="63586479"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1336B475" w14:textId="77777777" w:rsidR="00BB586A" w:rsidRPr="00BB586A" w:rsidRDefault="00BB586A" w:rsidP="00BB586A">
      <w:pPr>
        <w:widowControl w:val="0"/>
        <w:spacing w:line="240" w:lineRule="auto"/>
        <w:ind w:right="-2"/>
        <w:contextualSpacing/>
        <w:jc w:val="both"/>
        <w:rPr>
          <w:rFonts w:ascii="Times New Roman" w:eastAsia="Verdana" w:hAnsi="Times New Roman" w:cs="Times New Roman"/>
          <w:color w:val="000000"/>
          <w:sz w:val="24"/>
          <w:szCs w:val="24"/>
          <w:lang w:eastAsia="en-US"/>
        </w:rPr>
      </w:pPr>
    </w:p>
    <w:p w14:paraId="34B5AE84" w14:textId="28B4CE87" w:rsidR="00BB586A" w:rsidRPr="00BB586A" w:rsidRDefault="00625C9D" w:rsidP="00625C9D">
      <w:pPr>
        <w:widowControl w:val="0"/>
        <w:spacing w:line="240" w:lineRule="auto"/>
        <w:ind w:right="-2"/>
        <w:contextualSpacing/>
        <w:rPr>
          <w:rFonts w:ascii="Times New Roman" w:eastAsia="Verdana" w:hAnsi="Times New Roman" w:cs="Times New Roman"/>
          <w:color w:val="000000"/>
          <w:sz w:val="24"/>
          <w:szCs w:val="24"/>
          <w:lang w:eastAsia="en-US"/>
        </w:rPr>
      </w:pPr>
      <w:r>
        <w:rPr>
          <w:rFonts w:ascii="Times New Roman" w:eastAsia="Verdana" w:hAnsi="Times New Roman" w:cs="Times New Roman"/>
          <w:color w:val="000000"/>
          <w:sz w:val="24"/>
          <w:szCs w:val="24"/>
          <w:lang w:eastAsia="en-US"/>
        </w:rPr>
        <w:t xml:space="preserve">                                              </w:t>
      </w:r>
      <w:r w:rsidR="00BB586A" w:rsidRPr="0081138E">
        <w:rPr>
          <w:rFonts w:ascii="Times New Roman" w:eastAsia="Verdana" w:hAnsi="Times New Roman" w:cs="Times New Roman"/>
          <w:color w:val="000000"/>
          <w:sz w:val="24"/>
          <w:szCs w:val="24"/>
          <w:lang w:eastAsia="en-US"/>
        </w:rPr>
        <w:t xml:space="preserve">г. </w:t>
      </w:r>
      <w:r w:rsidR="00BF7EF0">
        <w:rPr>
          <w:rFonts w:ascii="Times New Roman" w:eastAsia="Verdana" w:hAnsi="Times New Roman" w:cs="Times New Roman"/>
          <w:color w:val="000000"/>
          <w:sz w:val="24"/>
          <w:szCs w:val="24"/>
          <w:lang w:eastAsia="en-US"/>
        </w:rPr>
        <w:t>Голицыно</w:t>
      </w:r>
    </w:p>
    <w:p w14:paraId="38F4D8C4" w14:textId="2E76F0CE" w:rsidR="00BB586A" w:rsidRPr="00BB586A" w:rsidRDefault="00BB586A" w:rsidP="00BB586A">
      <w:pPr>
        <w:widowControl w:val="0"/>
        <w:spacing w:line="240" w:lineRule="auto"/>
        <w:contextualSpacing/>
        <w:jc w:val="center"/>
        <w:rPr>
          <w:rFonts w:ascii="Times New Roman" w:eastAsia="Verdana" w:hAnsi="Times New Roman" w:cs="Times New Roman"/>
          <w:i/>
          <w:sz w:val="24"/>
          <w:szCs w:val="24"/>
          <w:lang w:eastAsia="en-US"/>
        </w:rPr>
      </w:pPr>
      <w:r w:rsidRPr="00BB586A">
        <w:rPr>
          <w:rFonts w:ascii="Times New Roman" w:eastAsia="Verdana" w:hAnsi="Times New Roman" w:cs="Times New Roman"/>
          <w:color w:val="000000"/>
          <w:sz w:val="24"/>
          <w:szCs w:val="24"/>
          <w:lang w:eastAsia="en-US"/>
        </w:rPr>
        <w:t>202</w:t>
      </w:r>
      <w:r w:rsidR="0081138E">
        <w:rPr>
          <w:rFonts w:ascii="Times New Roman" w:eastAsia="Verdana" w:hAnsi="Times New Roman" w:cs="Times New Roman"/>
          <w:color w:val="000000"/>
          <w:sz w:val="24"/>
          <w:szCs w:val="24"/>
          <w:lang w:eastAsia="en-US"/>
        </w:rPr>
        <w:t>6</w:t>
      </w:r>
      <w:r w:rsidRPr="00BB586A">
        <w:rPr>
          <w:rFonts w:ascii="Times New Roman" w:eastAsia="Verdana" w:hAnsi="Times New Roman" w:cs="Times New Roman"/>
          <w:color w:val="000000"/>
          <w:sz w:val="24"/>
          <w:szCs w:val="24"/>
          <w:lang w:eastAsia="en-US"/>
        </w:rPr>
        <w:t xml:space="preserve"> год</w:t>
      </w:r>
    </w:p>
    <w:p w14:paraId="626B3AD6" w14:textId="1B804E59" w:rsidR="00BB586A" w:rsidRDefault="00BB586A" w:rsidP="00BB586A">
      <w:pPr>
        <w:spacing w:line="240" w:lineRule="auto"/>
        <w:contextualSpacing/>
        <w:rPr>
          <w:rFonts w:ascii="Times New Roman" w:eastAsia="Times New Roman" w:hAnsi="Times New Roman" w:cs="Times New Roman"/>
          <w:sz w:val="24"/>
          <w:szCs w:val="24"/>
          <w:lang w:eastAsia="en-US"/>
        </w:rPr>
      </w:pPr>
    </w:p>
    <w:p w14:paraId="244A7910" w14:textId="77777777" w:rsidR="00BB586A" w:rsidRPr="00BB586A" w:rsidRDefault="00BB586A" w:rsidP="00BB586A">
      <w:pPr>
        <w:spacing w:line="240" w:lineRule="auto"/>
        <w:contextualSpacing/>
        <w:rPr>
          <w:rFonts w:ascii="Times New Roman" w:eastAsia="Times New Roman" w:hAnsi="Times New Roman" w:cs="Times New Roman"/>
          <w:b/>
          <w:sz w:val="24"/>
          <w:szCs w:val="24"/>
          <w:lang w:eastAsia="en-US"/>
        </w:rPr>
      </w:pPr>
    </w:p>
    <w:p w14:paraId="46BD1D33" w14:textId="77777777" w:rsidR="00BB586A" w:rsidRPr="00BB586A" w:rsidRDefault="00BB586A" w:rsidP="00BB586A">
      <w:pPr>
        <w:widowControl w:val="0"/>
        <w:spacing w:before="20" w:after="20" w:line="240" w:lineRule="auto"/>
        <w:contextualSpacing/>
        <w:jc w:val="center"/>
        <w:rPr>
          <w:rFonts w:ascii="Times New Roman" w:eastAsia="Times New Roman" w:hAnsi="Times New Roman" w:cs="Times New Roman"/>
          <w:b/>
          <w:sz w:val="24"/>
          <w:szCs w:val="24"/>
          <w:lang w:eastAsia="en-US"/>
        </w:rPr>
      </w:pPr>
      <w:r w:rsidRPr="00BB586A">
        <w:rPr>
          <w:rFonts w:ascii="Times New Roman" w:eastAsia="Times New Roman" w:hAnsi="Times New Roman" w:cs="Times New Roman"/>
          <w:b/>
          <w:sz w:val="24"/>
          <w:szCs w:val="24"/>
          <w:lang w:eastAsia="en-US"/>
        </w:rPr>
        <w:t>1. ОБЩИЕ ПОЛОЖЕНИЯ</w:t>
      </w:r>
    </w:p>
    <w:p w14:paraId="60161839" w14:textId="77777777" w:rsidR="00BB586A" w:rsidRPr="00BB586A" w:rsidRDefault="00BB586A" w:rsidP="00BB586A">
      <w:pPr>
        <w:widowControl w:val="0"/>
        <w:spacing w:before="20" w:after="20" w:line="240" w:lineRule="auto"/>
        <w:contextualSpacing/>
        <w:rPr>
          <w:rFonts w:ascii="Times New Roman" w:eastAsia="Times New Roman" w:hAnsi="Times New Roman" w:cs="Times New Roman"/>
          <w:sz w:val="24"/>
          <w:szCs w:val="24"/>
          <w:lang w:eastAsia="en-US"/>
        </w:rPr>
      </w:pPr>
    </w:p>
    <w:p w14:paraId="4AAC35B9" w14:textId="034AD0DF" w:rsidR="00BB586A" w:rsidRPr="00BB586A" w:rsidRDefault="00BB586A" w:rsidP="00BB586A">
      <w:pPr>
        <w:widowControl w:val="0"/>
        <w:spacing w:line="240" w:lineRule="auto"/>
        <w:contextualSpacing/>
        <w:jc w:val="both"/>
        <w:rPr>
          <w:rFonts w:ascii="Times New Roman" w:eastAsia="Times New Roman" w:hAnsi="Times New Roman" w:cs="Times New Roman"/>
          <w:sz w:val="24"/>
          <w:szCs w:val="24"/>
        </w:rPr>
      </w:pPr>
      <w:r w:rsidRPr="00BB586A">
        <w:rPr>
          <w:rFonts w:ascii="Times New Roman" w:eastAsia="Times New Roman" w:hAnsi="Times New Roman" w:cs="Times New Roman"/>
          <w:sz w:val="24"/>
          <w:szCs w:val="24"/>
          <w:lang w:eastAsia="en-US"/>
        </w:rPr>
        <w:t xml:space="preserve">1.1. Настоящие Правила обработки </w:t>
      </w:r>
      <w:r w:rsidRPr="00BB586A">
        <w:rPr>
          <w:rFonts w:ascii="Times New Roman" w:eastAsia="Calibri" w:hAnsi="Times New Roman" w:cs="Times New Roman"/>
          <w:sz w:val="24"/>
          <w:szCs w:val="24"/>
          <w:lang w:eastAsia="en-US"/>
        </w:rPr>
        <w:t xml:space="preserve">персональных данных без использования средств автоматизации (далее – «Правила») </w:t>
      </w:r>
      <w:r w:rsidRPr="00BB586A">
        <w:rPr>
          <w:rFonts w:ascii="Times New Roman" w:eastAsia="Times New Roman" w:hAnsi="Times New Roman" w:cs="Times New Roman"/>
          <w:sz w:val="24"/>
          <w:szCs w:val="24"/>
          <w:lang w:eastAsia="en-US"/>
        </w:rPr>
        <w:t>разработаны в соответствии с «Положением об особенностях обработки персональных данных, осуществляемой без использования средств автоматизации», утвержденным постановлением Правительства РФ от 15.09.2008 № 687, и принимаются</w:t>
      </w:r>
      <w:r w:rsidRPr="00BB586A">
        <w:rPr>
          <w:rFonts w:ascii="Times New Roman" w:eastAsia="TimesNewRomanPSMT" w:hAnsi="Times New Roman" w:cs="Times New Roman"/>
          <w:sz w:val="24"/>
          <w:szCs w:val="24"/>
          <w:lang w:eastAsia="en-US"/>
        </w:rPr>
        <w:t xml:space="preserve"> </w:t>
      </w:r>
      <w:r>
        <w:rPr>
          <w:rFonts w:ascii="Times New Roman" w:eastAsia="Times New Roman" w:hAnsi="Times New Roman" w:cs="Times New Roman"/>
          <w:sz w:val="24"/>
          <w:szCs w:val="24"/>
        </w:rPr>
        <w:t>Обществом с ограниченной ответственностью</w:t>
      </w:r>
      <w:r w:rsidRPr="00BB586A">
        <w:rPr>
          <w:rFonts w:ascii="Times New Roman" w:eastAsia="Times New Roman" w:hAnsi="Times New Roman" w:cs="Times New Roman"/>
          <w:sz w:val="24"/>
          <w:szCs w:val="24"/>
        </w:rPr>
        <w:t xml:space="preserve"> «</w:t>
      </w:r>
      <w:proofErr w:type="spellStart"/>
      <w:r w:rsidR="0081138E">
        <w:rPr>
          <w:rFonts w:ascii="Times New Roman" w:eastAsia="Times New Roman" w:hAnsi="Times New Roman" w:cs="Times New Roman"/>
          <w:sz w:val="24"/>
          <w:szCs w:val="24"/>
        </w:rPr>
        <w:t>Альтамед</w:t>
      </w:r>
      <w:proofErr w:type="spellEnd"/>
      <w:r w:rsidR="0081138E">
        <w:rPr>
          <w:rFonts w:ascii="Times New Roman" w:eastAsia="Times New Roman" w:hAnsi="Times New Roman" w:cs="Times New Roman"/>
          <w:sz w:val="24"/>
          <w:szCs w:val="24"/>
        </w:rPr>
        <w:t>-Голиц</w:t>
      </w:r>
      <w:r w:rsidR="00BF7EF0">
        <w:rPr>
          <w:rFonts w:ascii="Times New Roman" w:eastAsia="Times New Roman" w:hAnsi="Times New Roman" w:cs="Times New Roman"/>
          <w:sz w:val="24"/>
          <w:szCs w:val="24"/>
        </w:rPr>
        <w:t>ы</w:t>
      </w:r>
      <w:bookmarkStart w:id="1" w:name="_GoBack"/>
      <w:bookmarkEnd w:id="1"/>
      <w:r w:rsidR="0081138E">
        <w:rPr>
          <w:rFonts w:ascii="Times New Roman" w:eastAsia="Times New Roman" w:hAnsi="Times New Roman" w:cs="Times New Roman"/>
          <w:sz w:val="24"/>
          <w:szCs w:val="24"/>
        </w:rPr>
        <w:t>но</w:t>
      </w:r>
      <w:r w:rsidRPr="00625C9D">
        <w:rPr>
          <w:rFonts w:ascii="Times New Roman" w:eastAsia="Times New Roman" w:hAnsi="Times New Roman" w:cs="Times New Roman"/>
          <w:sz w:val="24"/>
          <w:szCs w:val="24"/>
        </w:rPr>
        <w:t xml:space="preserve">», </w:t>
      </w:r>
      <w:r w:rsidR="00BF4E5A" w:rsidRPr="00625C9D">
        <w:rPr>
          <w:rFonts w:ascii="Times New Roman" w:eastAsia="Times New Roman" w:hAnsi="Times New Roman" w:cs="Times New Roman"/>
          <w:sz w:val="24"/>
          <w:szCs w:val="24"/>
        </w:rPr>
        <w:t>ИНН</w:t>
      </w:r>
      <w:r w:rsidR="00625C9D" w:rsidRPr="00625C9D">
        <w:rPr>
          <w:rFonts w:ascii="Times New Roman" w:eastAsia="Times New Roman" w:hAnsi="Times New Roman" w:cs="Times New Roman"/>
          <w:sz w:val="24"/>
          <w:szCs w:val="24"/>
        </w:rPr>
        <w:t xml:space="preserve"> </w:t>
      </w:r>
      <w:r w:rsidR="00625C9D" w:rsidRPr="00625C9D">
        <w:rPr>
          <w:rFonts w:ascii="Times New Roman" w:hAnsi="Times New Roman" w:cs="Times New Roman"/>
          <w:color w:val="000000" w:themeColor="text1"/>
          <w:sz w:val="24"/>
          <w:szCs w:val="24"/>
        </w:rPr>
        <w:t>5032216756</w:t>
      </w:r>
      <w:r w:rsidR="00BF4E5A" w:rsidRPr="00625C9D">
        <w:rPr>
          <w:rFonts w:ascii="Times New Roman" w:eastAsia="Times New Roman" w:hAnsi="Times New Roman" w:cs="Times New Roman"/>
          <w:sz w:val="24"/>
          <w:szCs w:val="24"/>
        </w:rPr>
        <w:t xml:space="preserve">, </w:t>
      </w:r>
      <w:r w:rsidRPr="00625C9D">
        <w:rPr>
          <w:rFonts w:ascii="Times New Roman" w:eastAsia="Times New Roman" w:hAnsi="Times New Roman" w:cs="Times New Roman"/>
          <w:sz w:val="24"/>
          <w:szCs w:val="24"/>
        </w:rPr>
        <w:t xml:space="preserve">ОГРН </w:t>
      </w:r>
      <w:r w:rsidR="00625C9D" w:rsidRPr="00625C9D">
        <w:rPr>
          <w:rFonts w:ascii="Times New Roman" w:eastAsia="Times New Roman" w:hAnsi="Times New Roman" w:cs="Times New Roman"/>
          <w:color w:val="000000" w:themeColor="text1"/>
          <w:sz w:val="24"/>
          <w:szCs w:val="24"/>
        </w:rPr>
        <w:t>1105032000182</w:t>
      </w:r>
      <w:r w:rsidRPr="00BB586A">
        <w:rPr>
          <w:rFonts w:ascii="Times New Roman" w:eastAsia="Times New Roman" w:hAnsi="Times New Roman" w:cs="Times New Roman"/>
          <w:sz w:val="24"/>
          <w:szCs w:val="24"/>
        </w:rPr>
        <w:t xml:space="preserve">, </w:t>
      </w:r>
      <w:r w:rsidRPr="00BB586A">
        <w:rPr>
          <w:rFonts w:ascii="Times New Roman" w:eastAsia="TimesNewRomanPSMT" w:hAnsi="Times New Roman" w:cs="Times New Roman"/>
          <w:sz w:val="24"/>
          <w:szCs w:val="24"/>
          <w:lang w:eastAsia="en-US"/>
        </w:rPr>
        <w:t>(далее – «Оператор»)</w:t>
      </w:r>
      <w:r w:rsidRPr="00BB586A">
        <w:rPr>
          <w:rFonts w:ascii="Times New Roman" w:eastAsia="Times New Roman" w:hAnsi="Times New Roman" w:cs="Times New Roman"/>
          <w:sz w:val="24"/>
          <w:szCs w:val="24"/>
          <w:lang w:eastAsia="en-US"/>
        </w:rPr>
        <w:t xml:space="preserve"> для определения правил работы с персональными данными без использования средств автоматизации.</w:t>
      </w:r>
    </w:p>
    <w:p w14:paraId="4B95CD14" w14:textId="77777777" w:rsidR="00BB586A" w:rsidRPr="00BF4E5A" w:rsidRDefault="00BB586A" w:rsidP="00BB586A">
      <w:pPr>
        <w:widowControl w:val="0"/>
        <w:spacing w:before="20" w:after="20" w:line="240" w:lineRule="auto"/>
        <w:contextualSpacing/>
        <w:jc w:val="both"/>
        <w:rPr>
          <w:rFonts w:ascii="Times New Roman" w:eastAsia="Times New Roman" w:hAnsi="Times New Roman" w:cs="Times New Roman"/>
          <w:sz w:val="24"/>
          <w:szCs w:val="24"/>
          <w:u w:val="single"/>
          <w:lang w:eastAsia="en-US"/>
        </w:rPr>
      </w:pPr>
    </w:p>
    <w:p w14:paraId="4CE94E0F" w14:textId="0C2DFC00" w:rsid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r w:rsidRPr="00BF4E5A">
        <w:rPr>
          <w:rFonts w:ascii="Times New Roman" w:eastAsia="Times New Roman" w:hAnsi="Times New Roman" w:cs="Times New Roman"/>
          <w:sz w:val="24"/>
          <w:szCs w:val="24"/>
          <w:u w:val="single"/>
          <w:lang w:eastAsia="en-US"/>
        </w:rPr>
        <w:t xml:space="preserve">1.2. Обработка персональных данных считается осуществленной </w:t>
      </w:r>
      <w:r w:rsidRPr="00BF4E5A">
        <w:rPr>
          <w:rFonts w:ascii="Times New Roman" w:eastAsia="Times New Roman" w:hAnsi="Times New Roman" w:cs="Times New Roman"/>
          <w:b/>
          <w:sz w:val="24"/>
          <w:szCs w:val="24"/>
          <w:u w:val="single"/>
          <w:lang w:eastAsia="en-US"/>
        </w:rPr>
        <w:t>без использования средств автоматизации (неавтоматизированная</w:t>
      </w:r>
      <w:r w:rsidR="00BF4E5A">
        <w:rPr>
          <w:rFonts w:ascii="Times New Roman" w:eastAsia="Times New Roman" w:hAnsi="Times New Roman" w:cs="Times New Roman"/>
          <w:b/>
          <w:sz w:val="24"/>
          <w:szCs w:val="24"/>
          <w:u w:val="single"/>
          <w:lang w:eastAsia="en-US"/>
        </w:rPr>
        <w:t xml:space="preserve"> обработка персональных данных) - </w:t>
      </w:r>
      <w:r w:rsidRPr="00BB586A">
        <w:rPr>
          <w:rFonts w:ascii="Times New Roman" w:eastAsia="Times New Roman" w:hAnsi="Times New Roman" w:cs="Times New Roman"/>
          <w:sz w:val="24"/>
          <w:szCs w:val="24"/>
          <w:lang w:eastAsia="en-US"/>
        </w:rPr>
        <w:t xml:space="preserve">если такие действия с персональными данными, как </w:t>
      </w:r>
      <w:r w:rsidRPr="00BB586A">
        <w:rPr>
          <w:rFonts w:ascii="Times New Roman" w:eastAsia="Times New Roman" w:hAnsi="Times New Roman" w:cs="Times New Roman"/>
          <w:sz w:val="24"/>
          <w:szCs w:val="24"/>
          <w:u w:val="single"/>
          <w:lang w:eastAsia="en-US"/>
        </w:rPr>
        <w:t>использование, уточнение, распространение, уничтожение персональных данных в отношении каждого из субъектов персональных данных</w:t>
      </w:r>
      <w:r w:rsidRPr="00BB586A">
        <w:rPr>
          <w:rFonts w:ascii="Times New Roman" w:eastAsia="Times New Roman" w:hAnsi="Times New Roman" w:cs="Times New Roman"/>
          <w:sz w:val="24"/>
          <w:szCs w:val="24"/>
          <w:lang w:eastAsia="en-US"/>
        </w:rPr>
        <w:t xml:space="preserve">, осуществляются </w:t>
      </w:r>
      <w:r w:rsidRPr="00BB586A">
        <w:rPr>
          <w:rFonts w:ascii="Times New Roman" w:eastAsia="Times New Roman" w:hAnsi="Times New Roman" w:cs="Times New Roman"/>
          <w:sz w:val="24"/>
          <w:szCs w:val="24"/>
          <w:u w:val="single"/>
          <w:lang w:eastAsia="en-US"/>
        </w:rPr>
        <w:t>при непосредственном участии человека.</w:t>
      </w:r>
    </w:p>
    <w:p w14:paraId="40BD7713" w14:textId="3F8DDC22" w:rsid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p>
    <w:p w14:paraId="4042E216" w14:textId="5B2945FE"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 xml:space="preserve">1.3. </w:t>
      </w:r>
      <w:r w:rsidRPr="00BB586A">
        <w:rPr>
          <w:rFonts w:ascii="Times New Roman" w:eastAsia="Times New Roman" w:hAnsi="Times New Roman" w:cs="Times New Roman"/>
          <w:sz w:val="24"/>
          <w:szCs w:val="24"/>
          <w:lang w:eastAsia="en-US"/>
        </w:rPr>
        <w:t>Обработка персональных данных не может быть признана осуществляемой с использованием средств автоматизации</w:t>
      </w:r>
      <w:r w:rsidR="00BF4E5A">
        <w:rPr>
          <w:rFonts w:ascii="Times New Roman" w:eastAsia="Times New Roman" w:hAnsi="Times New Roman" w:cs="Times New Roman"/>
          <w:sz w:val="24"/>
          <w:szCs w:val="24"/>
          <w:lang w:eastAsia="en-US"/>
        </w:rPr>
        <w:t>,</w:t>
      </w:r>
      <w:r w:rsidRPr="00BB586A">
        <w:rPr>
          <w:rFonts w:ascii="Times New Roman" w:eastAsia="Times New Roman" w:hAnsi="Times New Roman" w:cs="Times New Roman"/>
          <w:sz w:val="24"/>
          <w:szCs w:val="24"/>
          <w:lang w:eastAsia="en-US"/>
        </w:rPr>
        <w:t xml:space="preserve"> только на том основании, что персональные данные содержатся в информационной системе персональных данных либо были извлечены из нее.</w:t>
      </w:r>
    </w:p>
    <w:p w14:paraId="2D646E77" w14:textId="77777777"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p>
    <w:p w14:paraId="00EE9CFB" w14:textId="6867F738" w:rsid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1.4</w:t>
      </w:r>
      <w:r w:rsidRPr="00BB586A">
        <w:rPr>
          <w:rFonts w:ascii="Times New Roman" w:eastAsia="Times New Roman" w:hAnsi="Times New Roman" w:cs="Times New Roman"/>
          <w:sz w:val="24"/>
          <w:szCs w:val="24"/>
          <w:lang w:eastAsia="en-US"/>
        </w:rPr>
        <w:t>. Обработка персональных данных без использования средств автоматизации (далее - неавтоматизированная обработка персональных данных) может осуществляться в виде документов на бумажных носителях и в электронном виде (файлы, базы банных) на электронных носителях информации.</w:t>
      </w:r>
    </w:p>
    <w:p w14:paraId="77841607" w14:textId="214DFFF5" w:rsidR="002A6F20" w:rsidRDefault="002A6F20"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p>
    <w:p w14:paraId="486125C2" w14:textId="5ED5028C" w:rsidR="002A6F20" w:rsidRPr="00BB586A" w:rsidRDefault="002A6F20" w:rsidP="00BB586A">
      <w:pPr>
        <w:widowControl w:val="0"/>
        <w:spacing w:before="20" w:after="20" w:line="240" w:lineRule="auto"/>
        <w:contextualSpacing/>
        <w:jc w:val="both"/>
        <w:rPr>
          <w:rFonts w:ascii="Times New Roman" w:eastAsia="Times New Roman" w:hAnsi="Times New Roman" w:cs="Times New Roman"/>
          <w:sz w:val="24"/>
          <w:szCs w:val="24"/>
          <w:u w:val="single"/>
          <w:lang w:eastAsia="en-US"/>
        </w:rPr>
      </w:pPr>
      <w:r>
        <w:rPr>
          <w:rFonts w:ascii="Times New Roman" w:eastAsia="Times New Roman" w:hAnsi="Times New Roman" w:cs="Times New Roman"/>
          <w:sz w:val="24"/>
          <w:szCs w:val="24"/>
          <w:lang w:eastAsia="en-US"/>
        </w:rPr>
        <w:t xml:space="preserve">1.5. </w:t>
      </w:r>
      <w:r w:rsidRPr="002A6F20">
        <w:rPr>
          <w:rFonts w:ascii="Times New Roman" w:eastAsia="Times New Roman" w:hAnsi="Times New Roman" w:cs="Times New Roman"/>
          <w:sz w:val="24"/>
          <w:szCs w:val="24"/>
          <w:lang w:eastAsia="en-US"/>
        </w:rPr>
        <w:t xml:space="preserve">Обработка персональных данных, осуществляемая без использования средств автоматизации, должна осуществляться таким образом, чтобы в отношении </w:t>
      </w:r>
      <w:r w:rsidRPr="00586E8E">
        <w:rPr>
          <w:rFonts w:ascii="Times New Roman" w:eastAsia="Times New Roman" w:hAnsi="Times New Roman" w:cs="Times New Roman"/>
          <w:sz w:val="24"/>
          <w:szCs w:val="24"/>
          <w:u w:val="single"/>
          <w:lang w:eastAsia="en-US"/>
        </w:rPr>
        <w:t>каждой категории персональных данных можно было определить места хранения персональных данных</w:t>
      </w:r>
      <w:r w:rsidRPr="002A6F20">
        <w:rPr>
          <w:rFonts w:ascii="Times New Roman" w:eastAsia="Times New Roman" w:hAnsi="Times New Roman" w:cs="Times New Roman"/>
          <w:sz w:val="24"/>
          <w:szCs w:val="24"/>
          <w:lang w:eastAsia="en-US"/>
        </w:rPr>
        <w:t xml:space="preserve"> (материальных носителей) и </w:t>
      </w:r>
      <w:r w:rsidRPr="00586E8E">
        <w:rPr>
          <w:rFonts w:ascii="Times New Roman" w:eastAsia="Times New Roman" w:hAnsi="Times New Roman" w:cs="Times New Roman"/>
          <w:sz w:val="24"/>
          <w:szCs w:val="24"/>
          <w:u w:val="single"/>
          <w:lang w:eastAsia="en-US"/>
        </w:rPr>
        <w:t>установить перечень лиц, осуществляющих обработку персональных данных либо имеющих к ним доступ.</w:t>
      </w:r>
    </w:p>
    <w:p w14:paraId="1CB10E0C" w14:textId="1F391623"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p>
    <w:p w14:paraId="4F74A56B" w14:textId="2F075BAC" w:rsidR="00BB586A" w:rsidRPr="00BB586A" w:rsidRDefault="002A6F20"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1.6</w:t>
      </w:r>
      <w:r w:rsidR="00BB586A" w:rsidRPr="00BB586A">
        <w:rPr>
          <w:rFonts w:ascii="Times New Roman" w:eastAsia="Times New Roman" w:hAnsi="Times New Roman" w:cs="Times New Roman"/>
          <w:sz w:val="24"/>
          <w:szCs w:val="24"/>
          <w:lang w:eastAsia="en-US"/>
        </w:rPr>
        <w:t>. С настоящими Правилами должны быть ознакомлены под подпись работники, допускаемые к обработке персональных данных без использования средств автоматизации. Листы ознакомления хранятся у ответственного за организацию обработки персональных данных.</w:t>
      </w:r>
    </w:p>
    <w:p w14:paraId="48FAE984" w14:textId="77777777"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p>
    <w:p w14:paraId="067FC1B6" w14:textId="77777777" w:rsidR="00BB586A" w:rsidRPr="00BB586A" w:rsidRDefault="00BB586A" w:rsidP="00BB586A">
      <w:pPr>
        <w:widowControl w:val="0"/>
        <w:spacing w:after="118" w:line="240" w:lineRule="auto"/>
        <w:contextualSpacing/>
        <w:jc w:val="both"/>
        <w:rPr>
          <w:rFonts w:ascii="Times New Roman" w:eastAsia="Calibri" w:hAnsi="Times New Roman" w:cs="Times New Roman"/>
          <w:sz w:val="24"/>
          <w:szCs w:val="24"/>
          <w:lang w:eastAsia="en-US"/>
        </w:rPr>
      </w:pPr>
      <w:bookmarkStart w:id="2" w:name="_82v0bifeg26d"/>
      <w:bookmarkEnd w:id="2"/>
    </w:p>
    <w:p w14:paraId="6E3719BD" w14:textId="2334314F" w:rsidR="00BB586A" w:rsidRPr="00BB586A" w:rsidRDefault="00BB586A" w:rsidP="009066DB">
      <w:pPr>
        <w:widowControl w:val="0"/>
        <w:spacing w:after="118" w:line="240" w:lineRule="auto"/>
        <w:contextualSpacing/>
        <w:jc w:val="center"/>
        <w:rPr>
          <w:rFonts w:ascii="Times New Roman" w:eastAsia="Calibri" w:hAnsi="Times New Roman" w:cs="Times New Roman"/>
          <w:sz w:val="24"/>
          <w:szCs w:val="24"/>
          <w:lang w:eastAsia="en-US"/>
        </w:rPr>
      </w:pPr>
      <w:r w:rsidRPr="00BB586A">
        <w:rPr>
          <w:rFonts w:ascii="Times New Roman" w:eastAsia="Times New Roman" w:hAnsi="Times New Roman" w:cs="Times New Roman"/>
          <w:b/>
          <w:sz w:val="24"/>
          <w:szCs w:val="24"/>
          <w:lang w:eastAsia="en-US"/>
        </w:rPr>
        <w:t xml:space="preserve">2. </w:t>
      </w:r>
      <w:r w:rsidR="009066DB">
        <w:rPr>
          <w:rFonts w:ascii="Times New Roman" w:eastAsia="Times New Roman" w:hAnsi="Times New Roman" w:cs="Times New Roman"/>
          <w:b/>
          <w:sz w:val="24"/>
          <w:szCs w:val="24"/>
          <w:lang w:eastAsia="en-US"/>
        </w:rPr>
        <w:t>ПРАВИЛА</w:t>
      </w:r>
      <w:r w:rsidRPr="00BB586A">
        <w:rPr>
          <w:rFonts w:ascii="Times New Roman" w:eastAsia="Times New Roman" w:hAnsi="Times New Roman" w:cs="Times New Roman"/>
          <w:b/>
          <w:sz w:val="24"/>
          <w:szCs w:val="24"/>
          <w:lang w:eastAsia="en-US"/>
        </w:rPr>
        <w:t xml:space="preserve"> ОБРАБОТКИ ПЕРСОНАЛЬНЫХ ДАННЫХ</w:t>
      </w:r>
      <w:r w:rsidR="009066DB" w:rsidRPr="009066DB">
        <w:t xml:space="preserve"> </w:t>
      </w:r>
      <w:r w:rsidR="009066DB" w:rsidRPr="009066DB">
        <w:rPr>
          <w:rFonts w:ascii="Times New Roman" w:eastAsia="Times New Roman" w:hAnsi="Times New Roman" w:cs="Times New Roman"/>
          <w:b/>
          <w:sz w:val="24"/>
          <w:szCs w:val="24"/>
          <w:lang w:eastAsia="en-US"/>
        </w:rPr>
        <w:t>БЕЗ ИСПОЛЬЗОВАНИЯ СРЕДСТВ АВТОМАТИЗАЦИИ</w:t>
      </w:r>
    </w:p>
    <w:p w14:paraId="50B49516" w14:textId="60C58056"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p>
    <w:p w14:paraId="3AC83E71" w14:textId="7A2AA63D" w:rsidR="00BB586A" w:rsidRDefault="002036E1" w:rsidP="00BB586A">
      <w:pPr>
        <w:spacing w:line="240" w:lineRule="auto"/>
        <w:contextualSpacing/>
        <w:jc w:val="both"/>
        <w:rPr>
          <w:rFonts w:ascii="Times New Roman" w:eastAsia="Calibri" w:hAnsi="Times New Roman" w:cs="Times New Roman"/>
          <w:color w:val="00000A"/>
          <w:sz w:val="24"/>
          <w:szCs w:val="24"/>
          <w:lang w:eastAsia="en-US"/>
        </w:rPr>
      </w:pPr>
      <w:r>
        <w:rPr>
          <w:rFonts w:ascii="Times New Roman" w:eastAsia="Times New Roman" w:hAnsi="Times New Roman" w:cs="Times New Roman"/>
          <w:sz w:val="24"/>
          <w:szCs w:val="24"/>
          <w:lang w:eastAsia="en-US"/>
        </w:rPr>
        <w:t>2.1</w:t>
      </w:r>
      <w:r w:rsidR="00BB586A" w:rsidRPr="00BB586A">
        <w:rPr>
          <w:rFonts w:ascii="Times New Roman" w:eastAsia="Times New Roman" w:hAnsi="Times New Roman" w:cs="Times New Roman"/>
          <w:sz w:val="24"/>
          <w:szCs w:val="24"/>
          <w:lang w:eastAsia="en-US"/>
        </w:rPr>
        <w:t xml:space="preserve">. </w:t>
      </w:r>
      <w:r w:rsidR="00BB586A" w:rsidRPr="00BB586A">
        <w:rPr>
          <w:rFonts w:ascii="Times New Roman" w:eastAsia="Calibri" w:hAnsi="Times New Roman" w:cs="Times New Roman"/>
          <w:color w:val="00000A"/>
          <w:sz w:val="24"/>
          <w:szCs w:val="24"/>
          <w:lang w:eastAsia="en-US"/>
        </w:rPr>
        <w:t xml:space="preserve">При неавтоматизированной обработке различных категорий персональных данных должен использоваться отдельный материальный носитель для каждой категории персональных данных. </w:t>
      </w:r>
    </w:p>
    <w:p w14:paraId="7DBFFD6D" w14:textId="77777777" w:rsid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p>
    <w:p w14:paraId="010901AF" w14:textId="0F8A4A39" w:rsidR="00BB586A" w:rsidRPr="00BB586A" w:rsidRDefault="002036E1" w:rsidP="00BB586A">
      <w:pPr>
        <w:spacing w:line="240" w:lineRule="auto"/>
        <w:contextualSpacing/>
        <w:jc w:val="both"/>
        <w:rPr>
          <w:rFonts w:ascii="Times New Roman" w:eastAsia="Calibri" w:hAnsi="Times New Roman" w:cs="Times New Roman"/>
          <w:color w:val="00000A"/>
          <w:sz w:val="24"/>
          <w:szCs w:val="24"/>
          <w:lang w:eastAsia="en-US"/>
        </w:rPr>
      </w:pPr>
      <w:r>
        <w:rPr>
          <w:rFonts w:ascii="Times New Roman" w:eastAsia="Calibri" w:hAnsi="Times New Roman" w:cs="Times New Roman"/>
          <w:color w:val="00000A"/>
          <w:sz w:val="24"/>
          <w:szCs w:val="24"/>
          <w:lang w:eastAsia="en-US"/>
        </w:rPr>
        <w:t>2.2</w:t>
      </w:r>
      <w:r w:rsidR="00BB586A">
        <w:rPr>
          <w:rFonts w:ascii="Times New Roman" w:eastAsia="Calibri" w:hAnsi="Times New Roman" w:cs="Times New Roman"/>
          <w:color w:val="00000A"/>
          <w:sz w:val="24"/>
          <w:szCs w:val="24"/>
          <w:lang w:eastAsia="en-US"/>
        </w:rPr>
        <w:t xml:space="preserve">. </w:t>
      </w:r>
      <w:r w:rsidR="00BB586A" w:rsidRPr="00BB586A">
        <w:rPr>
          <w:rFonts w:ascii="Times New Roman" w:eastAsia="Calibri" w:hAnsi="Times New Roman" w:cs="Times New Roman"/>
          <w:color w:val="00000A"/>
          <w:sz w:val="24"/>
          <w:szCs w:val="24"/>
          <w:lang w:eastAsia="en-US"/>
        </w:rPr>
        <w:t>Персональные данные при их обработке, осуществляемой без использования средств автоматизации, должны обособляться от иной информации, в частности путем фиксации их на отдельных материальных носителях персональных данных (далее - материальные носители), в специальных разделах или на полях форм (бланков).</w:t>
      </w:r>
    </w:p>
    <w:p w14:paraId="2F103989" w14:textId="77777777"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p>
    <w:p w14:paraId="1C7C175C" w14:textId="77777777"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r w:rsidRPr="00BB586A">
        <w:rPr>
          <w:rFonts w:ascii="Times New Roman" w:eastAsia="Times New Roman" w:hAnsi="Times New Roman" w:cs="Times New Roman"/>
          <w:sz w:val="24"/>
          <w:szCs w:val="24"/>
          <w:lang w:eastAsia="en-US"/>
        </w:rPr>
        <w:t xml:space="preserve">2.3. При неавтоматизированной обработке персональных данных </w:t>
      </w:r>
      <w:r w:rsidRPr="00BB586A">
        <w:rPr>
          <w:rFonts w:ascii="Times New Roman" w:eastAsia="Times New Roman" w:hAnsi="Times New Roman" w:cs="Times New Roman"/>
          <w:sz w:val="24"/>
          <w:szCs w:val="24"/>
          <w:u w:val="single"/>
          <w:lang w:eastAsia="en-US"/>
        </w:rPr>
        <w:t>на бумажных носителях:</w:t>
      </w:r>
    </w:p>
    <w:p w14:paraId="5F98EF0D" w14:textId="77777777"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p>
    <w:p w14:paraId="09179C45" w14:textId="77777777" w:rsidR="00BB586A" w:rsidRPr="00BB586A" w:rsidRDefault="00BB586A" w:rsidP="00BB586A">
      <w:pPr>
        <w:widowControl w:val="0"/>
        <w:numPr>
          <w:ilvl w:val="0"/>
          <w:numId w:val="45"/>
        </w:numPr>
        <w:spacing w:before="20" w:after="20" w:line="240" w:lineRule="auto"/>
        <w:ind w:left="0" w:firstLine="0"/>
        <w:contextualSpacing/>
        <w:jc w:val="both"/>
        <w:rPr>
          <w:rFonts w:ascii="Times New Roman" w:eastAsia="Times New Roman" w:hAnsi="Times New Roman" w:cs="Times New Roman"/>
          <w:sz w:val="24"/>
          <w:szCs w:val="24"/>
          <w:lang w:eastAsia="en-US"/>
        </w:rPr>
      </w:pPr>
      <w:r w:rsidRPr="00BB586A">
        <w:rPr>
          <w:rFonts w:ascii="Times New Roman" w:eastAsia="Times New Roman" w:hAnsi="Times New Roman" w:cs="Times New Roman"/>
          <w:sz w:val="24"/>
          <w:szCs w:val="24"/>
          <w:lang w:eastAsia="en-US"/>
        </w:rPr>
        <w:t>не допускается фиксация на одном бумажном носителе персональных данных, цели обработки которых заведомо не совместимы;</w:t>
      </w:r>
    </w:p>
    <w:p w14:paraId="69D2AEAC" w14:textId="77777777" w:rsidR="00BB586A" w:rsidRPr="00BB586A" w:rsidRDefault="00BB586A" w:rsidP="00BB586A">
      <w:pPr>
        <w:widowControl w:val="0"/>
        <w:numPr>
          <w:ilvl w:val="0"/>
          <w:numId w:val="45"/>
        </w:numPr>
        <w:spacing w:before="20" w:after="20" w:line="240" w:lineRule="auto"/>
        <w:ind w:left="0" w:firstLine="0"/>
        <w:contextualSpacing/>
        <w:jc w:val="both"/>
        <w:rPr>
          <w:rFonts w:ascii="Times New Roman" w:eastAsia="Times New Roman" w:hAnsi="Times New Roman" w:cs="Times New Roman"/>
          <w:sz w:val="24"/>
          <w:szCs w:val="24"/>
          <w:lang w:eastAsia="en-US"/>
        </w:rPr>
      </w:pPr>
      <w:r w:rsidRPr="00BB586A">
        <w:rPr>
          <w:rFonts w:ascii="Times New Roman" w:eastAsia="Times New Roman" w:hAnsi="Times New Roman" w:cs="Times New Roman"/>
          <w:sz w:val="24"/>
          <w:szCs w:val="24"/>
          <w:lang w:eastAsia="en-US"/>
        </w:rPr>
        <w:lastRenderedPageBreak/>
        <w:t>персональные данные должны обособляться от иной информации, в частности путем фиксации их на отдельных бумажных носителях, в специальных разделах или на полях форм (бланков);</w:t>
      </w:r>
    </w:p>
    <w:p w14:paraId="5283F1BF" w14:textId="77777777" w:rsidR="00BB586A" w:rsidRPr="00BB586A" w:rsidRDefault="00BB586A" w:rsidP="00BB586A">
      <w:pPr>
        <w:widowControl w:val="0"/>
        <w:numPr>
          <w:ilvl w:val="0"/>
          <w:numId w:val="45"/>
        </w:numPr>
        <w:spacing w:before="20" w:after="20" w:line="240" w:lineRule="auto"/>
        <w:ind w:left="0" w:firstLine="0"/>
        <w:contextualSpacing/>
        <w:jc w:val="both"/>
        <w:rPr>
          <w:rFonts w:ascii="Times New Roman" w:eastAsia="Times New Roman" w:hAnsi="Times New Roman" w:cs="Times New Roman"/>
          <w:sz w:val="24"/>
          <w:szCs w:val="24"/>
          <w:lang w:eastAsia="en-US"/>
        </w:rPr>
      </w:pPr>
      <w:r w:rsidRPr="00BB586A">
        <w:rPr>
          <w:rFonts w:ascii="Times New Roman" w:eastAsia="Times New Roman" w:hAnsi="Times New Roman" w:cs="Times New Roman"/>
          <w:sz w:val="24"/>
          <w:szCs w:val="24"/>
          <w:lang w:eastAsia="en-US"/>
        </w:rPr>
        <w:t>документы, содержащие персональные данные, формируются в дела в зависимости от цели обработки персональных данных;</w:t>
      </w:r>
    </w:p>
    <w:p w14:paraId="2ADE107E" w14:textId="77777777" w:rsidR="00BB586A" w:rsidRPr="00BB586A" w:rsidRDefault="00BB586A" w:rsidP="00BB586A">
      <w:pPr>
        <w:widowControl w:val="0"/>
        <w:numPr>
          <w:ilvl w:val="0"/>
          <w:numId w:val="45"/>
        </w:numPr>
        <w:spacing w:before="20" w:after="20" w:line="240" w:lineRule="auto"/>
        <w:ind w:left="0" w:firstLine="0"/>
        <w:contextualSpacing/>
        <w:jc w:val="both"/>
        <w:rPr>
          <w:rFonts w:ascii="Times New Roman" w:eastAsia="Times New Roman" w:hAnsi="Times New Roman" w:cs="Times New Roman"/>
          <w:sz w:val="24"/>
          <w:szCs w:val="24"/>
          <w:lang w:eastAsia="en-US"/>
        </w:rPr>
      </w:pPr>
      <w:r w:rsidRPr="00BB586A">
        <w:rPr>
          <w:rFonts w:ascii="Times New Roman" w:eastAsia="Times New Roman" w:hAnsi="Times New Roman" w:cs="Times New Roman"/>
          <w:sz w:val="24"/>
          <w:szCs w:val="24"/>
          <w:lang w:eastAsia="en-US"/>
        </w:rPr>
        <w:t>дела с документами, содержащими персональные данные, должны иметь внутренние описи документов с указанием цели обработки и категории персональных данных.</w:t>
      </w:r>
    </w:p>
    <w:p w14:paraId="242B7F07" w14:textId="77777777"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p>
    <w:p w14:paraId="33B4ED6F" w14:textId="77777777"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r w:rsidRPr="00BB586A">
        <w:rPr>
          <w:rFonts w:ascii="Times New Roman" w:eastAsia="Calibri" w:hAnsi="Times New Roman" w:cs="Times New Roman"/>
          <w:color w:val="00000A"/>
          <w:sz w:val="24"/>
          <w:szCs w:val="24"/>
          <w:lang w:eastAsia="en-US"/>
        </w:rPr>
        <w:t xml:space="preserve">2.4. При использовании типовых форм документов, характер информации в которых предполагает или допускает включение в них персональных данных (далее – типовые формы), должны соблюдаться следующие условия: </w:t>
      </w:r>
    </w:p>
    <w:p w14:paraId="3F059683" w14:textId="77777777"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p>
    <w:p w14:paraId="546BFB9A" w14:textId="77777777"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r w:rsidRPr="00BB586A">
        <w:rPr>
          <w:rFonts w:ascii="Times New Roman" w:eastAsia="Calibri" w:hAnsi="Times New Roman" w:cs="Times New Roman"/>
          <w:color w:val="00000A"/>
          <w:sz w:val="24"/>
          <w:szCs w:val="24"/>
          <w:lang w:eastAsia="en-US"/>
        </w:rPr>
        <w:t xml:space="preserve">а) типовая форма или связанные с ней документы (инструкция по ее заполнению, карточки, реестры и журналы) должны содержать сведения о цели неавтоматизированной обработки персональных данных, имя (наименование) и адрес оператора, фамилию, имя, отчество и адрес субъекта персональных данных, источник получения персональных данных, сроки обработки персональных данных, перечень действий с персональными данными, которые будут совершаться в процессе их обработки, общее описание используемых оператором способов обработки персональных данных; </w:t>
      </w:r>
    </w:p>
    <w:p w14:paraId="4DA01EE2" w14:textId="77777777"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p>
    <w:p w14:paraId="12CD9913" w14:textId="77777777"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r w:rsidRPr="00BB586A">
        <w:rPr>
          <w:rFonts w:ascii="Times New Roman" w:eastAsia="Calibri" w:hAnsi="Times New Roman" w:cs="Times New Roman"/>
          <w:color w:val="00000A"/>
          <w:sz w:val="24"/>
          <w:szCs w:val="24"/>
          <w:lang w:eastAsia="en-US"/>
        </w:rPr>
        <w:t xml:space="preserve">б) типовая форма должна предусматривать поле, в котором субъект персональных данных может поставить отметку о своем согласии на неавтоматизированную обработку персональных данных при необходимости получения письменного согласия на обработку персональных данных; </w:t>
      </w:r>
    </w:p>
    <w:p w14:paraId="747620A0" w14:textId="77777777"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p>
    <w:p w14:paraId="72CE9933" w14:textId="77777777"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r w:rsidRPr="00BB586A">
        <w:rPr>
          <w:rFonts w:ascii="Times New Roman" w:eastAsia="Calibri" w:hAnsi="Times New Roman" w:cs="Times New Roman"/>
          <w:color w:val="00000A"/>
          <w:sz w:val="24"/>
          <w:szCs w:val="24"/>
          <w:lang w:eastAsia="en-US"/>
        </w:rPr>
        <w:t xml:space="preserve">в) типовая форма должна быть составлена таким образом, чтобы каждый из субъектов персональных данных, содержащихся в документе, имел возможность ознакомиться со своими персональными данными, содержащимися в документе, не нарушая прав и законных интересов иных субъектов персональных данных; </w:t>
      </w:r>
    </w:p>
    <w:p w14:paraId="7AD83C20" w14:textId="77777777"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p>
    <w:p w14:paraId="5487888A" w14:textId="77777777"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r w:rsidRPr="00BB586A">
        <w:rPr>
          <w:rFonts w:ascii="Times New Roman" w:eastAsia="Calibri" w:hAnsi="Times New Roman" w:cs="Times New Roman"/>
          <w:color w:val="00000A"/>
          <w:sz w:val="24"/>
          <w:szCs w:val="24"/>
          <w:lang w:eastAsia="en-US"/>
        </w:rPr>
        <w:t xml:space="preserve">г) типовая форма должна исключать объединение полей, предназначенных для внесения персональных данных, цели обработки которых заведомо не совместимы. </w:t>
      </w:r>
    </w:p>
    <w:p w14:paraId="6E8E0C24" w14:textId="77777777"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p>
    <w:p w14:paraId="5A74C480" w14:textId="65144DF1" w:rsid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r w:rsidRPr="00BB586A">
        <w:rPr>
          <w:rFonts w:ascii="Times New Roman" w:eastAsia="Calibri" w:hAnsi="Times New Roman" w:cs="Times New Roman"/>
          <w:color w:val="00000A"/>
          <w:sz w:val="24"/>
          <w:szCs w:val="24"/>
          <w:lang w:eastAsia="en-US"/>
        </w:rPr>
        <w:t xml:space="preserve">2.5. Неавтоматизированная обработка персональных данных в электронном виде осуществляется на внешних электронных носителях информации. </w:t>
      </w:r>
    </w:p>
    <w:p w14:paraId="56FF0DC3" w14:textId="11BFCB4F" w:rsidR="002A6F20" w:rsidRDefault="002A6F20" w:rsidP="00BB586A">
      <w:pPr>
        <w:spacing w:line="240" w:lineRule="auto"/>
        <w:contextualSpacing/>
        <w:jc w:val="both"/>
        <w:rPr>
          <w:rFonts w:ascii="Times New Roman" w:eastAsia="Calibri" w:hAnsi="Times New Roman" w:cs="Times New Roman"/>
          <w:color w:val="00000A"/>
          <w:sz w:val="24"/>
          <w:szCs w:val="24"/>
          <w:lang w:eastAsia="en-US"/>
        </w:rPr>
      </w:pPr>
    </w:p>
    <w:p w14:paraId="05E74489" w14:textId="50BFC7FC" w:rsidR="002A6F20" w:rsidRPr="00BB586A" w:rsidRDefault="002A6F20" w:rsidP="00BB586A">
      <w:pPr>
        <w:spacing w:line="240" w:lineRule="auto"/>
        <w:contextualSpacing/>
        <w:jc w:val="both"/>
        <w:rPr>
          <w:rFonts w:ascii="Times New Roman" w:eastAsia="Calibri" w:hAnsi="Times New Roman" w:cs="Times New Roman"/>
          <w:color w:val="00000A"/>
          <w:sz w:val="24"/>
          <w:szCs w:val="24"/>
          <w:lang w:eastAsia="en-US"/>
        </w:rPr>
      </w:pPr>
      <w:r w:rsidRPr="002A6F20">
        <w:rPr>
          <w:rFonts w:ascii="Times New Roman" w:eastAsia="Calibri" w:hAnsi="Times New Roman" w:cs="Times New Roman"/>
          <w:color w:val="00000A"/>
          <w:sz w:val="24"/>
          <w:szCs w:val="24"/>
          <w:lang w:eastAsia="en-US"/>
        </w:rPr>
        <w:t>При фиксации персональных данных на материальных носителях не допускается фиксация на одном материальном носителе персональных данных, цели обработки которых заведомо не совместимы. Для обработки различных категорий персональных данных, осуществляемой без использования средств автоматизации, для каждой категории персональных данных должен использоваться отдельный материальный носитель.</w:t>
      </w:r>
    </w:p>
    <w:p w14:paraId="4CA3536B" w14:textId="77777777"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p>
    <w:p w14:paraId="30C3FF72" w14:textId="77777777"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r w:rsidRPr="00BB586A">
        <w:rPr>
          <w:rFonts w:ascii="Times New Roman" w:eastAsia="Calibri" w:hAnsi="Times New Roman" w:cs="Times New Roman"/>
          <w:color w:val="00000A"/>
          <w:sz w:val="24"/>
          <w:szCs w:val="24"/>
          <w:lang w:eastAsia="en-US"/>
        </w:rPr>
        <w:t xml:space="preserve">2.6. При отсутствии технологической возможности осуществления неавтоматизированной обработки персональных данных в электронном виде на внешних носителях информации необходимо принимать организационные и технические меры, исключающие возможность несанкционированного доступа к персональным данным лиц, не допущенных к их обработке. </w:t>
      </w:r>
    </w:p>
    <w:p w14:paraId="6A2B8E81" w14:textId="77777777"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p>
    <w:p w14:paraId="2406DFC1" w14:textId="77777777"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r w:rsidRPr="00BB586A">
        <w:rPr>
          <w:rFonts w:ascii="Times New Roman" w:eastAsia="Calibri" w:hAnsi="Times New Roman" w:cs="Times New Roman"/>
          <w:color w:val="00000A"/>
          <w:sz w:val="24"/>
          <w:szCs w:val="24"/>
          <w:lang w:eastAsia="en-US"/>
        </w:rPr>
        <w:t xml:space="preserve">2.7. Электронные носители информации, содержащие персональные данные, учитываются в журнале учета съемных носителей персональных данных. К каждому электронному носителю оформляется опись файлов, содержащихся на нем, с указанием цели обработки и категории персональных данных. </w:t>
      </w:r>
    </w:p>
    <w:p w14:paraId="36C2B060" w14:textId="77777777"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p>
    <w:p w14:paraId="65F534BB" w14:textId="77777777"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r w:rsidRPr="00BB586A">
        <w:rPr>
          <w:rFonts w:ascii="Times New Roman" w:eastAsia="Calibri" w:hAnsi="Times New Roman" w:cs="Times New Roman"/>
          <w:color w:val="00000A"/>
          <w:sz w:val="24"/>
          <w:szCs w:val="24"/>
          <w:lang w:eastAsia="en-US"/>
        </w:rPr>
        <w:t xml:space="preserve">2.8. При несовместимости целей неавтоматизированной обработки персональных данных, зафиксированных на одном электронном носителе, если электронный носитель не позволяет осуществлять обработку персональных данных отдельно от других зафиксированных на том же </w:t>
      </w:r>
      <w:r w:rsidRPr="00BB586A">
        <w:rPr>
          <w:rFonts w:ascii="Times New Roman" w:eastAsia="Calibri" w:hAnsi="Times New Roman" w:cs="Times New Roman"/>
          <w:color w:val="00000A"/>
          <w:sz w:val="24"/>
          <w:szCs w:val="24"/>
          <w:lang w:eastAsia="en-US"/>
        </w:rPr>
        <w:lastRenderedPageBreak/>
        <w:t xml:space="preserve">носителе персональных данных, должны быть приняты меры по обеспечению раздельной обработки персональных данных, в частности: </w:t>
      </w:r>
    </w:p>
    <w:p w14:paraId="0AF4CC51" w14:textId="77777777"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p>
    <w:p w14:paraId="6C4F05DB" w14:textId="77777777"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r w:rsidRPr="00BB586A">
        <w:rPr>
          <w:rFonts w:ascii="Times New Roman" w:eastAsia="Calibri" w:hAnsi="Times New Roman" w:cs="Times New Roman"/>
          <w:color w:val="00000A"/>
          <w:sz w:val="24"/>
          <w:szCs w:val="24"/>
          <w:lang w:eastAsia="en-US"/>
        </w:rPr>
        <w:t xml:space="preserve">а) при необходимости использования или распространения определенных персональных данных отдельно от находящихся на том же материальном носителе других персональных данных осуществляется копирование персональных данных, подлежащих распространению или использованию, способом, исключающим одновременное копирование персональных данных, не подлежащих распространению и использованию, и используется (распространяется) копия персональных данных; </w:t>
      </w:r>
    </w:p>
    <w:p w14:paraId="2EA098DF" w14:textId="77777777"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p>
    <w:p w14:paraId="621575A8" w14:textId="77777777"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r w:rsidRPr="00BB586A">
        <w:rPr>
          <w:rFonts w:ascii="Times New Roman" w:eastAsia="Calibri" w:hAnsi="Times New Roman" w:cs="Times New Roman"/>
          <w:color w:val="00000A"/>
          <w:sz w:val="24"/>
          <w:szCs w:val="24"/>
          <w:lang w:eastAsia="en-US"/>
        </w:rPr>
        <w:t xml:space="preserve">б) при необходимости уничтожения или блокирования части персональных данных уничтожается или блокируется материальный носитель с предварительным копированием сведений, не подлежащих уничтожению или блокированию, способом, исключающим одновременное копирование персональных данных, подлежащих уничтожению или блокированию. </w:t>
      </w:r>
    </w:p>
    <w:p w14:paraId="6C4F9548" w14:textId="77777777"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p>
    <w:p w14:paraId="441ED089" w14:textId="74DB20B1"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r w:rsidRPr="00BB586A">
        <w:rPr>
          <w:rFonts w:ascii="Times New Roman" w:eastAsia="Calibri" w:hAnsi="Times New Roman" w:cs="Times New Roman"/>
          <w:color w:val="00000A"/>
          <w:sz w:val="24"/>
          <w:szCs w:val="24"/>
          <w:lang w:eastAsia="en-US"/>
        </w:rPr>
        <w:t xml:space="preserve">2.9. </w:t>
      </w:r>
      <w:r w:rsidR="00944EA2" w:rsidRPr="00944EA2">
        <w:rPr>
          <w:rFonts w:ascii="Times New Roman" w:eastAsia="Calibri" w:hAnsi="Times New Roman" w:cs="Times New Roman"/>
          <w:color w:val="00000A"/>
          <w:sz w:val="24"/>
          <w:szCs w:val="24"/>
          <w:lang w:eastAsia="en-US"/>
        </w:rPr>
        <w:t>Документы и внешние электронные носители информации, содержащие персональные данные, должны храниться в служебных помещениях в надежно запираемых и опечатываемых шкафах (сейфах). При этом должны быть созданы надлежащие условия</w:t>
      </w:r>
      <w:r w:rsidR="00944EA2">
        <w:rPr>
          <w:rFonts w:ascii="Times New Roman" w:eastAsia="Calibri" w:hAnsi="Times New Roman" w:cs="Times New Roman"/>
          <w:color w:val="00000A"/>
          <w:sz w:val="24"/>
          <w:szCs w:val="24"/>
          <w:lang w:eastAsia="en-US"/>
        </w:rPr>
        <w:t>, обеспечивающие их сохранность</w:t>
      </w:r>
      <w:r w:rsidRPr="00BB586A">
        <w:rPr>
          <w:rFonts w:ascii="Times New Roman" w:eastAsia="Calibri" w:hAnsi="Times New Roman" w:cs="Times New Roman"/>
          <w:color w:val="00000A"/>
          <w:sz w:val="24"/>
          <w:szCs w:val="24"/>
          <w:lang w:eastAsia="en-US"/>
        </w:rPr>
        <w:t xml:space="preserve">. </w:t>
      </w:r>
    </w:p>
    <w:p w14:paraId="6D32E877" w14:textId="77777777"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p>
    <w:p w14:paraId="550D0F1F" w14:textId="206B017C" w:rsidR="00BB586A" w:rsidRPr="00BB586A" w:rsidRDefault="00BB586A" w:rsidP="00BB586A">
      <w:pPr>
        <w:spacing w:line="240" w:lineRule="auto"/>
        <w:contextualSpacing/>
        <w:jc w:val="both"/>
        <w:rPr>
          <w:rFonts w:ascii="Times New Roman" w:eastAsia="Calibri" w:hAnsi="Times New Roman" w:cs="Times New Roman"/>
          <w:color w:val="00000A"/>
          <w:sz w:val="24"/>
          <w:szCs w:val="24"/>
          <w:lang w:eastAsia="en-US"/>
        </w:rPr>
      </w:pPr>
      <w:r w:rsidRPr="00BB586A">
        <w:rPr>
          <w:rFonts w:ascii="Times New Roman" w:eastAsia="Calibri" w:hAnsi="Times New Roman" w:cs="Times New Roman"/>
          <w:color w:val="00000A"/>
          <w:sz w:val="24"/>
          <w:szCs w:val="24"/>
          <w:lang w:eastAsia="en-US"/>
        </w:rPr>
        <w:t xml:space="preserve">2.10. </w:t>
      </w:r>
      <w:r w:rsidR="00944EA2" w:rsidRPr="00944EA2">
        <w:rPr>
          <w:rFonts w:ascii="Times New Roman" w:eastAsia="Calibri" w:hAnsi="Times New Roman" w:cs="Times New Roman"/>
          <w:color w:val="00000A"/>
          <w:sz w:val="24"/>
          <w:szCs w:val="24"/>
          <w:lang w:eastAsia="en-US"/>
        </w:rPr>
        <w:t>Уничтожение или обезличивание части персональных данных, если это допускается материальным носителем, может производиться способом, исключающим дальнейшую обработку этих персональных данных с сохранением возможности обработки иных данных, зафиксированных на материальном носителе (удаление, вымарывание).</w:t>
      </w:r>
    </w:p>
    <w:p w14:paraId="7109F5B2" w14:textId="77777777"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p>
    <w:p w14:paraId="26239AE9" w14:textId="28409E1E" w:rsidR="00BB586A" w:rsidRDefault="00862597" w:rsidP="00862597">
      <w:pPr>
        <w:widowControl w:val="0"/>
        <w:spacing w:before="20" w:after="20" w:line="240" w:lineRule="auto"/>
        <w:contextualSpacing/>
        <w:jc w:val="center"/>
        <w:rPr>
          <w:rFonts w:ascii="Times New Roman" w:eastAsia="Times New Roman" w:hAnsi="Times New Roman" w:cs="Times New Roman"/>
          <w:b/>
          <w:sz w:val="24"/>
          <w:szCs w:val="24"/>
          <w:lang w:eastAsia="en-US"/>
        </w:rPr>
      </w:pPr>
      <w:r>
        <w:rPr>
          <w:rFonts w:ascii="Times New Roman" w:eastAsia="Times New Roman" w:hAnsi="Times New Roman" w:cs="Times New Roman"/>
          <w:b/>
          <w:sz w:val="24"/>
          <w:szCs w:val="24"/>
          <w:lang w:eastAsia="en-US"/>
        </w:rPr>
        <w:t>3. ОБЯЗАННОСТИ РАБОТНИКОВ, ДОПУЩЕННЫХ</w:t>
      </w:r>
      <w:r w:rsidR="00BB586A" w:rsidRPr="00BB586A">
        <w:rPr>
          <w:rFonts w:ascii="Times New Roman" w:eastAsia="Times New Roman" w:hAnsi="Times New Roman" w:cs="Times New Roman"/>
          <w:b/>
          <w:sz w:val="24"/>
          <w:szCs w:val="24"/>
          <w:lang w:eastAsia="en-US"/>
        </w:rPr>
        <w:t xml:space="preserve"> К ОБРАБОТКЕ ПЕРСОНАЛЬНЫХ ДАННЫХ</w:t>
      </w:r>
      <w:r>
        <w:rPr>
          <w:rFonts w:ascii="Times New Roman" w:eastAsia="Times New Roman" w:hAnsi="Times New Roman" w:cs="Times New Roman"/>
          <w:b/>
          <w:sz w:val="24"/>
          <w:szCs w:val="24"/>
          <w:lang w:eastAsia="en-US"/>
        </w:rPr>
        <w:t xml:space="preserve"> </w:t>
      </w:r>
    </w:p>
    <w:p w14:paraId="54816BFA" w14:textId="0418294B" w:rsidR="00BB586A" w:rsidRDefault="00BB586A" w:rsidP="00BB586A">
      <w:pPr>
        <w:widowControl w:val="0"/>
        <w:spacing w:before="20" w:after="20" w:line="240" w:lineRule="auto"/>
        <w:contextualSpacing/>
        <w:jc w:val="both"/>
        <w:rPr>
          <w:rFonts w:ascii="Times New Roman" w:eastAsia="Times New Roman" w:hAnsi="Times New Roman" w:cs="Times New Roman"/>
          <w:b/>
          <w:sz w:val="24"/>
          <w:szCs w:val="24"/>
          <w:lang w:eastAsia="en-US"/>
        </w:rPr>
      </w:pPr>
    </w:p>
    <w:p w14:paraId="56F378F8" w14:textId="7E8A804A" w:rsidR="00BB586A" w:rsidRPr="00862597" w:rsidRDefault="00862597"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r w:rsidRPr="00862597">
        <w:rPr>
          <w:rFonts w:ascii="Times New Roman" w:eastAsia="Times New Roman" w:hAnsi="Times New Roman" w:cs="Times New Roman"/>
          <w:sz w:val="24"/>
          <w:szCs w:val="24"/>
          <w:lang w:eastAsia="en-US"/>
        </w:rPr>
        <w:t xml:space="preserve">3.1. Порядок допуска работников </w:t>
      </w:r>
      <w:r w:rsidR="00BB586A" w:rsidRPr="00862597">
        <w:rPr>
          <w:rFonts w:ascii="Times New Roman" w:eastAsia="Times New Roman" w:hAnsi="Times New Roman" w:cs="Times New Roman"/>
          <w:sz w:val="24"/>
          <w:szCs w:val="24"/>
          <w:lang w:eastAsia="en-US"/>
        </w:rPr>
        <w:t>к работе с персональными данными без использования средств автоматизации:</w:t>
      </w:r>
    </w:p>
    <w:p w14:paraId="5574A898" w14:textId="77777777" w:rsidR="00BB586A" w:rsidRPr="00862597"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p>
    <w:p w14:paraId="7774BBA3" w14:textId="68B6A603" w:rsidR="00BB586A" w:rsidRPr="00862597" w:rsidRDefault="00862597"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3.1.1. Оператором должен быть утвержден список</w:t>
      </w:r>
      <w:r w:rsidR="00BB586A" w:rsidRPr="00862597">
        <w:rPr>
          <w:rFonts w:ascii="Times New Roman" w:eastAsia="Times New Roman" w:hAnsi="Times New Roman" w:cs="Times New Roman"/>
          <w:sz w:val="24"/>
          <w:szCs w:val="24"/>
          <w:lang w:eastAsia="en-US"/>
        </w:rPr>
        <w:t xml:space="preserve"> должностей работников, допускаемых к обработке персональных данных без испол</w:t>
      </w:r>
      <w:r>
        <w:rPr>
          <w:rFonts w:ascii="Times New Roman" w:eastAsia="Times New Roman" w:hAnsi="Times New Roman" w:cs="Times New Roman"/>
          <w:sz w:val="24"/>
          <w:szCs w:val="24"/>
          <w:lang w:eastAsia="en-US"/>
        </w:rPr>
        <w:t>ьзования средств автоматизации.</w:t>
      </w:r>
    </w:p>
    <w:p w14:paraId="3EFAB031" w14:textId="420BBC92"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p>
    <w:p w14:paraId="32460F95" w14:textId="11C1496C" w:rsidR="00BB586A" w:rsidRPr="00BB586A" w:rsidRDefault="00862597"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3.2</w:t>
      </w:r>
      <w:r w:rsidR="00BB586A" w:rsidRPr="00BB586A">
        <w:rPr>
          <w:rFonts w:ascii="Times New Roman" w:eastAsia="Times New Roman" w:hAnsi="Times New Roman" w:cs="Times New Roman"/>
          <w:sz w:val="24"/>
          <w:szCs w:val="24"/>
          <w:lang w:eastAsia="en-US"/>
        </w:rPr>
        <w:t xml:space="preserve">. При работе с документами, содержащими персональные данные, </w:t>
      </w:r>
      <w:r>
        <w:rPr>
          <w:rFonts w:ascii="Times New Roman" w:eastAsia="Times New Roman" w:hAnsi="Times New Roman" w:cs="Times New Roman"/>
          <w:sz w:val="24"/>
          <w:szCs w:val="24"/>
          <w:lang w:eastAsia="en-US"/>
        </w:rPr>
        <w:t xml:space="preserve">как без использования средств автоматизации, так и иных </w:t>
      </w:r>
      <w:r w:rsidR="00BF4E5A">
        <w:rPr>
          <w:rFonts w:ascii="Times New Roman" w:eastAsia="Times New Roman" w:hAnsi="Times New Roman" w:cs="Times New Roman"/>
          <w:sz w:val="24"/>
          <w:szCs w:val="24"/>
          <w:lang w:eastAsia="en-US"/>
        </w:rPr>
        <w:t>персональных данных</w:t>
      </w:r>
      <w:r>
        <w:rPr>
          <w:rFonts w:ascii="Times New Roman" w:eastAsia="Times New Roman" w:hAnsi="Times New Roman" w:cs="Times New Roman"/>
          <w:sz w:val="24"/>
          <w:szCs w:val="24"/>
          <w:lang w:eastAsia="en-US"/>
        </w:rPr>
        <w:t xml:space="preserve">, </w:t>
      </w:r>
      <w:r w:rsidR="00BB586A" w:rsidRPr="00BB586A">
        <w:rPr>
          <w:rFonts w:ascii="Times New Roman" w:eastAsia="Times New Roman" w:hAnsi="Times New Roman" w:cs="Times New Roman"/>
          <w:sz w:val="24"/>
          <w:szCs w:val="24"/>
          <w:lang w:eastAsia="en-US"/>
        </w:rPr>
        <w:t>работник</w:t>
      </w:r>
      <w:r>
        <w:rPr>
          <w:rFonts w:ascii="Times New Roman" w:eastAsia="Times New Roman" w:hAnsi="Times New Roman" w:cs="Times New Roman"/>
          <w:sz w:val="24"/>
          <w:szCs w:val="24"/>
          <w:lang w:eastAsia="en-US"/>
        </w:rPr>
        <w:t>и</w:t>
      </w:r>
      <w:r w:rsidR="00BB586A" w:rsidRPr="00BB586A">
        <w:rPr>
          <w:rFonts w:ascii="Times New Roman" w:eastAsia="Times New Roman" w:hAnsi="Times New Roman" w:cs="Times New Roman"/>
          <w:sz w:val="24"/>
          <w:szCs w:val="24"/>
          <w:lang w:eastAsia="en-US"/>
        </w:rPr>
        <w:t xml:space="preserve"> обязан</w:t>
      </w:r>
      <w:r>
        <w:rPr>
          <w:rFonts w:ascii="Times New Roman" w:eastAsia="Times New Roman" w:hAnsi="Times New Roman" w:cs="Times New Roman"/>
          <w:sz w:val="24"/>
          <w:szCs w:val="24"/>
          <w:lang w:eastAsia="en-US"/>
        </w:rPr>
        <w:t>ы исключа</w:t>
      </w:r>
      <w:r w:rsidR="00BB586A" w:rsidRPr="00BB586A">
        <w:rPr>
          <w:rFonts w:ascii="Times New Roman" w:eastAsia="Times New Roman" w:hAnsi="Times New Roman" w:cs="Times New Roman"/>
          <w:sz w:val="24"/>
          <w:szCs w:val="24"/>
          <w:lang w:eastAsia="en-US"/>
        </w:rPr>
        <w:t>ть возможность ознакомления, просмотра этих документов лицами, не допущенными к работе с ними</w:t>
      </w:r>
      <w:r>
        <w:rPr>
          <w:rFonts w:ascii="Times New Roman" w:eastAsia="Times New Roman" w:hAnsi="Times New Roman" w:cs="Times New Roman"/>
          <w:sz w:val="24"/>
          <w:szCs w:val="24"/>
          <w:lang w:eastAsia="en-US"/>
        </w:rPr>
        <w:t>, в том числе посторонних лиц, включая Пациентов и их представителей.</w:t>
      </w:r>
    </w:p>
    <w:p w14:paraId="44D0A16B" w14:textId="77777777"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r w:rsidRPr="00BB586A">
        <w:rPr>
          <w:rFonts w:ascii="Times New Roman" w:eastAsia="Times New Roman" w:hAnsi="Times New Roman" w:cs="Times New Roman"/>
          <w:sz w:val="24"/>
          <w:szCs w:val="24"/>
          <w:lang w:eastAsia="en-US"/>
        </w:rPr>
        <w:t xml:space="preserve"> </w:t>
      </w:r>
    </w:p>
    <w:p w14:paraId="12CD5AFE" w14:textId="04E0775B" w:rsidR="00BB586A" w:rsidRPr="00BB586A" w:rsidRDefault="00862597"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r>
        <w:rPr>
          <w:rFonts w:ascii="Times New Roman" w:eastAsia="Times New Roman" w:hAnsi="Times New Roman" w:cs="Times New Roman"/>
          <w:sz w:val="24"/>
          <w:szCs w:val="24"/>
          <w:lang w:eastAsia="en-US"/>
        </w:rPr>
        <w:t>3.3</w:t>
      </w:r>
      <w:r w:rsidR="00BB586A" w:rsidRPr="00BB586A">
        <w:rPr>
          <w:rFonts w:ascii="Times New Roman" w:eastAsia="Times New Roman" w:hAnsi="Times New Roman" w:cs="Times New Roman"/>
          <w:sz w:val="24"/>
          <w:szCs w:val="24"/>
          <w:lang w:eastAsia="en-US"/>
        </w:rPr>
        <w:t xml:space="preserve">. При выносе документов, содержащих персональные данные, за пределы границ контролируемой территории </w:t>
      </w:r>
      <w:r>
        <w:rPr>
          <w:rFonts w:ascii="Times New Roman" w:eastAsia="Times New Roman" w:hAnsi="Times New Roman" w:cs="Times New Roman"/>
          <w:sz w:val="24"/>
          <w:szCs w:val="24"/>
          <w:lang w:eastAsia="en-US"/>
        </w:rPr>
        <w:t xml:space="preserve">(за пределы медицинского центра), </w:t>
      </w:r>
      <w:r w:rsidR="00BB586A" w:rsidRPr="00BB586A">
        <w:rPr>
          <w:rFonts w:ascii="Times New Roman" w:eastAsia="Times New Roman" w:hAnsi="Times New Roman" w:cs="Times New Roman"/>
          <w:sz w:val="24"/>
          <w:szCs w:val="24"/>
          <w:lang w:eastAsia="en-US"/>
        </w:rPr>
        <w:t>по служебной необходимости</w:t>
      </w:r>
      <w:r>
        <w:rPr>
          <w:rFonts w:ascii="Times New Roman" w:eastAsia="Times New Roman" w:hAnsi="Times New Roman" w:cs="Times New Roman"/>
          <w:sz w:val="24"/>
          <w:szCs w:val="24"/>
          <w:lang w:eastAsia="en-US"/>
        </w:rPr>
        <w:t>,</w:t>
      </w:r>
      <w:r w:rsidR="00BB586A" w:rsidRPr="00BB586A">
        <w:rPr>
          <w:rFonts w:ascii="Times New Roman" w:eastAsia="Times New Roman" w:hAnsi="Times New Roman" w:cs="Times New Roman"/>
          <w:sz w:val="24"/>
          <w:szCs w:val="24"/>
          <w:lang w:eastAsia="en-US"/>
        </w:rPr>
        <w:t xml:space="preserve"> сотрудник </w:t>
      </w:r>
      <w:r>
        <w:rPr>
          <w:rFonts w:ascii="Times New Roman" w:eastAsia="Times New Roman" w:hAnsi="Times New Roman" w:cs="Times New Roman"/>
          <w:sz w:val="24"/>
          <w:szCs w:val="24"/>
          <w:lang w:eastAsia="en-US"/>
        </w:rPr>
        <w:t xml:space="preserve">Оператора </w:t>
      </w:r>
      <w:r w:rsidR="00BB586A" w:rsidRPr="00BB586A">
        <w:rPr>
          <w:rFonts w:ascii="Times New Roman" w:eastAsia="Times New Roman" w:hAnsi="Times New Roman" w:cs="Times New Roman"/>
          <w:sz w:val="24"/>
          <w:szCs w:val="24"/>
          <w:lang w:eastAsia="en-US"/>
        </w:rPr>
        <w:t>должен принять все возможные меры, исключающие утрату (утерю, хищение) таких документов.</w:t>
      </w:r>
    </w:p>
    <w:p w14:paraId="6B2882EF" w14:textId="77777777"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p>
    <w:p w14:paraId="0C3401AA" w14:textId="5A88BDB9"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r w:rsidRPr="00BB586A">
        <w:rPr>
          <w:rFonts w:ascii="Times New Roman" w:eastAsia="Times New Roman" w:hAnsi="Times New Roman" w:cs="Times New Roman"/>
          <w:sz w:val="24"/>
          <w:szCs w:val="24"/>
          <w:lang w:eastAsia="en-US"/>
        </w:rPr>
        <w:t xml:space="preserve">3.3. При утрате (утере, хищении) документов, содержащих персональные данные, </w:t>
      </w:r>
      <w:r w:rsidR="00862597">
        <w:rPr>
          <w:rFonts w:ascii="Times New Roman" w:eastAsia="Times New Roman" w:hAnsi="Times New Roman" w:cs="Times New Roman"/>
          <w:sz w:val="24"/>
          <w:szCs w:val="24"/>
          <w:lang w:eastAsia="en-US"/>
        </w:rPr>
        <w:t>сотрудник Оператора,</w:t>
      </w:r>
      <w:r w:rsidRPr="00BB586A">
        <w:rPr>
          <w:rFonts w:ascii="Times New Roman" w:eastAsia="Times New Roman" w:hAnsi="Times New Roman" w:cs="Times New Roman"/>
          <w:sz w:val="24"/>
          <w:szCs w:val="24"/>
          <w:lang w:eastAsia="en-US"/>
        </w:rPr>
        <w:t xml:space="preserve"> обязан немедленно доложить о таком факте</w:t>
      </w:r>
      <w:r w:rsidR="00862597">
        <w:rPr>
          <w:rFonts w:ascii="Times New Roman" w:eastAsia="Times New Roman" w:hAnsi="Times New Roman" w:cs="Times New Roman"/>
          <w:sz w:val="24"/>
          <w:szCs w:val="24"/>
          <w:lang w:eastAsia="en-US"/>
        </w:rPr>
        <w:t>,</w:t>
      </w:r>
      <w:r w:rsidRPr="00BB586A">
        <w:rPr>
          <w:rFonts w:ascii="Times New Roman" w:eastAsia="Times New Roman" w:hAnsi="Times New Roman" w:cs="Times New Roman"/>
          <w:sz w:val="24"/>
          <w:szCs w:val="24"/>
          <w:lang w:eastAsia="en-US"/>
        </w:rPr>
        <w:t xml:space="preserve"> </w:t>
      </w:r>
      <w:r w:rsidR="00862597">
        <w:rPr>
          <w:rFonts w:ascii="Times New Roman" w:eastAsia="Times New Roman" w:hAnsi="Times New Roman" w:cs="Times New Roman"/>
          <w:sz w:val="24"/>
          <w:szCs w:val="24"/>
          <w:lang w:eastAsia="en-US"/>
        </w:rPr>
        <w:t>руководителю или лицу, ответственному за обработку персональных данных у Оператора</w:t>
      </w:r>
      <w:r w:rsidRPr="00BB586A">
        <w:rPr>
          <w:rFonts w:ascii="Times New Roman" w:eastAsia="Times New Roman" w:hAnsi="Times New Roman" w:cs="Times New Roman"/>
          <w:sz w:val="24"/>
          <w:szCs w:val="24"/>
          <w:lang w:eastAsia="en-US"/>
        </w:rPr>
        <w:t>. По каждому такому факту назначается служебное расследование.</w:t>
      </w:r>
    </w:p>
    <w:p w14:paraId="42308D88" w14:textId="77777777"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p>
    <w:p w14:paraId="5BB26BC7" w14:textId="77777777"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r w:rsidRPr="00BB586A">
        <w:rPr>
          <w:rFonts w:ascii="Times New Roman" w:eastAsia="Times New Roman" w:hAnsi="Times New Roman" w:cs="Times New Roman"/>
          <w:sz w:val="24"/>
          <w:szCs w:val="24"/>
          <w:lang w:eastAsia="en-US"/>
        </w:rPr>
        <w:t xml:space="preserve">3.4. </w:t>
      </w:r>
      <w:r w:rsidRPr="00BB586A">
        <w:rPr>
          <w:rFonts w:ascii="Times New Roman" w:eastAsia="Times New Roman" w:hAnsi="Times New Roman" w:cs="Times New Roman"/>
          <w:sz w:val="24"/>
          <w:szCs w:val="24"/>
          <w:u w:val="single"/>
          <w:lang w:eastAsia="en-US"/>
        </w:rPr>
        <w:t>Работникам, допущенным к обработке персональных данных</w:t>
      </w:r>
      <w:r w:rsidRPr="00BB586A">
        <w:rPr>
          <w:rFonts w:ascii="Times New Roman" w:eastAsia="Times New Roman" w:hAnsi="Times New Roman" w:cs="Times New Roman"/>
          <w:sz w:val="24"/>
          <w:szCs w:val="24"/>
          <w:lang w:eastAsia="en-US"/>
        </w:rPr>
        <w:t xml:space="preserve">, </w:t>
      </w:r>
      <w:r w:rsidRPr="00BB586A">
        <w:rPr>
          <w:rFonts w:ascii="Times New Roman" w:eastAsia="Times New Roman" w:hAnsi="Times New Roman" w:cs="Times New Roman"/>
          <w:b/>
          <w:sz w:val="24"/>
          <w:szCs w:val="24"/>
          <w:u w:val="single"/>
          <w:lang w:eastAsia="en-US"/>
        </w:rPr>
        <w:t>запрещается:</w:t>
      </w:r>
    </w:p>
    <w:p w14:paraId="66DD952C" w14:textId="77777777" w:rsidR="00BB586A" w:rsidRPr="00BB586A" w:rsidRDefault="00BB586A" w:rsidP="00BB586A">
      <w:pPr>
        <w:widowControl w:val="0"/>
        <w:numPr>
          <w:ilvl w:val="0"/>
          <w:numId w:val="44"/>
        </w:numPr>
        <w:spacing w:before="20" w:after="20" w:line="240" w:lineRule="auto"/>
        <w:ind w:left="0" w:firstLine="0"/>
        <w:contextualSpacing/>
        <w:jc w:val="both"/>
        <w:rPr>
          <w:rFonts w:ascii="Times New Roman" w:eastAsia="Times New Roman" w:hAnsi="Times New Roman" w:cs="Times New Roman"/>
          <w:sz w:val="24"/>
          <w:szCs w:val="24"/>
          <w:lang w:eastAsia="en-US"/>
        </w:rPr>
      </w:pPr>
      <w:r w:rsidRPr="00BB586A">
        <w:rPr>
          <w:rFonts w:ascii="Times New Roman" w:eastAsia="Times New Roman" w:hAnsi="Times New Roman" w:cs="Times New Roman"/>
          <w:sz w:val="24"/>
          <w:szCs w:val="24"/>
          <w:lang w:eastAsia="en-US"/>
        </w:rPr>
        <w:t>сообщать сведения, являющиеся персональными данными, лицам, не имеющим права доступа к этим сведениям;</w:t>
      </w:r>
    </w:p>
    <w:p w14:paraId="5DB097B1" w14:textId="77777777" w:rsidR="00BB586A" w:rsidRPr="00BB586A" w:rsidRDefault="00BB586A" w:rsidP="00BB586A">
      <w:pPr>
        <w:widowControl w:val="0"/>
        <w:numPr>
          <w:ilvl w:val="0"/>
          <w:numId w:val="44"/>
        </w:numPr>
        <w:spacing w:before="20" w:after="20" w:line="240" w:lineRule="auto"/>
        <w:ind w:left="0" w:firstLine="0"/>
        <w:contextualSpacing/>
        <w:jc w:val="both"/>
        <w:rPr>
          <w:rFonts w:ascii="Times New Roman" w:eastAsia="Times New Roman" w:hAnsi="Times New Roman" w:cs="Times New Roman"/>
          <w:sz w:val="24"/>
          <w:szCs w:val="24"/>
          <w:lang w:eastAsia="en-US"/>
        </w:rPr>
      </w:pPr>
      <w:r w:rsidRPr="00BB586A">
        <w:rPr>
          <w:rFonts w:ascii="Times New Roman" w:eastAsia="Times New Roman" w:hAnsi="Times New Roman" w:cs="Times New Roman"/>
          <w:sz w:val="24"/>
          <w:szCs w:val="24"/>
          <w:lang w:eastAsia="en-US"/>
        </w:rPr>
        <w:t>делать неучтенные копии документов, содержащих персональные данные;</w:t>
      </w:r>
    </w:p>
    <w:p w14:paraId="5AB851EB" w14:textId="77777777" w:rsidR="00BB586A" w:rsidRPr="00BB586A" w:rsidRDefault="00BB586A" w:rsidP="00BB586A">
      <w:pPr>
        <w:widowControl w:val="0"/>
        <w:numPr>
          <w:ilvl w:val="0"/>
          <w:numId w:val="44"/>
        </w:numPr>
        <w:spacing w:before="20" w:after="20" w:line="240" w:lineRule="auto"/>
        <w:ind w:left="0" w:firstLine="0"/>
        <w:contextualSpacing/>
        <w:jc w:val="both"/>
        <w:rPr>
          <w:rFonts w:ascii="Times New Roman" w:eastAsia="Times New Roman" w:hAnsi="Times New Roman" w:cs="Times New Roman"/>
          <w:sz w:val="24"/>
          <w:szCs w:val="24"/>
          <w:lang w:eastAsia="en-US"/>
        </w:rPr>
      </w:pPr>
      <w:r w:rsidRPr="00BB586A">
        <w:rPr>
          <w:rFonts w:ascii="Times New Roman" w:eastAsia="Times New Roman" w:hAnsi="Times New Roman" w:cs="Times New Roman"/>
          <w:sz w:val="24"/>
          <w:szCs w:val="24"/>
          <w:lang w:eastAsia="en-US"/>
        </w:rPr>
        <w:t>оставлять документы, содержащие персональные данные, на рабочих столах без присмотра;</w:t>
      </w:r>
    </w:p>
    <w:p w14:paraId="6C2B7E6F" w14:textId="77777777" w:rsidR="00BB586A" w:rsidRPr="00BB586A" w:rsidRDefault="00BB586A" w:rsidP="00BB586A">
      <w:pPr>
        <w:widowControl w:val="0"/>
        <w:numPr>
          <w:ilvl w:val="0"/>
          <w:numId w:val="44"/>
        </w:numPr>
        <w:spacing w:before="20" w:after="20" w:line="240" w:lineRule="auto"/>
        <w:ind w:left="0" w:firstLine="0"/>
        <w:contextualSpacing/>
        <w:jc w:val="both"/>
        <w:rPr>
          <w:rFonts w:ascii="Times New Roman" w:eastAsia="Times New Roman" w:hAnsi="Times New Roman" w:cs="Times New Roman"/>
          <w:sz w:val="24"/>
          <w:szCs w:val="24"/>
          <w:lang w:eastAsia="en-US"/>
        </w:rPr>
      </w:pPr>
      <w:r w:rsidRPr="00BB586A">
        <w:rPr>
          <w:rFonts w:ascii="Times New Roman" w:eastAsia="Times New Roman" w:hAnsi="Times New Roman" w:cs="Times New Roman"/>
          <w:sz w:val="24"/>
          <w:szCs w:val="24"/>
          <w:lang w:eastAsia="en-US"/>
        </w:rPr>
        <w:lastRenderedPageBreak/>
        <w:t>покидать помещение, не поместив документы с персональными данными в закрываемые шкафы;</w:t>
      </w:r>
    </w:p>
    <w:p w14:paraId="5B9E4EE6" w14:textId="77777777" w:rsidR="00BB586A" w:rsidRPr="00BB586A" w:rsidRDefault="00BB586A" w:rsidP="00BB586A">
      <w:pPr>
        <w:widowControl w:val="0"/>
        <w:numPr>
          <w:ilvl w:val="0"/>
          <w:numId w:val="44"/>
        </w:numPr>
        <w:spacing w:before="20" w:after="20" w:line="240" w:lineRule="auto"/>
        <w:ind w:left="0" w:firstLine="0"/>
        <w:contextualSpacing/>
        <w:jc w:val="both"/>
        <w:rPr>
          <w:rFonts w:ascii="Times New Roman" w:eastAsia="Times New Roman" w:hAnsi="Times New Roman" w:cs="Times New Roman"/>
          <w:sz w:val="24"/>
          <w:szCs w:val="24"/>
          <w:lang w:eastAsia="en-US"/>
        </w:rPr>
      </w:pPr>
      <w:r w:rsidRPr="00BB586A">
        <w:rPr>
          <w:rFonts w:ascii="Times New Roman" w:eastAsia="Times New Roman" w:hAnsi="Times New Roman" w:cs="Times New Roman"/>
          <w:sz w:val="24"/>
          <w:szCs w:val="24"/>
          <w:lang w:eastAsia="en-US"/>
        </w:rPr>
        <w:t>выносить документы, содержащие персональные данные, из помещений без служебной необходимости.</w:t>
      </w:r>
    </w:p>
    <w:p w14:paraId="6345C104" w14:textId="77777777" w:rsidR="00BB586A" w:rsidRPr="00BB586A" w:rsidRDefault="00BB586A" w:rsidP="00BB586A">
      <w:pPr>
        <w:spacing w:before="20" w:after="20" w:line="240" w:lineRule="auto"/>
        <w:contextualSpacing/>
        <w:jc w:val="both"/>
        <w:rPr>
          <w:rFonts w:ascii="Times New Roman" w:eastAsia="Times New Roman" w:hAnsi="Times New Roman" w:cs="Times New Roman"/>
          <w:sz w:val="24"/>
          <w:szCs w:val="24"/>
          <w:lang w:eastAsia="en-US"/>
        </w:rPr>
      </w:pPr>
    </w:p>
    <w:p w14:paraId="060AB323" w14:textId="77777777" w:rsidR="00BB586A" w:rsidRPr="00BB586A" w:rsidRDefault="00BB586A" w:rsidP="00B3512A">
      <w:pPr>
        <w:widowControl w:val="0"/>
        <w:spacing w:before="20" w:after="20" w:line="240" w:lineRule="auto"/>
        <w:contextualSpacing/>
        <w:jc w:val="center"/>
        <w:outlineLvl w:val="0"/>
        <w:rPr>
          <w:rFonts w:ascii="Times New Roman" w:eastAsia="Times New Roman" w:hAnsi="Times New Roman" w:cs="Times New Roman"/>
          <w:b/>
          <w:sz w:val="24"/>
          <w:szCs w:val="24"/>
          <w:lang w:eastAsia="en-US"/>
        </w:rPr>
      </w:pPr>
      <w:bookmarkStart w:id="3" w:name="_dmb5y3oy00z4"/>
      <w:bookmarkEnd w:id="3"/>
      <w:r w:rsidRPr="00BB586A">
        <w:rPr>
          <w:rFonts w:ascii="Times New Roman" w:eastAsia="Times New Roman" w:hAnsi="Times New Roman" w:cs="Times New Roman"/>
          <w:b/>
          <w:sz w:val="24"/>
          <w:szCs w:val="24"/>
          <w:lang w:eastAsia="en-US"/>
        </w:rPr>
        <w:t>4. ОТВЕТСТВЕННОСТЬ</w:t>
      </w:r>
    </w:p>
    <w:p w14:paraId="638702C8" w14:textId="77777777"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p>
    <w:p w14:paraId="4D828DEB" w14:textId="7C545021"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r w:rsidRPr="00BB586A">
        <w:rPr>
          <w:rFonts w:ascii="Times New Roman" w:eastAsia="Times New Roman" w:hAnsi="Times New Roman" w:cs="Times New Roman"/>
          <w:sz w:val="24"/>
          <w:szCs w:val="24"/>
          <w:lang w:eastAsia="en-US"/>
        </w:rPr>
        <w:t>4.1. Ответственность за неисполнение или ненадлежащее выполнение требований настоящими Правилами возлагается на работников.</w:t>
      </w:r>
    </w:p>
    <w:p w14:paraId="248B535A" w14:textId="77777777"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p>
    <w:p w14:paraId="10097B84" w14:textId="77777777"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r w:rsidRPr="00BB586A">
        <w:rPr>
          <w:rFonts w:ascii="Times New Roman" w:eastAsia="Times New Roman" w:hAnsi="Times New Roman" w:cs="Times New Roman"/>
          <w:sz w:val="24"/>
          <w:szCs w:val="24"/>
          <w:lang w:eastAsia="en-US"/>
        </w:rPr>
        <w:t>4.2. Контроль за выполнением положений настоящими Правилами возлагается на ответственного за организацию обработки персональных данных.</w:t>
      </w:r>
    </w:p>
    <w:p w14:paraId="56D425EF" w14:textId="77777777"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p>
    <w:p w14:paraId="23C01765" w14:textId="77777777"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r w:rsidRPr="00BB586A">
        <w:rPr>
          <w:rFonts w:ascii="Times New Roman" w:eastAsia="Times New Roman" w:hAnsi="Times New Roman" w:cs="Times New Roman"/>
          <w:sz w:val="24"/>
          <w:szCs w:val="24"/>
          <w:lang w:eastAsia="en-US"/>
        </w:rPr>
        <w:t>4.3. За нарушение правил обработки персональных данных, их неправомерное разглашение или распространение, виновные лица несут дисциплинарную, административную, гражданско-правовую или уголовную ответственность в соответствии с законодательством.</w:t>
      </w:r>
    </w:p>
    <w:p w14:paraId="1B4E41CE" w14:textId="77777777"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p>
    <w:p w14:paraId="243F3396" w14:textId="49930556"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r w:rsidRPr="00BB586A">
        <w:rPr>
          <w:rFonts w:ascii="Times New Roman" w:eastAsia="Times New Roman" w:hAnsi="Times New Roman" w:cs="Times New Roman"/>
          <w:sz w:val="24"/>
          <w:szCs w:val="24"/>
          <w:lang w:eastAsia="en-US"/>
        </w:rPr>
        <w:t>4.4. В случае</w:t>
      </w:r>
      <w:r w:rsidR="00B3512A">
        <w:rPr>
          <w:rFonts w:ascii="Times New Roman" w:eastAsia="Times New Roman" w:hAnsi="Times New Roman" w:cs="Times New Roman"/>
          <w:sz w:val="24"/>
          <w:szCs w:val="24"/>
          <w:lang w:eastAsia="en-US"/>
        </w:rPr>
        <w:t>,</w:t>
      </w:r>
      <w:r w:rsidRPr="00BB586A">
        <w:rPr>
          <w:rFonts w:ascii="Times New Roman" w:eastAsia="Times New Roman" w:hAnsi="Times New Roman" w:cs="Times New Roman"/>
          <w:sz w:val="24"/>
          <w:szCs w:val="24"/>
          <w:lang w:eastAsia="en-US"/>
        </w:rPr>
        <w:t xml:space="preserve"> если в результате действий работника был причинен подлежащий возмещению работодателем ущерб третьим лицам, работник несет перед работодателем материальную ответственность в соответствии с главой 39 Трудового кодекса РФ.</w:t>
      </w:r>
    </w:p>
    <w:p w14:paraId="27AABA5D" w14:textId="77777777"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sz w:val="24"/>
          <w:szCs w:val="24"/>
          <w:lang w:eastAsia="en-US"/>
        </w:rPr>
      </w:pPr>
    </w:p>
    <w:p w14:paraId="5BBC5674" w14:textId="77777777" w:rsidR="00BB586A" w:rsidRPr="00BB586A" w:rsidRDefault="00BB586A" w:rsidP="00BB586A">
      <w:pPr>
        <w:widowControl w:val="0"/>
        <w:spacing w:before="20" w:after="20" w:line="240" w:lineRule="auto"/>
        <w:contextualSpacing/>
        <w:jc w:val="both"/>
        <w:rPr>
          <w:rFonts w:ascii="Times New Roman" w:eastAsia="Times New Roman" w:hAnsi="Times New Roman" w:cs="Times New Roman"/>
          <w:color w:val="00000A"/>
          <w:sz w:val="24"/>
          <w:szCs w:val="24"/>
          <w:lang w:eastAsia="en-US"/>
        </w:rPr>
      </w:pPr>
      <w:r w:rsidRPr="00BB586A">
        <w:rPr>
          <w:rFonts w:ascii="Times New Roman" w:eastAsia="Times New Roman" w:hAnsi="Times New Roman" w:cs="Times New Roman"/>
          <w:sz w:val="24"/>
          <w:szCs w:val="24"/>
          <w:lang w:eastAsia="en-US"/>
        </w:rPr>
        <w:t xml:space="preserve">4.5. В случае разглашения персональных данных, ставших известными работнику в связи с исполнением им трудовых обязанностей, в том </w:t>
      </w:r>
      <w:r w:rsidRPr="00BB586A">
        <w:rPr>
          <w:rFonts w:ascii="Times New Roman" w:eastAsia="Times New Roman" w:hAnsi="Times New Roman" w:cs="Times New Roman"/>
          <w:color w:val="00000A"/>
          <w:sz w:val="24"/>
          <w:szCs w:val="24"/>
          <w:lang w:eastAsia="en-US"/>
        </w:rPr>
        <w:t>числе разглашения персональных данных другого работника, трудовой договор с работником может быть расторгнут работодателем (подпункт «в» пункта 6 статьи 81 Трудового кодекса РФ).</w:t>
      </w:r>
    </w:p>
    <w:p w14:paraId="634D83B8" w14:textId="77777777" w:rsidR="00BB586A" w:rsidRPr="00BB586A" w:rsidRDefault="00BB586A" w:rsidP="00BB586A">
      <w:pPr>
        <w:spacing w:line="240" w:lineRule="auto"/>
        <w:contextualSpacing/>
        <w:rPr>
          <w:rFonts w:ascii="Times New Roman" w:eastAsia="Calibri" w:hAnsi="Times New Roman" w:cs="Times New Roman"/>
          <w:b/>
          <w:bCs/>
          <w:sz w:val="24"/>
          <w:szCs w:val="24"/>
          <w:lang w:eastAsia="en-US"/>
        </w:rPr>
      </w:pPr>
    </w:p>
    <w:p w14:paraId="2FC3130B" w14:textId="77777777" w:rsidR="00BB586A" w:rsidRPr="00BB586A" w:rsidRDefault="00BB586A" w:rsidP="00BB586A">
      <w:pPr>
        <w:spacing w:line="240" w:lineRule="auto"/>
        <w:contextualSpacing/>
        <w:rPr>
          <w:rFonts w:ascii="Times New Roman" w:eastAsia="Calibri" w:hAnsi="Times New Roman" w:cs="Times New Roman"/>
          <w:b/>
          <w:bCs/>
          <w:sz w:val="24"/>
          <w:szCs w:val="24"/>
          <w:lang w:eastAsia="en-US"/>
        </w:rPr>
      </w:pPr>
    </w:p>
    <w:p w14:paraId="69BE67BB" w14:textId="77777777" w:rsidR="00BB586A" w:rsidRPr="00BB586A" w:rsidRDefault="00BB586A" w:rsidP="00BB586A">
      <w:pPr>
        <w:spacing w:line="240" w:lineRule="auto"/>
        <w:contextualSpacing/>
        <w:rPr>
          <w:rFonts w:ascii="Times New Roman" w:eastAsia="Calibri" w:hAnsi="Times New Roman" w:cs="Times New Roman"/>
          <w:b/>
          <w:bCs/>
          <w:sz w:val="24"/>
          <w:szCs w:val="24"/>
          <w:lang w:eastAsia="en-US"/>
        </w:rPr>
      </w:pPr>
    </w:p>
    <w:p w14:paraId="565376E0" w14:textId="77777777" w:rsidR="00BB586A" w:rsidRPr="00BB586A" w:rsidRDefault="00BB586A" w:rsidP="00BB586A">
      <w:pPr>
        <w:widowControl w:val="0"/>
        <w:spacing w:line="256" w:lineRule="auto"/>
        <w:rPr>
          <w:rFonts w:ascii="Calibri" w:eastAsia="Calibri" w:hAnsi="Calibri"/>
          <w:color w:val="00000A"/>
          <w:sz w:val="28"/>
          <w:lang w:eastAsia="en-US"/>
        </w:rPr>
      </w:pPr>
    </w:p>
    <w:p w14:paraId="0966AA4B" w14:textId="77777777" w:rsidR="00E92EC1" w:rsidRPr="00D14C42" w:rsidRDefault="00E92EC1" w:rsidP="00BB586A">
      <w:pPr>
        <w:pStyle w:val="ConsPlusNormal"/>
        <w:jc w:val="center"/>
      </w:pPr>
    </w:p>
    <w:sectPr w:rsidR="00E92EC1" w:rsidRPr="00D14C42" w:rsidSect="00361914">
      <w:headerReference w:type="first" r:id="rId8"/>
      <w:pgSz w:w="11906" w:h="16838"/>
      <w:pgMar w:top="567" w:right="566" w:bottom="1440" w:left="1133" w:header="0" w:footer="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7A328C8" w14:textId="77777777" w:rsidR="00D8338F" w:rsidRDefault="00D8338F">
      <w:pPr>
        <w:spacing w:after="0" w:line="240" w:lineRule="auto"/>
      </w:pPr>
      <w:r>
        <w:separator/>
      </w:r>
    </w:p>
  </w:endnote>
  <w:endnote w:type="continuationSeparator" w:id="0">
    <w:p w14:paraId="127954EC" w14:textId="77777777" w:rsidR="00D8338F" w:rsidRDefault="00D83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TimesNewRomanPSMT">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0EBB6D" w14:textId="77777777" w:rsidR="00D8338F" w:rsidRDefault="00D8338F">
      <w:pPr>
        <w:spacing w:after="0" w:line="240" w:lineRule="auto"/>
      </w:pPr>
      <w:r>
        <w:separator/>
      </w:r>
    </w:p>
  </w:footnote>
  <w:footnote w:type="continuationSeparator" w:id="0">
    <w:p w14:paraId="410D05FE" w14:textId="77777777" w:rsidR="00D8338F" w:rsidRDefault="00D833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A87C2D" w14:textId="77777777" w:rsidR="001024C5" w:rsidRDefault="001024C5" w:rsidP="00CC22CA">
    <w:pPr>
      <w:pStyle w:val="a3"/>
      <w:spacing w:after="0" w:line="240" w:lineRule="auto"/>
      <w:jc w:val="center"/>
      <w:rPr>
        <w:rFonts w:ascii="Times New Roman" w:hAnsi="Times New Roman"/>
        <w:b/>
      </w:rPr>
    </w:pPr>
  </w:p>
  <w:p w14:paraId="2D21B1FD" w14:textId="77777777" w:rsidR="001024C5" w:rsidRDefault="001024C5" w:rsidP="00CC22CA">
    <w:pPr>
      <w:pStyle w:val="a3"/>
      <w:spacing w:after="0" w:line="240" w:lineRule="auto"/>
      <w:jc w:val="center"/>
      <w:rPr>
        <w:rFonts w:ascii="Times New Roman" w:hAnsi="Times New Roman"/>
        <w:b/>
        <w:sz w:val="24"/>
        <w:szCs w:val="24"/>
      </w:rPr>
    </w:pPr>
  </w:p>
  <w:p w14:paraId="5A343CC9" w14:textId="77777777" w:rsidR="00630FDA" w:rsidRPr="00630FDA" w:rsidRDefault="00630FDA" w:rsidP="00630FDA">
    <w:pPr>
      <w:spacing w:after="0" w:line="240" w:lineRule="auto"/>
      <w:jc w:val="center"/>
      <w:rPr>
        <w:rFonts w:ascii="Times New Roman" w:hAnsi="Times New Roman" w:cs="Times New Roman"/>
        <w:b/>
        <w:sz w:val="32"/>
        <w:szCs w:val="32"/>
      </w:rPr>
    </w:pPr>
    <w:r w:rsidRPr="00630FDA">
      <w:rPr>
        <w:rFonts w:ascii="Times New Roman" w:hAnsi="Times New Roman" w:cs="Times New Roman"/>
        <w:b/>
        <w:sz w:val="32"/>
        <w:szCs w:val="32"/>
      </w:rPr>
      <w:t xml:space="preserve">ОБЩЕСТВО С ОГРАНИЧЕННОЙ ОТВЕТСТВЕННОСТЬЮ </w:t>
    </w:r>
  </w:p>
  <w:p w14:paraId="210CD02D" w14:textId="6B339098" w:rsidR="00630FDA" w:rsidRPr="00630FDA" w:rsidRDefault="00630FDA" w:rsidP="00630FDA">
    <w:pPr>
      <w:spacing w:after="0" w:line="240" w:lineRule="auto"/>
      <w:jc w:val="center"/>
      <w:rPr>
        <w:rFonts w:ascii="Times New Roman" w:hAnsi="Times New Roman" w:cs="Times New Roman"/>
        <w:sz w:val="32"/>
        <w:szCs w:val="32"/>
      </w:rPr>
    </w:pPr>
    <w:r w:rsidRPr="00630FDA">
      <w:rPr>
        <w:rFonts w:ascii="Times New Roman" w:hAnsi="Times New Roman" w:cs="Times New Roman"/>
        <w:b/>
        <w:sz w:val="32"/>
        <w:szCs w:val="32"/>
      </w:rPr>
      <w:t>"</w:t>
    </w:r>
    <w:proofErr w:type="spellStart"/>
    <w:r w:rsidRPr="00630FDA">
      <w:rPr>
        <w:rFonts w:ascii="Times New Roman" w:hAnsi="Times New Roman" w:cs="Times New Roman"/>
        <w:b/>
        <w:sz w:val="32"/>
        <w:szCs w:val="32"/>
      </w:rPr>
      <w:t>Альтамед</w:t>
    </w:r>
    <w:proofErr w:type="spellEnd"/>
    <w:r w:rsidRPr="00630FDA">
      <w:rPr>
        <w:rFonts w:ascii="Times New Roman" w:hAnsi="Times New Roman" w:cs="Times New Roman"/>
        <w:b/>
        <w:sz w:val="32"/>
        <w:szCs w:val="32"/>
      </w:rPr>
      <w:t>-Голиц</w:t>
    </w:r>
    <w:r w:rsidR="00BF7EF0">
      <w:rPr>
        <w:rFonts w:ascii="Times New Roman" w:hAnsi="Times New Roman" w:cs="Times New Roman"/>
        <w:b/>
        <w:sz w:val="32"/>
        <w:szCs w:val="32"/>
      </w:rPr>
      <w:t>ы</w:t>
    </w:r>
    <w:r w:rsidRPr="00630FDA">
      <w:rPr>
        <w:rFonts w:ascii="Times New Roman" w:hAnsi="Times New Roman" w:cs="Times New Roman"/>
        <w:b/>
        <w:sz w:val="32"/>
        <w:szCs w:val="32"/>
      </w:rPr>
      <w:t>но"</w:t>
    </w:r>
  </w:p>
  <w:p w14:paraId="039B0A12" w14:textId="77777777" w:rsidR="00630FDA" w:rsidRPr="00630FDA" w:rsidRDefault="00630FDA" w:rsidP="00630FDA">
    <w:pPr>
      <w:spacing w:after="0" w:line="240" w:lineRule="auto"/>
      <w:jc w:val="center"/>
      <w:rPr>
        <w:rFonts w:ascii="Times New Roman" w:hAnsi="Times New Roman" w:cs="Times New Roman"/>
        <w:i/>
        <w:color w:val="000000" w:themeColor="text1"/>
      </w:rPr>
    </w:pPr>
    <w:bookmarkStart w:id="4" w:name="_Hlk219899198"/>
    <w:r w:rsidRPr="00630FDA">
      <w:rPr>
        <w:rFonts w:ascii="Times New Roman" w:hAnsi="Times New Roman" w:cs="Times New Roman"/>
        <w:i/>
        <w:color w:val="000000" w:themeColor="text1"/>
      </w:rPr>
      <w:t>143040, МОСКОВСКАЯ ОБЛАСТЬ, Р-Н ОДИНЦОВСКИЙ,</w:t>
    </w:r>
  </w:p>
  <w:p w14:paraId="6DDDFF19" w14:textId="77777777" w:rsidR="00630FDA" w:rsidRPr="00630FDA" w:rsidRDefault="00630FDA" w:rsidP="00630FDA">
    <w:pPr>
      <w:spacing w:after="0" w:line="240" w:lineRule="auto"/>
      <w:jc w:val="center"/>
      <w:rPr>
        <w:rFonts w:ascii="Times New Roman" w:hAnsi="Times New Roman" w:cs="Times New Roman"/>
        <w:i/>
        <w:sz w:val="32"/>
        <w:szCs w:val="32"/>
      </w:rPr>
    </w:pPr>
    <w:r w:rsidRPr="00630FDA">
      <w:rPr>
        <w:rFonts w:ascii="Times New Roman" w:hAnsi="Times New Roman" w:cs="Times New Roman"/>
        <w:i/>
        <w:color w:val="000000" w:themeColor="text1"/>
      </w:rPr>
      <w:t xml:space="preserve"> Г. ГОЛИЦЫНО, УЛ. СОВЕТСКАЯ, Д.58</w:t>
    </w:r>
  </w:p>
  <w:bookmarkEnd w:id="4"/>
  <w:p w14:paraId="7DD85471" w14:textId="78904283" w:rsidR="00630FDA" w:rsidRDefault="00630FDA" w:rsidP="00630FDA">
    <w:pPr>
      <w:pStyle w:val="a3"/>
      <w:spacing w:after="0" w:line="240" w:lineRule="auto"/>
      <w:jc w:val="center"/>
    </w:pPr>
    <w:r w:rsidRPr="00630FDA">
      <w:rPr>
        <w:rFonts w:ascii="Times New Roman" w:hAnsi="Times New Roman" w:cs="Times New Roman"/>
        <w:i/>
        <w:color w:val="000000" w:themeColor="text1"/>
      </w:rPr>
      <w:t xml:space="preserve">ИНН 5032216756 ОГРН </w:t>
    </w:r>
    <w:r w:rsidRPr="00630FDA">
      <w:rPr>
        <w:rFonts w:ascii="Times New Roman" w:eastAsia="Times New Roman" w:hAnsi="Times New Roman" w:cs="Times New Roman"/>
        <w:i/>
        <w:color w:val="000000" w:themeColor="text1"/>
      </w:rPr>
      <w:t>1105032000182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 w15:restartNumberingAfterBreak="0">
    <w:nsid w:val="00000002"/>
    <w:multiLevelType w:val="singleLevel"/>
    <w:tmpl w:val="00000000"/>
    <w:lvl w:ilvl="0">
      <w:start w:val="1"/>
      <w:numFmt w:val="decimal"/>
      <w:lvlText w:val="%1)"/>
      <w:lvlJc w:val="left"/>
      <w:pPr>
        <w:tabs>
          <w:tab w:val="num" w:pos="540"/>
        </w:tabs>
        <w:ind w:left="540" w:hanging="300"/>
      </w:pPr>
    </w:lvl>
  </w:abstractNum>
  <w:abstractNum w:abstractNumId="2" w15:restartNumberingAfterBreak="0">
    <w:nsid w:val="00000003"/>
    <w:multiLevelType w:val="singleLevel"/>
    <w:tmpl w:val="00000000"/>
    <w:lvl w:ilvl="0">
      <w:start w:val="1"/>
      <w:numFmt w:val="decimal"/>
      <w:lvlText w:val="%1)"/>
      <w:lvlJc w:val="left"/>
      <w:pPr>
        <w:tabs>
          <w:tab w:val="num" w:pos="540"/>
        </w:tabs>
        <w:ind w:left="540" w:hanging="300"/>
      </w:pPr>
    </w:lvl>
  </w:abstractNum>
  <w:abstractNum w:abstractNumId="3" w15:restartNumberingAfterBreak="0">
    <w:nsid w:val="00000004"/>
    <w:multiLevelType w:val="singleLevel"/>
    <w:tmpl w:val="00000000"/>
    <w:lvl w:ilvl="0">
      <w:start w:val="1"/>
      <w:numFmt w:val="decimal"/>
      <w:lvlText w:val="%1)"/>
      <w:lvlJc w:val="left"/>
      <w:pPr>
        <w:tabs>
          <w:tab w:val="num" w:pos="540"/>
        </w:tabs>
        <w:ind w:left="540" w:hanging="300"/>
      </w:pPr>
    </w:lvl>
  </w:abstractNum>
  <w:abstractNum w:abstractNumId="4" w15:restartNumberingAfterBreak="0">
    <w:nsid w:val="00000005"/>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5" w15:restartNumberingAfterBreak="0">
    <w:nsid w:val="00000006"/>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6" w15:restartNumberingAfterBreak="0">
    <w:nsid w:val="00000007"/>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7" w15:restartNumberingAfterBreak="0">
    <w:nsid w:val="00000008"/>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8" w15:restartNumberingAfterBreak="0">
    <w:nsid w:val="00000009"/>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9" w15:restartNumberingAfterBreak="0">
    <w:nsid w:val="0000000A"/>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0" w15:restartNumberingAfterBreak="0">
    <w:nsid w:val="0000000B"/>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1" w15:restartNumberingAfterBreak="0">
    <w:nsid w:val="0000000C"/>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2" w15:restartNumberingAfterBreak="0">
    <w:nsid w:val="0000000D"/>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3" w15:restartNumberingAfterBreak="0">
    <w:nsid w:val="0000000E"/>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4" w15:restartNumberingAfterBreak="0">
    <w:nsid w:val="0000000F"/>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5" w15:restartNumberingAfterBreak="0">
    <w:nsid w:val="00000010"/>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6" w15:restartNumberingAfterBreak="0">
    <w:nsid w:val="00000011"/>
    <w:multiLevelType w:val="singleLevel"/>
    <w:tmpl w:val="00000000"/>
    <w:lvl w:ilvl="0">
      <w:start w:val="1"/>
      <w:numFmt w:val="bullet"/>
      <w:lvlText w:val=""/>
      <w:lvlJc w:val="left"/>
      <w:pPr>
        <w:tabs>
          <w:tab w:val="num" w:pos="540"/>
        </w:tabs>
        <w:ind w:left="540" w:hanging="227"/>
      </w:pPr>
      <w:rPr>
        <w:rFonts w:ascii="Symbol" w:hAnsi="Symbol" w:cs="Symbol"/>
      </w:rPr>
    </w:lvl>
  </w:abstractNum>
  <w:abstractNum w:abstractNumId="17" w15:restartNumberingAfterBreak="0">
    <w:nsid w:val="11DC681A"/>
    <w:multiLevelType w:val="multilevel"/>
    <w:tmpl w:val="EE0621C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2713664"/>
    <w:multiLevelType w:val="hybridMultilevel"/>
    <w:tmpl w:val="FA06854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14FE77C1"/>
    <w:multiLevelType w:val="multilevel"/>
    <w:tmpl w:val="F2CE896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17B36F92"/>
    <w:multiLevelType w:val="hybridMultilevel"/>
    <w:tmpl w:val="E752B76E"/>
    <w:lvl w:ilvl="0" w:tplc="0419000F">
      <w:start w:val="1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1A601D79"/>
    <w:multiLevelType w:val="hybridMultilevel"/>
    <w:tmpl w:val="5B1C9C8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24102288"/>
    <w:multiLevelType w:val="multilevel"/>
    <w:tmpl w:val="F4AE3952"/>
    <w:lvl w:ilvl="0">
      <w:start w:val="7"/>
      <w:numFmt w:val="decimal"/>
      <w:lvlText w:val="%1."/>
      <w:lvlJc w:val="left"/>
      <w:pPr>
        <w:ind w:left="360" w:hanging="360"/>
      </w:pPr>
      <w:rPr>
        <w:rFonts w:hint="default"/>
        <w:u w:val="single"/>
      </w:rPr>
    </w:lvl>
    <w:lvl w:ilvl="1">
      <w:start w:val="1"/>
      <w:numFmt w:val="decimal"/>
      <w:lvlText w:val="%1.%2."/>
      <w:lvlJc w:val="left"/>
      <w:pPr>
        <w:ind w:left="1080" w:hanging="36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23" w15:restartNumberingAfterBreak="0">
    <w:nsid w:val="249A6803"/>
    <w:multiLevelType w:val="multilevel"/>
    <w:tmpl w:val="EBBAF38C"/>
    <w:lvl w:ilvl="0">
      <w:start w:val="14"/>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267E78A1"/>
    <w:multiLevelType w:val="multilevel"/>
    <w:tmpl w:val="288A8D2E"/>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5" w15:restartNumberingAfterBreak="0">
    <w:nsid w:val="2F8D7C56"/>
    <w:multiLevelType w:val="hybridMultilevel"/>
    <w:tmpl w:val="84260D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053243D"/>
    <w:multiLevelType w:val="multilevel"/>
    <w:tmpl w:val="686424E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10C67E9"/>
    <w:multiLevelType w:val="multilevel"/>
    <w:tmpl w:val="686424E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54E3901"/>
    <w:multiLevelType w:val="multilevel"/>
    <w:tmpl w:val="686424E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9DE41C0"/>
    <w:multiLevelType w:val="hybridMultilevel"/>
    <w:tmpl w:val="376696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AE34482"/>
    <w:multiLevelType w:val="multilevel"/>
    <w:tmpl w:val="90848246"/>
    <w:lvl w:ilvl="0">
      <w:start w:val="9"/>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48B3317C"/>
    <w:multiLevelType w:val="multilevel"/>
    <w:tmpl w:val="D6F87AC2"/>
    <w:lvl w:ilvl="0">
      <w:start w:val="7"/>
      <w:numFmt w:val="decimal"/>
      <w:lvlText w:val="%1."/>
      <w:lvlJc w:val="left"/>
      <w:pPr>
        <w:ind w:left="360" w:hanging="360"/>
      </w:pPr>
      <w:rPr>
        <w:rFonts w:hint="default"/>
      </w:rPr>
    </w:lvl>
    <w:lvl w:ilvl="1">
      <w:start w:val="1"/>
      <w:numFmt w:val="decimal"/>
      <w:lvlText w:val="%1.%2."/>
      <w:lvlJc w:val="left"/>
      <w:pPr>
        <w:ind w:left="1494" w:hanging="360"/>
      </w:pPr>
      <w:rPr>
        <w:rFonts w:hint="default"/>
        <w:b w:val="0"/>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2" w15:restartNumberingAfterBreak="0">
    <w:nsid w:val="49421FFC"/>
    <w:multiLevelType w:val="hybridMultilevel"/>
    <w:tmpl w:val="883E344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3" w15:restartNumberingAfterBreak="0">
    <w:nsid w:val="49590D54"/>
    <w:multiLevelType w:val="hybridMultilevel"/>
    <w:tmpl w:val="3CD644D8"/>
    <w:lvl w:ilvl="0" w:tplc="0419000F">
      <w:start w:val="14"/>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5B83740A"/>
    <w:multiLevelType w:val="multilevel"/>
    <w:tmpl w:val="686424E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D392DC0"/>
    <w:multiLevelType w:val="hybridMultilevel"/>
    <w:tmpl w:val="A1B0507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6" w15:restartNumberingAfterBreak="0">
    <w:nsid w:val="625D6237"/>
    <w:multiLevelType w:val="multilevel"/>
    <w:tmpl w:val="686424E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2FF0B53"/>
    <w:multiLevelType w:val="multilevel"/>
    <w:tmpl w:val="3DFA201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5387350"/>
    <w:multiLevelType w:val="multilevel"/>
    <w:tmpl w:val="08A04188"/>
    <w:lvl w:ilvl="0">
      <w:start w:val="6"/>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9" w15:restartNumberingAfterBreak="0">
    <w:nsid w:val="66552A55"/>
    <w:multiLevelType w:val="multilevel"/>
    <w:tmpl w:val="C8AE5C46"/>
    <w:lvl w:ilvl="0">
      <w:start w:val="17"/>
      <w:numFmt w:val="decimal"/>
      <w:lvlText w:val="%1."/>
      <w:lvlJc w:val="left"/>
      <w:pPr>
        <w:ind w:left="720" w:hanging="360"/>
      </w:pPr>
      <w:rPr>
        <w:rFonts w:hint="default"/>
        <w:u w:val="single"/>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6F2A76BC"/>
    <w:multiLevelType w:val="hybridMultilevel"/>
    <w:tmpl w:val="343E8028"/>
    <w:lvl w:ilvl="0" w:tplc="7358741E">
      <w:start w:val="1"/>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1" w15:restartNumberingAfterBreak="0">
    <w:nsid w:val="70EA128B"/>
    <w:multiLevelType w:val="hybridMultilevel"/>
    <w:tmpl w:val="04ACACC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2" w15:restartNumberingAfterBreak="0">
    <w:nsid w:val="7A6C6175"/>
    <w:multiLevelType w:val="hybridMultilevel"/>
    <w:tmpl w:val="44F625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E084E19"/>
    <w:multiLevelType w:val="multilevel"/>
    <w:tmpl w:val="CA18B87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F467B5A"/>
    <w:multiLevelType w:val="multilevel"/>
    <w:tmpl w:val="686424E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21"/>
  </w:num>
  <w:num w:numId="19">
    <w:abstractNumId w:val="40"/>
  </w:num>
  <w:num w:numId="20">
    <w:abstractNumId w:val="24"/>
  </w:num>
  <w:num w:numId="21">
    <w:abstractNumId w:val="19"/>
  </w:num>
  <w:num w:numId="22">
    <w:abstractNumId w:val="27"/>
  </w:num>
  <w:num w:numId="23">
    <w:abstractNumId w:val="28"/>
  </w:num>
  <w:num w:numId="24">
    <w:abstractNumId w:val="44"/>
  </w:num>
  <w:num w:numId="25">
    <w:abstractNumId w:val="34"/>
  </w:num>
  <w:num w:numId="26">
    <w:abstractNumId w:val="26"/>
  </w:num>
  <w:num w:numId="27">
    <w:abstractNumId w:val="36"/>
  </w:num>
  <w:num w:numId="28">
    <w:abstractNumId w:val="31"/>
  </w:num>
  <w:num w:numId="29">
    <w:abstractNumId w:val="30"/>
  </w:num>
  <w:num w:numId="30">
    <w:abstractNumId w:val="17"/>
  </w:num>
  <w:num w:numId="31">
    <w:abstractNumId w:val="29"/>
  </w:num>
  <w:num w:numId="32">
    <w:abstractNumId w:val="41"/>
  </w:num>
  <w:num w:numId="33">
    <w:abstractNumId w:val="25"/>
  </w:num>
  <w:num w:numId="34">
    <w:abstractNumId w:val="43"/>
  </w:num>
  <w:num w:numId="35">
    <w:abstractNumId w:val="33"/>
  </w:num>
  <w:num w:numId="36">
    <w:abstractNumId w:val="23"/>
  </w:num>
  <w:num w:numId="37">
    <w:abstractNumId w:val="38"/>
  </w:num>
  <w:num w:numId="38">
    <w:abstractNumId w:val="37"/>
  </w:num>
  <w:num w:numId="39">
    <w:abstractNumId w:val="35"/>
  </w:num>
  <w:num w:numId="40">
    <w:abstractNumId w:val="20"/>
  </w:num>
  <w:num w:numId="41">
    <w:abstractNumId w:val="18"/>
  </w:num>
  <w:num w:numId="42">
    <w:abstractNumId w:val="39"/>
  </w:num>
  <w:num w:numId="43">
    <w:abstractNumId w:val="22"/>
  </w:num>
  <w:num w:numId="44">
    <w:abstractNumId w:val="32"/>
  </w:num>
  <w:num w:numId="45">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8E2"/>
    <w:rsid w:val="0000643F"/>
    <w:rsid w:val="0001174A"/>
    <w:rsid w:val="00026FDF"/>
    <w:rsid w:val="00034589"/>
    <w:rsid w:val="00041F33"/>
    <w:rsid w:val="00044C9D"/>
    <w:rsid w:val="00064DBF"/>
    <w:rsid w:val="00076F3B"/>
    <w:rsid w:val="00085322"/>
    <w:rsid w:val="00094319"/>
    <w:rsid w:val="000A3FAB"/>
    <w:rsid w:val="000E43F8"/>
    <w:rsid w:val="001024C5"/>
    <w:rsid w:val="00114AB7"/>
    <w:rsid w:val="00122DC6"/>
    <w:rsid w:val="00131AA5"/>
    <w:rsid w:val="00137EBD"/>
    <w:rsid w:val="001413D9"/>
    <w:rsid w:val="00146456"/>
    <w:rsid w:val="001526CB"/>
    <w:rsid w:val="001647FE"/>
    <w:rsid w:val="001674DE"/>
    <w:rsid w:val="00173FB8"/>
    <w:rsid w:val="0018774C"/>
    <w:rsid w:val="00197947"/>
    <w:rsid w:val="001B577A"/>
    <w:rsid w:val="001C0C22"/>
    <w:rsid w:val="001D3671"/>
    <w:rsid w:val="001D4CEF"/>
    <w:rsid w:val="001D6307"/>
    <w:rsid w:val="001E1D3F"/>
    <w:rsid w:val="001E6F0C"/>
    <w:rsid w:val="001F5AA6"/>
    <w:rsid w:val="002036E1"/>
    <w:rsid w:val="00204B81"/>
    <w:rsid w:val="00204DD1"/>
    <w:rsid w:val="002076CD"/>
    <w:rsid w:val="0021019E"/>
    <w:rsid w:val="002170A9"/>
    <w:rsid w:val="0023488C"/>
    <w:rsid w:val="0023792D"/>
    <w:rsid w:val="00245436"/>
    <w:rsid w:val="00247660"/>
    <w:rsid w:val="002531FD"/>
    <w:rsid w:val="002607A1"/>
    <w:rsid w:val="00260CB9"/>
    <w:rsid w:val="00265424"/>
    <w:rsid w:val="0029233D"/>
    <w:rsid w:val="00292994"/>
    <w:rsid w:val="002957B8"/>
    <w:rsid w:val="002A6F20"/>
    <w:rsid w:val="002A6F6E"/>
    <w:rsid w:val="002D5FF5"/>
    <w:rsid w:val="002F249B"/>
    <w:rsid w:val="002F2609"/>
    <w:rsid w:val="002F4F54"/>
    <w:rsid w:val="003174AD"/>
    <w:rsid w:val="003238AD"/>
    <w:rsid w:val="00324DA9"/>
    <w:rsid w:val="003262E7"/>
    <w:rsid w:val="00336D7F"/>
    <w:rsid w:val="0034553B"/>
    <w:rsid w:val="00345542"/>
    <w:rsid w:val="00355013"/>
    <w:rsid w:val="00357E14"/>
    <w:rsid w:val="00361914"/>
    <w:rsid w:val="0036355C"/>
    <w:rsid w:val="00370819"/>
    <w:rsid w:val="003948FF"/>
    <w:rsid w:val="00396F81"/>
    <w:rsid w:val="003A55D0"/>
    <w:rsid w:val="003C717E"/>
    <w:rsid w:val="003D0928"/>
    <w:rsid w:val="003F552B"/>
    <w:rsid w:val="00410832"/>
    <w:rsid w:val="004168B4"/>
    <w:rsid w:val="004276DC"/>
    <w:rsid w:val="00436C45"/>
    <w:rsid w:val="004424F5"/>
    <w:rsid w:val="004532DE"/>
    <w:rsid w:val="00457DF6"/>
    <w:rsid w:val="00460C1E"/>
    <w:rsid w:val="0047006F"/>
    <w:rsid w:val="00470DCE"/>
    <w:rsid w:val="004726D8"/>
    <w:rsid w:val="004964CF"/>
    <w:rsid w:val="004A5D4F"/>
    <w:rsid w:val="004B0E8C"/>
    <w:rsid w:val="004C0E50"/>
    <w:rsid w:val="004C2512"/>
    <w:rsid w:val="004C609C"/>
    <w:rsid w:val="004D16B9"/>
    <w:rsid w:val="004F6933"/>
    <w:rsid w:val="004F6AD7"/>
    <w:rsid w:val="00500FE4"/>
    <w:rsid w:val="00517A0B"/>
    <w:rsid w:val="005227E5"/>
    <w:rsid w:val="00523E48"/>
    <w:rsid w:val="005500B4"/>
    <w:rsid w:val="00556EA1"/>
    <w:rsid w:val="00557E7A"/>
    <w:rsid w:val="0056237E"/>
    <w:rsid w:val="00563802"/>
    <w:rsid w:val="005766AF"/>
    <w:rsid w:val="00586E8E"/>
    <w:rsid w:val="00590885"/>
    <w:rsid w:val="00595A05"/>
    <w:rsid w:val="005A1D16"/>
    <w:rsid w:val="005A6111"/>
    <w:rsid w:val="005C09B7"/>
    <w:rsid w:val="005C0BD9"/>
    <w:rsid w:val="005E6878"/>
    <w:rsid w:val="00612127"/>
    <w:rsid w:val="00615DED"/>
    <w:rsid w:val="00625C9D"/>
    <w:rsid w:val="00630FDA"/>
    <w:rsid w:val="00632404"/>
    <w:rsid w:val="00635935"/>
    <w:rsid w:val="006368FF"/>
    <w:rsid w:val="006509E6"/>
    <w:rsid w:val="00653475"/>
    <w:rsid w:val="0067367D"/>
    <w:rsid w:val="006A315C"/>
    <w:rsid w:val="006D0F3D"/>
    <w:rsid w:val="006D5405"/>
    <w:rsid w:val="006D66BF"/>
    <w:rsid w:val="0071588B"/>
    <w:rsid w:val="00723846"/>
    <w:rsid w:val="00732747"/>
    <w:rsid w:val="007334AF"/>
    <w:rsid w:val="00741833"/>
    <w:rsid w:val="007516CA"/>
    <w:rsid w:val="00752E54"/>
    <w:rsid w:val="00754C04"/>
    <w:rsid w:val="00755F7F"/>
    <w:rsid w:val="007641BA"/>
    <w:rsid w:val="007866F2"/>
    <w:rsid w:val="00795F66"/>
    <w:rsid w:val="007B6821"/>
    <w:rsid w:val="007C5E6F"/>
    <w:rsid w:val="007D37BE"/>
    <w:rsid w:val="007D3803"/>
    <w:rsid w:val="007E1BF4"/>
    <w:rsid w:val="008066F4"/>
    <w:rsid w:val="0081138E"/>
    <w:rsid w:val="0081597A"/>
    <w:rsid w:val="00816353"/>
    <w:rsid w:val="00816D33"/>
    <w:rsid w:val="00817695"/>
    <w:rsid w:val="0082370D"/>
    <w:rsid w:val="00835333"/>
    <w:rsid w:val="00862597"/>
    <w:rsid w:val="00870AEB"/>
    <w:rsid w:val="008A5952"/>
    <w:rsid w:val="008B7BDE"/>
    <w:rsid w:val="008C45A9"/>
    <w:rsid w:val="008D009D"/>
    <w:rsid w:val="008D3B90"/>
    <w:rsid w:val="008D4264"/>
    <w:rsid w:val="008E5F11"/>
    <w:rsid w:val="008E7BAB"/>
    <w:rsid w:val="008F4491"/>
    <w:rsid w:val="00903F44"/>
    <w:rsid w:val="00904175"/>
    <w:rsid w:val="009066DB"/>
    <w:rsid w:val="00912770"/>
    <w:rsid w:val="0091674A"/>
    <w:rsid w:val="009173E7"/>
    <w:rsid w:val="00924FA7"/>
    <w:rsid w:val="00932C47"/>
    <w:rsid w:val="00944EA2"/>
    <w:rsid w:val="00956104"/>
    <w:rsid w:val="00992E5A"/>
    <w:rsid w:val="00996F64"/>
    <w:rsid w:val="009C29F3"/>
    <w:rsid w:val="009E1B53"/>
    <w:rsid w:val="009E73CB"/>
    <w:rsid w:val="009F080A"/>
    <w:rsid w:val="00A036E1"/>
    <w:rsid w:val="00A03DA7"/>
    <w:rsid w:val="00A151C5"/>
    <w:rsid w:val="00A2063F"/>
    <w:rsid w:val="00A20EAA"/>
    <w:rsid w:val="00A25243"/>
    <w:rsid w:val="00A430E0"/>
    <w:rsid w:val="00A43253"/>
    <w:rsid w:val="00A45A66"/>
    <w:rsid w:val="00A65603"/>
    <w:rsid w:val="00A918C3"/>
    <w:rsid w:val="00AA1F02"/>
    <w:rsid w:val="00AD0CA9"/>
    <w:rsid w:val="00AE5D84"/>
    <w:rsid w:val="00B049E7"/>
    <w:rsid w:val="00B0680A"/>
    <w:rsid w:val="00B07D2E"/>
    <w:rsid w:val="00B1351C"/>
    <w:rsid w:val="00B3512A"/>
    <w:rsid w:val="00B371EA"/>
    <w:rsid w:val="00B40BD5"/>
    <w:rsid w:val="00B45C44"/>
    <w:rsid w:val="00B45FE3"/>
    <w:rsid w:val="00B466D4"/>
    <w:rsid w:val="00B72D65"/>
    <w:rsid w:val="00B936B2"/>
    <w:rsid w:val="00BB586A"/>
    <w:rsid w:val="00BC1E00"/>
    <w:rsid w:val="00BC52C4"/>
    <w:rsid w:val="00BD33F0"/>
    <w:rsid w:val="00BE68E2"/>
    <w:rsid w:val="00BF4659"/>
    <w:rsid w:val="00BF4E5A"/>
    <w:rsid w:val="00BF7955"/>
    <w:rsid w:val="00BF7EF0"/>
    <w:rsid w:val="00C06F60"/>
    <w:rsid w:val="00C1292E"/>
    <w:rsid w:val="00C17EDB"/>
    <w:rsid w:val="00C22853"/>
    <w:rsid w:val="00C26EEC"/>
    <w:rsid w:val="00C40F5A"/>
    <w:rsid w:val="00C54CC0"/>
    <w:rsid w:val="00C6150F"/>
    <w:rsid w:val="00C6704D"/>
    <w:rsid w:val="00C800BF"/>
    <w:rsid w:val="00C852E7"/>
    <w:rsid w:val="00CA094E"/>
    <w:rsid w:val="00CA7DD7"/>
    <w:rsid w:val="00CB1432"/>
    <w:rsid w:val="00CC22CA"/>
    <w:rsid w:val="00CD23CA"/>
    <w:rsid w:val="00CD6549"/>
    <w:rsid w:val="00CE596D"/>
    <w:rsid w:val="00CE61DD"/>
    <w:rsid w:val="00D04B0D"/>
    <w:rsid w:val="00D13979"/>
    <w:rsid w:val="00D13B7A"/>
    <w:rsid w:val="00D149E9"/>
    <w:rsid w:val="00D14C42"/>
    <w:rsid w:val="00D24338"/>
    <w:rsid w:val="00D37C39"/>
    <w:rsid w:val="00D468C9"/>
    <w:rsid w:val="00D64D92"/>
    <w:rsid w:val="00D65D6F"/>
    <w:rsid w:val="00D8338F"/>
    <w:rsid w:val="00DA3925"/>
    <w:rsid w:val="00DB0CED"/>
    <w:rsid w:val="00DB2186"/>
    <w:rsid w:val="00DE175C"/>
    <w:rsid w:val="00E02C20"/>
    <w:rsid w:val="00E16662"/>
    <w:rsid w:val="00E2211A"/>
    <w:rsid w:val="00E31F45"/>
    <w:rsid w:val="00E60F44"/>
    <w:rsid w:val="00E66F39"/>
    <w:rsid w:val="00E70128"/>
    <w:rsid w:val="00E92EC1"/>
    <w:rsid w:val="00EA6FEC"/>
    <w:rsid w:val="00ED067B"/>
    <w:rsid w:val="00EF038C"/>
    <w:rsid w:val="00F02D1D"/>
    <w:rsid w:val="00F125CF"/>
    <w:rsid w:val="00F129F9"/>
    <w:rsid w:val="00F42B22"/>
    <w:rsid w:val="00F443DD"/>
    <w:rsid w:val="00F537F1"/>
    <w:rsid w:val="00F661F8"/>
    <w:rsid w:val="00F746C2"/>
    <w:rsid w:val="00FA57E7"/>
    <w:rsid w:val="00FB28EB"/>
    <w:rsid w:val="00FB7A56"/>
    <w:rsid w:val="00FC09F8"/>
    <w:rsid w:val="00FC7148"/>
    <w:rsid w:val="00FD13A6"/>
    <w:rsid w:val="00FD7D81"/>
    <w:rsid w:val="00FF50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0855A9"/>
  <w14:defaultImageDpi w14:val="0"/>
  <w15:docId w15:val="{AC463A4B-8991-41CB-95CA-C4DD377DC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onsPlusNonformat">
    <w:name w:val="ConsPlusNonformat"/>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Title">
    <w:name w:val="ConsPlusTitle"/>
    <w:uiPriority w:val="99"/>
    <w:pPr>
      <w:widowControl w:val="0"/>
      <w:autoSpaceDE w:val="0"/>
      <w:autoSpaceDN w:val="0"/>
      <w:adjustRightInd w:val="0"/>
      <w:spacing w:after="0" w:line="240" w:lineRule="auto"/>
    </w:pPr>
    <w:rPr>
      <w:rFonts w:ascii="Arial" w:hAnsi="Arial" w:cs="Arial"/>
      <w:b/>
      <w:bCs/>
      <w:sz w:val="24"/>
      <w:szCs w:val="24"/>
    </w:rPr>
  </w:style>
  <w:style w:type="paragraph" w:customStyle="1" w:styleId="ConsPlusCell">
    <w:name w:val="ConsPlusCell"/>
    <w:uiPriority w:val="99"/>
    <w:pPr>
      <w:widowControl w:val="0"/>
      <w:autoSpaceDE w:val="0"/>
      <w:autoSpaceDN w:val="0"/>
      <w:adjustRightInd w:val="0"/>
      <w:spacing w:after="0" w:line="240" w:lineRule="auto"/>
    </w:pPr>
    <w:rPr>
      <w:rFonts w:ascii="Courier New" w:hAnsi="Courier New" w:cs="Courier New"/>
      <w:sz w:val="20"/>
      <w:szCs w:val="20"/>
    </w:rPr>
  </w:style>
  <w:style w:type="paragraph" w:customStyle="1" w:styleId="ConsPlusDocList">
    <w:name w:val="ConsPlusDocList"/>
    <w:uiPriority w:val="99"/>
    <w:pPr>
      <w:widowControl w:val="0"/>
      <w:autoSpaceDE w:val="0"/>
      <w:autoSpaceDN w:val="0"/>
      <w:adjustRightInd w:val="0"/>
      <w:spacing w:after="0" w:line="240" w:lineRule="auto"/>
    </w:pPr>
    <w:rPr>
      <w:rFonts w:ascii="Tahoma" w:hAnsi="Tahoma" w:cs="Tahoma"/>
      <w:sz w:val="18"/>
      <w:szCs w:val="18"/>
    </w:rPr>
  </w:style>
  <w:style w:type="paragraph" w:customStyle="1" w:styleId="ConsPlusTitlePage">
    <w:name w:val="ConsPlusTitlePage"/>
    <w:uiPriority w:val="99"/>
    <w:pPr>
      <w:widowControl w:val="0"/>
      <w:autoSpaceDE w:val="0"/>
      <w:autoSpaceDN w:val="0"/>
      <w:adjustRightInd w:val="0"/>
      <w:spacing w:after="0" w:line="240" w:lineRule="auto"/>
    </w:pPr>
    <w:rPr>
      <w:rFonts w:ascii="Tahoma" w:hAnsi="Tahoma" w:cs="Tahoma"/>
      <w:sz w:val="24"/>
      <w:szCs w:val="24"/>
    </w:rPr>
  </w:style>
  <w:style w:type="paragraph" w:customStyle="1" w:styleId="ConsPlusJurTerm">
    <w:name w:val="ConsPlusJurTerm"/>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onsPlusTextList">
    <w:name w:val="ConsPlusTextLis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ConsPlusTextList1">
    <w:name w:val="ConsPlusTextList1"/>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styleId="a3">
    <w:name w:val="header"/>
    <w:basedOn w:val="a"/>
    <w:link w:val="a4"/>
    <w:uiPriority w:val="99"/>
    <w:unhideWhenUsed/>
    <w:rsid w:val="00BE68E2"/>
    <w:pPr>
      <w:tabs>
        <w:tab w:val="center" w:pos="4677"/>
        <w:tab w:val="right" w:pos="9355"/>
      </w:tabs>
    </w:pPr>
  </w:style>
  <w:style w:type="character" w:customStyle="1" w:styleId="a4">
    <w:name w:val="Верхний колонтитул Знак"/>
    <w:basedOn w:val="a0"/>
    <w:link w:val="a3"/>
    <w:uiPriority w:val="99"/>
    <w:rsid w:val="00BE68E2"/>
  </w:style>
  <w:style w:type="paragraph" w:styleId="a5">
    <w:name w:val="footer"/>
    <w:basedOn w:val="a"/>
    <w:link w:val="a6"/>
    <w:uiPriority w:val="99"/>
    <w:unhideWhenUsed/>
    <w:rsid w:val="00BE68E2"/>
    <w:pPr>
      <w:tabs>
        <w:tab w:val="center" w:pos="4677"/>
        <w:tab w:val="right" w:pos="9355"/>
      </w:tabs>
    </w:pPr>
  </w:style>
  <w:style w:type="character" w:customStyle="1" w:styleId="a6">
    <w:name w:val="Нижний колонтитул Знак"/>
    <w:basedOn w:val="a0"/>
    <w:link w:val="a5"/>
    <w:uiPriority w:val="99"/>
    <w:rsid w:val="00BE68E2"/>
  </w:style>
  <w:style w:type="paragraph" w:styleId="a7">
    <w:name w:val="List Paragraph"/>
    <w:basedOn w:val="a"/>
    <w:uiPriority w:val="34"/>
    <w:qFormat/>
    <w:rsid w:val="00BD33F0"/>
    <w:pPr>
      <w:ind w:left="720"/>
      <w:contextualSpacing/>
    </w:pPr>
  </w:style>
  <w:style w:type="character" w:styleId="a8">
    <w:name w:val="Hyperlink"/>
    <w:basedOn w:val="a0"/>
    <w:uiPriority w:val="99"/>
    <w:unhideWhenUsed/>
    <w:rsid w:val="00A2063F"/>
    <w:rPr>
      <w:color w:val="0563C1" w:themeColor="hyperlink"/>
      <w:u w:val="single"/>
    </w:rPr>
  </w:style>
  <w:style w:type="paragraph" w:styleId="a9">
    <w:name w:val="footnote text"/>
    <w:basedOn w:val="a"/>
    <w:link w:val="aa"/>
    <w:uiPriority w:val="99"/>
    <w:semiHidden/>
    <w:unhideWhenUsed/>
    <w:rsid w:val="0047006F"/>
    <w:pPr>
      <w:spacing w:after="0" w:line="240" w:lineRule="auto"/>
    </w:pPr>
    <w:rPr>
      <w:sz w:val="20"/>
      <w:szCs w:val="20"/>
    </w:rPr>
  </w:style>
  <w:style w:type="character" w:customStyle="1" w:styleId="aa">
    <w:name w:val="Текст сноски Знак"/>
    <w:basedOn w:val="a0"/>
    <w:link w:val="a9"/>
    <w:uiPriority w:val="99"/>
    <w:semiHidden/>
    <w:rsid w:val="0047006F"/>
    <w:rPr>
      <w:sz w:val="20"/>
      <w:szCs w:val="20"/>
    </w:rPr>
  </w:style>
  <w:style w:type="character" w:styleId="ab">
    <w:name w:val="footnote reference"/>
    <w:basedOn w:val="a0"/>
    <w:uiPriority w:val="99"/>
    <w:semiHidden/>
    <w:unhideWhenUsed/>
    <w:rsid w:val="0047006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1945855">
      <w:bodyDiv w:val="1"/>
      <w:marLeft w:val="0"/>
      <w:marRight w:val="0"/>
      <w:marTop w:val="0"/>
      <w:marBottom w:val="0"/>
      <w:divBdr>
        <w:top w:val="none" w:sz="0" w:space="0" w:color="auto"/>
        <w:left w:val="none" w:sz="0" w:space="0" w:color="auto"/>
        <w:bottom w:val="none" w:sz="0" w:space="0" w:color="auto"/>
        <w:right w:val="none" w:sz="0" w:space="0" w:color="auto"/>
      </w:divBdr>
    </w:div>
    <w:div w:id="737552000">
      <w:bodyDiv w:val="1"/>
      <w:marLeft w:val="0"/>
      <w:marRight w:val="0"/>
      <w:marTop w:val="0"/>
      <w:marBottom w:val="0"/>
      <w:divBdr>
        <w:top w:val="none" w:sz="0" w:space="0" w:color="auto"/>
        <w:left w:val="none" w:sz="0" w:space="0" w:color="auto"/>
        <w:bottom w:val="none" w:sz="0" w:space="0" w:color="auto"/>
        <w:right w:val="none" w:sz="0" w:space="0" w:color="auto"/>
      </w:divBdr>
    </w:div>
    <w:div w:id="1121529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42673F-8D29-45DD-AA0D-0495DDA10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Pages>
  <Words>1619</Words>
  <Characters>9230</Characters>
  <Application>Microsoft Office Word</Application>
  <DocSecurity>2</DocSecurity>
  <Lines>76</Lines>
  <Paragraphs>21</Paragraphs>
  <ScaleCrop>false</ScaleCrop>
  <HeadingPairs>
    <vt:vector size="2" baseType="variant">
      <vt:variant>
        <vt:lpstr>Название</vt:lpstr>
      </vt:variant>
      <vt:variant>
        <vt:i4>1</vt:i4>
      </vt:variant>
    </vt:vector>
  </HeadingPairs>
  <TitlesOfParts>
    <vt:vector size="1" baseType="lpstr">
      <vt:lpstr>Форма: Политика оператора в отношении обработки персональных данных (образец заполнения)(КонсультантПлюс, 2021)</vt:lpstr>
    </vt:vector>
  </TitlesOfParts>
  <Company>КонсультантПлюс Версия 4018.00.50</Company>
  <LinksUpToDate>false</LinksUpToDate>
  <CharactersWithSpaces>10828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Форма: Политика оператора в отношении обработки персональных данных (образец заполнения)(КонсультантПлюс, 2021)</dc:title>
  <dc:subject/>
  <dc:creator>Пользователь Windows</dc:creator>
  <cp:keywords/>
  <dc:description/>
  <cp:lastModifiedBy>sl-yur-06</cp:lastModifiedBy>
  <cp:revision>9</cp:revision>
  <dcterms:created xsi:type="dcterms:W3CDTF">2025-07-23T08:22:00Z</dcterms:created>
  <dcterms:modified xsi:type="dcterms:W3CDTF">2026-01-22T13:15:00Z</dcterms:modified>
</cp:coreProperties>
</file>