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05D" w:rsidRPr="00A8105D" w:rsidRDefault="00A8105D" w:rsidP="00A8105D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A8105D">
        <w:rPr>
          <w:rFonts w:ascii="Times New Roman" w:hAnsi="Times New Roman" w:cs="Times New Roman"/>
          <w:sz w:val="24"/>
          <w:szCs w:val="24"/>
        </w:rPr>
        <w:t>УДК 539.1.074.23; 537.563</w:t>
      </w:r>
    </w:p>
    <w:p w:rsidR="00AF7AFF" w:rsidRPr="0098204A" w:rsidRDefault="00AF7AFF" w:rsidP="00974C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>, А. Ф. Бузулуцков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>Е. С. Гришняев</w:t>
      </w:r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 С. В. Полосаткин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>Л. И. Шехтман</w:t>
      </w:r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>Институт ядерной физики им. Г.И. Будкера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B535A6" w:rsidRPr="00BA305D" w:rsidRDefault="00361BE8" w:rsidP="00B535A6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4C1A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BA305D">
        <w:rPr>
          <w:rFonts w:ascii="Times New Roman" w:hAnsi="Times New Roman" w:cs="Times New Roman"/>
          <w:sz w:val="24"/>
          <w:szCs w:val="24"/>
          <w:lang w:val="pt-PT"/>
        </w:rPr>
        <w:t>E</w:t>
      </w:r>
      <w:r w:rsidRPr="00BA305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A305D">
        <w:rPr>
          <w:rFonts w:ascii="Times New Roman" w:hAnsi="Times New Roman" w:cs="Times New Roman"/>
          <w:sz w:val="24"/>
          <w:szCs w:val="24"/>
          <w:lang w:val="pt-PT"/>
        </w:rPr>
        <w:t>mail</w:t>
      </w:r>
      <w:r w:rsidRPr="00BA305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A305D" w:rsidRPr="00E871F8">
        <w:rPr>
          <w:rFonts w:ascii="Times New Roman" w:hAnsi="Times New Roman" w:cs="Times New Roman"/>
          <w:sz w:val="24"/>
          <w:szCs w:val="24"/>
          <w:lang w:val="en-US"/>
        </w:rPr>
        <w:t>V.P.Oleynikov@</w:t>
      </w:r>
      <w:r w:rsidR="00BA305D" w:rsidRPr="00E871F8">
        <w:rPr>
          <w:rFonts w:ascii="Times New Roman" w:hAnsi="Times New Roman" w:cs="Times New Roman"/>
          <w:sz w:val="24"/>
          <w:szCs w:val="24"/>
          <w:lang w:val="pt-PT"/>
        </w:rPr>
        <w:t>inp</w:t>
      </w:r>
      <w:r w:rsidR="00BA305D" w:rsidRPr="00E871F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305D" w:rsidRPr="00E871F8">
        <w:rPr>
          <w:rFonts w:ascii="Times New Roman" w:hAnsi="Times New Roman" w:cs="Times New Roman"/>
          <w:sz w:val="24"/>
          <w:szCs w:val="24"/>
          <w:lang w:val="pt-PT"/>
        </w:rPr>
        <w:t>nsk</w:t>
      </w:r>
      <w:r w:rsidR="00BA305D" w:rsidRPr="00E871F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305D" w:rsidRPr="00E871F8">
        <w:rPr>
          <w:rFonts w:ascii="Times New Roman" w:hAnsi="Times New Roman" w:cs="Times New Roman"/>
          <w:sz w:val="24"/>
          <w:szCs w:val="24"/>
          <w:lang w:val="pt-PT"/>
        </w:rPr>
        <w:t>su</w:t>
      </w:r>
    </w:p>
    <w:p w:rsidR="00204216" w:rsidRDefault="00204216" w:rsidP="00204216">
      <w:pPr>
        <w:ind w:firstLine="284"/>
        <w:rPr>
          <w:rFonts w:ascii="Times New Roman" w:hAnsi="Times New Roman" w:cs="Times New Roman"/>
          <w:sz w:val="24"/>
          <w:szCs w:val="24"/>
          <w:lang w:val="pt-PT"/>
        </w:rPr>
      </w:pPr>
    </w:p>
    <w:p w:rsidR="00204216" w:rsidRDefault="00D349E8" w:rsidP="00E871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ИЗМЕРЕНИЕ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>
        <w:rPr>
          <w:rFonts w:ascii="Times New Roman" w:hAnsi="Times New Roman" w:cs="Times New Roman"/>
          <w:b/>
          <w:sz w:val="24"/>
          <w:szCs w:val="24"/>
        </w:rPr>
        <w:t>ЫХ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>
        <w:rPr>
          <w:rFonts w:ascii="Times New Roman" w:hAnsi="Times New Roman" w:cs="Times New Roman"/>
          <w:b/>
          <w:sz w:val="24"/>
          <w:szCs w:val="24"/>
        </w:rPr>
        <w:t>ДОВ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МЕТОДОМ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РАССЕЯНИЯ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НЕЙТРОНОВ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0F63"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В </w:t>
      </w:r>
      <w:r w:rsidR="002E4738">
        <w:rPr>
          <w:rFonts w:ascii="Times New Roman" w:hAnsi="Times New Roman" w:cs="Times New Roman"/>
          <w:sz w:val="24"/>
          <w:szCs w:val="24"/>
        </w:rPr>
        <w:t>данной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DF706B">
        <w:rPr>
          <w:rFonts w:ascii="Times New Roman" w:hAnsi="Times New Roman" w:cs="Times New Roman"/>
          <w:sz w:val="24"/>
          <w:szCs w:val="24"/>
        </w:rPr>
        <w:t xml:space="preserve">обсуждаются результаты предыдущих измерений </w:t>
      </w:r>
      <w:r w:rsidR="00887601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DF706B">
        <w:rPr>
          <w:rFonts w:ascii="Times New Roman" w:hAnsi="Times New Roman" w:cs="Times New Roman"/>
          <w:sz w:val="24"/>
          <w:szCs w:val="24"/>
        </w:rPr>
        <w:t>х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DF706B">
        <w:rPr>
          <w:rFonts w:ascii="Times New Roman" w:hAnsi="Times New Roman" w:cs="Times New Roman"/>
          <w:sz w:val="24"/>
          <w:szCs w:val="24"/>
        </w:rPr>
        <w:t>ов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 w:rsidR="00064846">
        <w:rPr>
          <w:rFonts w:ascii="Times New Roman" w:hAnsi="Times New Roman" w:cs="Times New Roman"/>
          <w:sz w:val="24"/>
          <w:szCs w:val="24"/>
        </w:rPr>
        <w:t xml:space="preserve"> с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064846">
        <w:rPr>
          <w:rFonts w:ascii="Times New Roman" w:hAnsi="Times New Roman" w:cs="Times New Roman"/>
          <w:sz w:val="24"/>
          <w:szCs w:val="24"/>
        </w:rPr>
        <w:t>помощью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нейтронн</w:t>
      </w:r>
      <w:r w:rsidR="00064846">
        <w:rPr>
          <w:rFonts w:ascii="Times New Roman" w:hAnsi="Times New Roman" w:cs="Times New Roman"/>
          <w:sz w:val="24"/>
          <w:szCs w:val="24"/>
        </w:rPr>
        <w:t>ого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генератор</w:t>
      </w:r>
      <w:r w:rsidR="00064846">
        <w:rPr>
          <w:rFonts w:ascii="Times New Roman" w:hAnsi="Times New Roman" w:cs="Times New Roman"/>
          <w:sz w:val="24"/>
          <w:szCs w:val="24"/>
        </w:rPr>
        <w:t>а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и </w:t>
      </w:r>
      <w:r w:rsidR="00064846">
        <w:rPr>
          <w:rFonts w:ascii="Times New Roman" w:hAnsi="Times New Roman" w:cs="Times New Roman"/>
          <w:sz w:val="24"/>
          <w:szCs w:val="24"/>
        </w:rPr>
        <w:t>двухфазного</w:t>
      </w:r>
      <w:r w:rsidR="00612C55">
        <w:rPr>
          <w:rFonts w:ascii="Times New Roman" w:hAnsi="Times New Roman" w:cs="Times New Roman"/>
          <w:sz w:val="24"/>
          <w:szCs w:val="24"/>
        </w:rPr>
        <w:t xml:space="preserve"> </w:t>
      </w:r>
      <w:r w:rsidR="00D44010">
        <w:rPr>
          <w:rFonts w:ascii="Times New Roman" w:hAnsi="Times New Roman" w:cs="Times New Roman"/>
          <w:sz w:val="24"/>
          <w:szCs w:val="24"/>
        </w:rPr>
        <w:t xml:space="preserve">детектора </w:t>
      </w:r>
      <w:r w:rsidR="00DF706B">
        <w:rPr>
          <w:rFonts w:ascii="Times New Roman" w:hAnsi="Times New Roman" w:cs="Times New Roman"/>
          <w:sz w:val="24"/>
          <w:szCs w:val="24"/>
        </w:rPr>
        <w:t xml:space="preserve">и </w:t>
      </w:r>
      <w:r w:rsidR="00295559">
        <w:rPr>
          <w:rFonts w:ascii="Times New Roman" w:hAnsi="Times New Roman" w:cs="Times New Roman"/>
          <w:sz w:val="24"/>
          <w:szCs w:val="24"/>
        </w:rPr>
        <w:t>рассматривается</w:t>
      </w:r>
      <w:r w:rsidR="00DF706B">
        <w:rPr>
          <w:rFonts w:ascii="Times New Roman" w:hAnsi="Times New Roman" w:cs="Times New Roman"/>
          <w:sz w:val="24"/>
          <w:szCs w:val="24"/>
        </w:rPr>
        <w:t xml:space="preserve"> влияние примесей в аргоне н</w:t>
      </w:r>
      <w:r w:rsidR="00BC74B5">
        <w:rPr>
          <w:rFonts w:ascii="Times New Roman" w:hAnsi="Times New Roman" w:cs="Times New Roman"/>
          <w:sz w:val="24"/>
          <w:szCs w:val="24"/>
        </w:rPr>
        <w:t>а</w:t>
      </w:r>
      <w:r w:rsidR="00DF706B">
        <w:rPr>
          <w:rFonts w:ascii="Times New Roman" w:hAnsi="Times New Roman" w:cs="Times New Roman"/>
          <w:sz w:val="24"/>
          <w:szCs w:val="24"/>
        </w:rPr>
        <w:t xml:space="preserve"> результаты.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295559">
        <w:rPr>
          <w:rFonts w:ascii="Times New Roman" w:hAnsi="Times New Roman" w:cs="Times New Roman"/>
          <w:sz w:val="24"/>
          <w:szCs w:val="24"/>
        </w:rPr>
        <w:t xml:space="preserve">Анализируется сигнал </w:t>
      </w:r>
      <w:r w:rsidR="0029555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95559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295559" w:rsidRPr="006D3EDF">
        <w:rPr>
          <w:rFonts w:ascii="Times New Roman" w:hAnsi="Times New Roman" w:cs="Times New Roman"/>
          <w:sz w:val="24"/>
          <w:szCs w:val="24"/>
        </w:rPr>
        <w:t xml:space="preserve"> </w:t>
      </w:r>
      <w:r w:rsidR="007969DA">
        <w:rPr>
          <w:rFonts w:ascii="Times New Roman" w:hAnsi="Times New Roman" w:cs="Times New Roman"/>
          <w:sz w:val="24"/>
          <w:szCs w:val="24"/>
        </w:rPr>
        <w:t xml:space="preserve">и </w:t>
      </w:r>
      <w:r w:rsidR="006D3EDF">
        <w:rPr>
          <w:rFonts w:ascii="Times New Roman" w:hAnsi="Times New Roman" w:cs="Times New Roman"/>
          <w:sz w:val="24"/>
          <w:szCs w:val="24"/>
        </w:rPr>
        <w:t xml:space="preserve">предлагаются методы по повышению светосбора сигналов </w:t>
      </w:r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D3EDF">
        <w:rPr>
          <w:rFonts w:ascii="Times New Roman" w:hAnsi="Times New Roman" w:cs="Times New Roman"/>
          <w:sz w:val="24"/>
          <w:szCs w:val="24"/>
        </w:rPr>
        <w:t xml:space="preserve"> и </w:t>
      </w:r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756FD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3C6961">
        <w:rPr>
          <w:rFonts w:ascii="Times New Roman" w:hAnsi="Times New Roman" w:cs="Times New Roman"/>
          <w:sz w:val="24"/>
          <w:szCs w:val="24"/>
        </w:rPr>
        <w:t xml:space="preserve"> дополнительной</w:t>
      </w:r>
      <w:r w:rsidR="001756FD">
        <w:rPr>
          <w:rFonts w:ascii="Times New Roman" w:hAnsi="Times New Roman" w:cs="Times New Roman"/>
          <w:sz w:val="24"/>
          <w:szCs w:val="24"/>
        </w:rPr>
        <w:t xml:space="preserve"> матрицы </w:t>
      </w:r>
      <w:r w:rsidR="001756FD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1756FD">
        <w:rPr>
          <w:rFonts w:ascii="Times New Roman" w:hAnsi="Times New Roman" w:cs="Times New Roman"/>
          <w:sz w:val="24"/>
          <w:szCs w:val="24"/>
        </w:rPr>
        <w:t xml:space="preserve">и </w:t>
      </w:r>
      <w:r w:rsidR="001756FD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CE5767">
        <w:rPr>
          <w:rFonts w:ascii="Times New Roman" w:hAnsi="Times New Roman" w:cs="Times New Roman"/>
          <w:sz w:val="24"/>
          <w:szCs w:val="24"/>
        </w:rPr>
        <w:t>п</w:t>
      </w:r>
      <w:r w:rsidR="001756FD">
        <w:rPr>
          <w:rFonts w:ascii="Times New Roman" w:hAnsi="Times New Roman" w:cs="Times New Roman"/>
          <w:sz w:val="24"/>
          <w:szCs w:val="24"/>
        </w:rPr>
        <w:t>овышенной прозрачности.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AE0DCB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</w:t>
      </w:r>
      <w:r w:rsidR="006459BB">
        <w:rPr>
          <w:rFonts w:ascii="Times New Roman" w:hAnsi="Times New Roman" w:cs="Times New Roman"/>
          <w:sz w:val="24"/>
          <w:szCs w:val="24"/>
        </w:rPr>
        <w:t>двойного рассеяния нейтронов, который позволит измерить ионизационный выход ядер отдачи</w:t>
      </w:r>
      <w:r w:rsidR="003F4630">
        <w:rPr>
          <w:rFonts w:ascii="Times New Roman" w:hAnsi="Times New Roman" w:cs="Times New Roman"/>
          <w:sz w:val="24"/>
          <w:szCs w:val="24"/>
        </w:rPr>
        <w:t xml:space="preserve"> в ранее неизученном</w:t>
      </w:r>
      <w:r w:rsidR="006459BB">
        <w:rPr>
          <w:rFonts w:ascii="Times New Roman" w:hAnsi="Times New Roman" w:cs="Times New Roman"/>
          <w:sz w:val="24"/>
          <w:szCs w:val="24"/>
        </w:rPr>
        <w:t xml:space="preserve"> диапазоне энергий от 60 до 233 кэВ.</w:t>
      </w:r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 жидком </w:t>
      </w:r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Ионизационный выход, измеряемый в эксперименте, определяется следующим образом: 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4A2B28">
        <w:rPr>
          <w:rFonts w:ascii="Times New Roman" w:hAnsi="Times New Roman" w:cs="Times New Roman"/>
          <w:sz w:val="24"/>
          <w:szCs w:val="24"/>
        </w:rPr>
        <w:t>(</w:t>
      </w:r>
      <w:r w:rsidRPr="00C61B53">
        <w:rPr>
          <w:rFonts w:ascii="Times New Roman" w:hAnsi="Times New Roman" w:cs="Times New Roman"/>
          <w:sz w:val="24"/>
          <w:szCs w:val="24"/>
        </w:rPr>
        <w:t>1</w:t>
      </w:r>
      <w:r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17252A" w:rsidRDefault="0017252A" w:rsidP="0017252A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Pr="00ED41F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 отсутствие точной модели рекомбинации считается, что хорошо работает следующая параметризация </w:t>
      </w:r>
      <w:r w:rsidRPr="00CA1D32"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AE16AB"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CA1D32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17252A" w:rsidRPr="005C2DFB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 xml:space="preserve">1+k / </m:t>
            </m:r>
            <m:r>
              <m:rPr>
                <m:scr m:val="script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,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4A2B28">
        <w:rPr>
          <w:rFonts w:ascii="Times New Roman" w:hAnsi="Times New Roman" w:cs="Times New Roman"/>
          <w:sz w:val="24"/>
          <w:szCs w:val="24"/>
        </w:rPr>
        <w:t>(</w:t>
      </w:r>
      <w:r w:rsidRPr="005C2DFB">
        <w:rPr>
          <w:rFonts w:ascii="Times New Roman" w:hAnsi="Times New Roman" w:cs="Times New Roman"/>
          <w:sz w:val="24"/>
          <w:szCs w:val="24"/>
        </w:rPr>
        <w:t>2)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является параметром фитирования.</w:t>
      </w:r>
    </w:p>
    <w:p w:rsidR="00CA676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Выражения (1) и (</w:t>
      </w:r>
      <w:r w:rsidRPr="00AE16AB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) справедливы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0730BE">
        <w:rPr>
          <w:rFonts w:ascii="Times New Roman" w:hAnsi="Times New Roman" w:cs="Times New Roman"/>
          <w:sz w:val="24"/>
        </w:rPr>
        <w:t>electron-equivalent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обсужда</w:t>
      </w:r>
      <w:r w:rsidR="001013ED">
        <w:rPr>
          <w:rFonts w:ascii="Times New Roman" w:hAnsi="Times New Roman" w:cs="Times New Roman"/>
          <w:sz w:val="24"/>
          <w:szCs w:val="24"/>
        </w:rPr>
        <w:t>ю</w:t>
      </w:r>
      <w:r w:rsidR="00CE2A9A">
        <w:rPr>
          <w:rFonts w:ascii="Times New Roman" w:hAnsi="Times New Roman" w:cs="Times New Roman"/>
          <w:sz w:val="24"/>
          <w:szCs w:val="24"/>
        </w:rPr>
        <w:t>тся</w:t>
      </w:r>
      <w:r w:rsidR="002A1A03">
        <w:rPr>
          <w:rFonts w:ascii="Times New Roman" w:hAnsi="Times New Roman" w:cs="Times New Roman"/>
          <w:sz w:val="24"/>
          <w:szCs w:val="24"/>
        </w:rPr>
        <w:t xml:space="preserve"> обобщенные по многи</w:t>
      </w:r>
      <w:r w:rsidR="00F51048">
        <w:rPr>
          <w:rFonts w:ascii="Times New Roman" w:hAnsi="Times New Roman" w:cs="Times New Roman"/>
          <w:sz w:val="24"/>
          <w:szCs w:val="24"/>
        </w:rPr>
        <w:t>м</w:t>
      </w:r>
      <w:r w:rsidR="002A1A03">
        <w:rPr>
          <w:rFonts w:ascii="Times New Roman" w:hAnsi="Times New Roman" w:cs="Times New Roman"/>
          <w:sz w:val="24"/>
          <w:szCs w:val="24"/>
        </w:rPr>
        <w:t xml:space="preserve"> экспериментам</w:t>
      </w:r>
      <w:r w:rsidR="00DA6F1D" w:rsidRP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CE2A9A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0274A7">
        <w:rPr>
          <w:rFonts w:ascii="Times New Roman" w:hAnsi="Times New Roman" w:cs="Times New Roman"/>
          <w:sz w:val="24"/>
          <w:szCs w:val="24"/>
        </w:rPr>
        <w:t>ионизационных выходов</w:t>
      </w:r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одному </w:t>
      </w:r>
      <w:r w:rsidR="00C61046">
        <w:rPr>
          <w:rFonts w:ascii="Times New Roman" w:hAnsi="Times New Roman" w:cs="Times New Roman"/>
          <w:sz w:val="24"/>
          <w:szCs w:val="24"/>
        </w:rPr>
        <w:t>электрическому</w:t>
      </w:r>
      <w:r w:rsidR="001B47C7">
        <w:rPr>
          <w:rFonts w:ascii="Times New Roman" w:hAnsi="Times New Roman" w:cs="Times New Roman"/>
          <w:sz w:val="24"/>
          <w:szCs w:val="24"/>
        </w:rPr>
        <w:t xml:space="preserve"> полю</w:t>
      </w:r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7F04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73586" cy="3251662"/>
            <wp:effectExtent l="0" t="0" r="3175" b="635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84" cy="326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8E4099">
        <w:rPr>
          <w:rFonts w:ascii="Times New Roman" w:hAnsi="Times New Roman" w:cs="Times New Roman"/>
          <w:sz w:val="24"/>
          <w:szCs w:val="24"/>
        </w:rPr>
        <w:t xml:space="preserve"> 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>56 кВ</w:t>
      </w:r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 xml:space="preserve">см. Кривая </w:t>
      </w:r>
      <w:r w:rsidR="008E4099">
        <w:rPr>
          <w:rFonts w:ascii="Times New Roman" w:hAnsi="Times New Roman" w:cs="Times New Roman"/>
          <w:sz w:val="24"/>
          <w:szCs w:val="24"/>
        </w:rPr>
        <w:t>отображает предполагаемую энергетическую зависимость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 зависит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F04">
        <w:rPr>
          <w:rFonts w:ascii="Times New Roman" w:eastAsiaTheme="minorEastAsia" w:hAnsi="Times New Roman" w:cs="Times New Roman"/>
          <w:sz w:val="24"/>
          <w:szCs w:val="24"/>
        </w:rPr>
        <w:t>ранее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F04">
        <w:rPr>
          <w:rFonts w:ascii="Times New Roman" w:eastAsiaTheme="minorEastAsia" w:hAnsi="Times New Roman" w:cs="Times New Roman"/>
          <w:sz w:val="24"/>
          <w:szCs w:val="24"/>
        </w:rPr>
        <w:t>наблюдалась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подобная энергетическая зависимость для электронов отдачи в жидком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14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Pr="00DA2D64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D00FE" w:rsidRPr="00925D55" w:rsidRDefault="003D00FE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Чтобы решить вопрос о монотонности зависимости ионизационных выходов ядер отдачи от энергии в данной работе, во-первых,</w:t>
      </w:r>
      <w:r w:rsidR="00471AE7">
        <w:rPr>
          <w:rFonts w:ascii="Times New Roman" w:eastAsiaTheme="minorEastAsia" w:hAnsi="Times New Roman" w:cs="Times New Roman"/>
          <w:sz w:val="24"/>
          <w:szCs w:val="24"/>
        </w:rPr>
        <w:t xml:space="preserve"> проводится анализ неучтенной раньше погрешности, связанной с примесями в аргоне. Во-вторых, 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25D55">
        <w:rPr>
          <w:rFonts w:ascii="Times New Roman" w:hAnsi="Times New Roman" w:cs="Times New Roman"/>
          <w:sz w:val="24"/>
          <w:szCs w:val="24"/>
        </w:rPr>
        <w:t xml:space="preserve">, </w:t>
      </w:r>
      <w:r w:rsidR="00F54741">
        <w:rPr>
          <w:rFonts w:ascii="Times New Roman" w:hAnsi="Times New Roman" w:cs="Times New Roman"/>
          <w:sz w:val="24"/>
          <w:szCs w:val="24"/>
        </w:rPr>
        <w:t>которые являются необходимым шагом 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нейтронов.</w:t>
      </w:r>
      <w:r w:rsidR="00EF2F83">
        <w:rPr>
          <w:rFonts w:ascii="Times New Roman" w:hAnsi="Times New Roman" w:cs="Times New Roman"/>
          <w:sz w:val="24"/>
          <w:szCs w:val="24"/>
        </w:rPr>
        <w:t xml:space="preserve"> Данный метод позволит измерить </w:t>
      </w:r>
      <w:r w:rsidR="00EF2F83">
        <w:rPr>
          <w:rFonts w:ascii="Times New Roman" w:hAnsi="Times New Roman" w:cs="Times New Roman"/>
          <w:sz w:val="24"/>
          <w:szCs w:val="24"/>
        </w:rPr>
        <w:t>ионизационные выходы для ядер отдачи с энергией ниже 233 кэВ</w:t>
      </w:r>
      <w:r w:rsidR="00F33386" w:rsidRPr="00F33386">
        <w:rPr>
          <w:rFonts w:ascii="Times New Roman" w:hAnsi="Times New Roman" w:cs="Times New Roman"/>
          <w:sz w:val="24"/>
          <w:szCs w:val="24"/>
        </w:rPr>
        <w:t xml:space="preserve"> [</w:t>
      </w:r>
      <w:r w:rsidR="00F33386" w:rsidRPr="00E30860">
        <w:rPr>
          <w:rFonts w:ascii="Times New Roman" w:hAnsi="Times New Roman" w:cs="Times New Roman"/>
          <w:sz w:val="24"/>
          <w:szCs w:val="24"/>
        </w:rPr>
        <w:t>36</w:t>
      </w:r>
      <w:r w:rsidR="00F33386" w:rsidRPr="00F33386">
        <w:rPr>
          <w:rFonts w:ascii="Times New Roman" w:hAnsi="Times New Roman" w:cs="Times New Roman"/>
          <w:sz w:val="24"/>
          <w:szCs w:val="24"/>
        </w:rPr>
        <w:t>]</w:t>
      </w:r>
      <w:r w:rsidR="00EF2F83">
        <w:rPr>
          <w:rFonts w:ascii="Times New Roman" w:hAnsi="Times New Roman" w:cs="Times New Roman"/>
          <w:sz w:val="24"/>
          <w:szCs w:val="24"/>
        </w:rPr>
        <w:t>.</w:t>
      </w:r>
    </w:p>
    <w:p w:rsidR="007436FF" w:rsidRDefault="0032417D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Данное исследование было выполнено в рамках программы развития двухфазных </w:t>
      </w:r>
      <w:r w:rsidR="00F42ED5">
        <w:rPr>
          <w:rFonts w:ascii="Times New Roman" w:eastAsiaTheme="minorEastAsia" w:hAnsi="Times New Roman" w:cs="Times New Roman"/>
          <w:sz w:val="24"/>
          <w:szCs w:val="24"/>
        </w:rPr>
        <w:t>к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риогенных </w:t>
      </w:r>
      <w:r w:rsidR="00F42ED5">
        <w:rPr>
          <w:rFonts w:ascii="Times New Roman" w:eastAsiaTheme="minorEastAsia" w:hAnsi="Times New Roman" w:cs="Times New Roman"/>
          <w:sz w:val="24"/>
          <w:szCs w:val="24"/>
        </w:rPr>
        <w:t>лавинных д</w:t>
      </w:r>
      <w:r>
        <w:rPr>
          <w:rFonts w:ascii="Times New Roman" w:eastAsiaTheme="minorEastAsia" w:hAnsi="Times New Roman" w:cs="Times New Roman"/>
          <w:sz w:val="24"/>
          <w:szCs w:val="24"/>
        </w:rPr>
        <w:t>етекторов (КЛД) предельной чувствительности для</w:t>
      </w:r>
      <w:r w:rsidR="0012042D">
        <w:rPr>
          <w:rFonts w:ascii="Times New Roman" w:eastAsiaTheme="minorEastAsia" w:hAnsi="Times New Roman" w:cs="Times New Roman"/>
          <w:sz w:val="24"/>
          <w:szCs w:val="24"/>
        </w:rPr>
        <w:t xml:space="preserve"> низкофоновых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B7A44">
        <w:rPr>
          <w:rFonts w:ascii="Times New Roman" w:eastAsiaTheme="minorEastAsia" w:hAnsi="Times New Roman" w:cs="Times New Roman"/>
          <w:sz w:val="24"/>
          <w:szCs w:val="24"/>
        </w:rPr>
        <w:t>экспериментов</w:t>
      </w:r>
      <w:r w:rsidR="00961B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61BAD" w:rsidRPr="00961BAD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961BAD" w:rsidRPr="00D477A9">
        <w:rPr>
          <w:rFonts w:ascii="Times New Roman" w:eastAsiaTheme="minorEastAsia" w:hAnsi="Times New Roman" w:cs="Times New Roman"/>
          <w:sz w:val="24"/>
          <w:szCs w:val="24"/>
        </w:rPr>
        <w:t>10-17</w:t>
      </w:r>
      <w:r w:rsidR="00961BAD" w:rsidRPr="00961BAD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7A4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61102" w:rsidRDefault="00561102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Влияние примесей в аргоне на значения ионизационных выходов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704AEE">
        <w:rPr>
          <w:rFonts w:ascii="Times New Roman" w:eastAsiaTheme="minorEastAsia" w:hAnsi="Times New Roman" w:cs="Times New Roman"/>
          <w:sz w:val="24"/>
          <w:szCs w:val="24"/>
        </w:rPr>
        <w:t xml:space="preserve">Изложенные </w:t>
      </w:r>
      <w:r w:rsidR="00F74866">
        <w:rPr>
          <w:rFonts w:ascii="Times New Roman" w:eastAsiaTheme="minorEastAsia" w:hAnsi="Times New Roman" w:cs="Times New Roman"/>
          <w:sz w:val="24"/>
          <w:szCs w:val="24"/>
        </w:rPr>
        <w:t xml:space="preserve">в </w:t>
      </w:r>
      <w:r w:rsidR="00F74866" w:rsidRPr="00F74866">
        <w:rPr>
          <w:rFonts w:ascii="Times New Roman" w:eastAsiaTheme="minorEastAsia" w:hAnsi="Times New Roman" w:cs="Times New Roman"/>
          <w:sz w:val="24"/>
          <w:szCs w:val="24"/>
        </w:rPr>
        <w:t>[8]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вычисления ионизационных выходов сделаны в предположении отсутствия примесей в аргоне, за исключением азота. Однако в реальности газовые фильтры не идеальны и захват электронов электроотрицательными примесями может изменить результат. 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Пусть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36855">
        <w:rPr>
          <w:rFonts w:ascii="Times New Roman" w:eastAsiaTheme="minorEastAsia" w:hAnsi="Times New Roman" w:cs="Times New Roman"/>
          <w:sz w:val="24"/>
          <w:szCs w:val="24"/>
          <w:lang w:val="en-US"/>
        </w:rPr>
        <w:t>Am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2445A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средняя площадь сигнала при облучении детектора</w:t>
      </w:r>
      <w:r w:rsidRPr="002445A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изотопом </w:t>
      </w:r>
      <w:r w:rsidRPr="00674D5E">
        <w:rPr>
          <w:rFonts w:ascii="Times New Roman" w:hAnsi="Times New Roman" w:cs="Times New Roman"/>
          <w:sz w:val="24"/>
          <w:szCs w:val="24"/>
          <w:vertAlign w:val="superscript"/>
        </w:rPr>
        <w:t>241</w:t>
      </w:r>
      <w:r w:rsidRPr="00674D5E">
        <w:rPr>
          <w:rFonts w:ascii="Times New Roman" w:hAnsi="Times New Roman" w:cs="Times New Roman"/>
          <w:sz w:val="24"/>
          <w:szCs w:val="24"/>
          <w:lang w:val="en-US"/>
        </w:rPr>
        <w:t>Am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36855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1E7B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E7B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 облучении нейтронами.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 w:rsidRPr="00D563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D563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число электронов ионизации, избежавших рекомбинации с положительными ионами при отсутствии электроотрицательных примесей, а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в присутствии электроотрицательных примесей. Эти значения связаны следующим образом: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>&lt;1</m:t>
        </m:r>
      </m:oMath>
      <w:r w:rsidRPr="00A80899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1732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это реальное число электронов, достигших газового промежутка.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Выше порога ЭЛ и не слишком больших полях (данные были получены именно в таких условиях) отклик детектора на число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будет линеен. Это можно выразить следующим соотношением: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/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(Am) = 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/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(n)</m:t>
        </m:r>
      </m:oMath>
      <w:r w:rsidRPr="000D565D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8823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Подставляя значения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выражая искомое значение</w:t>
      </w:r>
      <w:r w:rsidRPr="008823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получим: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/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) (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/ 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)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Am</m:t>
            </m:r>
          </m:e>
        </m:d>
      </m:oMath>
      <w:r w:rsidRPr="00F47BF6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Pr="008E7BE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>При энергии нейтрона 2,45 МэВ средняя длина пробега в жидком аргоне составляет 16 см</w:t>
      </w:r>
      <w:r w:rsidR="00CA041B" w:rsidRPr="00CA041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[</w:t>
      </w:r>
      <w:r w:rsidR="00CA041B" w:rsidRPr="00E30860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CA041B" w:rsidRPr="00860DFD">
        <w:rPr>
          <w:rFonts w:ascii="Times New Roman" w:hAnsi="Times New Roman" w:cs="Times New Roman"/>
          <w:sz w:val="24"/>
          <w:szCs w:val="24"/>
        </w:rPr>
        <w:t>-</w:t>
      </w:r>
      <w:r w:rsidR="00CA041B" w:rsidRPr="00E30860">
        <w:rPr>
          <w:rFonts w:ascii="Times New Roman" w:hAnsi="Times New Roman" w:cs="Times New Roman"/>
          <w:sz w:val="24"/>
          <w:szCs w:val="24"/>
          <w:lang w:val="en-US"/>
        </w:rPr>
        <w:t>nds</w:t>
      </w:r>
      <w:r w:rsidR="00CA041B" w:rsidRPr="00CA041B">
        <w:rPr>
          <w:rFonts w:ascii="Times New Roman" w:eastAsiaTheme="minorEastAsia" w:hAnsi="Times New Roman" w:cs="Times New Roman"/>
          <w:iCs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, пробег 59,5 кэВ гамма-кванта составляет 1,3 см</w:t>
      </w:r>
      <w:r w:rsidR="00860DFD" w:rsidRPr="00860DF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[</w:t>
      </w:r>
      <w:r w:rsidR="003B3FC7" w:rsidRPr="00860DFD">
        <w:rPr>
          <w:rFonts w:ascii="Times New Roman" w:hAnsi="Times New Roman" w:cs="Times New Roman"/>
          <w:sz w:val="24"/>
          <w:szCs w:val="24"/>
          <w:lang w:val="en-US"/>
        </w:rPr>
        <w:t>XOP</w:t>
      </w:r>
      <w:r w:rsidR="00860DFD" w:rsidRPr="00860DFD">
        <w:rPr>
          <w:rFonts w:ascii="Times New Roman" w:eastAsiaTheme="minorEastAsia" w:hAnsi="Times New Roman" w:cs="Times New Roman"/>
          <w:iCs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. При толщине слоя жидкости в 5 см распределение</w:t>
      </w:r>
      <w:r w:rsidR="009C7711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координаты точки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D85A59">
        <w:rPr>
          <w:rFonts w:ascii="Times New Roman" w:eastAsiaTheme="minorEastAsia" w:hAnsi="Times New Roman" w:cs="Times New Roman"/>
          <w:iCs/>
          <w:sz w:val="24"/>
          <w:szCs w:val="24"/>
        </w:rPr>
        <w:t>взаимодействия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нейтронов</w:t>
      </w:r>
      <w:r w:rsidR="00231F9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будет близко к равномерному, поэтому средний пройденный путь в жидкости для электронов составляет 2,5 см. В случае облучения детектора гамма-квантами средний пробег электронов составит 5 – 1,3 = 3,7 см. Оценочное время жизни электронов до перехвата электроотрицательными примесями составляет более 100 мкс </w:t>
      </w:r>
      <w:r w:rsidRPr="000057D0"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BA2E75">
        <w:rPr>
          <w:rFonts w:ascii="Times New Roman" w:eastAsiaTheme="minorEastAsia" w:hAnsi="Times New Roman" w:cs="Times New Roman"/>
          <w:sz w:val="24"/>
          <w:szCs w:val="24"/>
        </w:rPr>
        <w:t>15</w:t>
      </w:r>
      <w:r w:rsidRPr="000057D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более 16,7 см пробега. Вычислим поправочный коэффициент к числу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 наличии примесей: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/ 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exp⁡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[ -3,7 / 16,7] /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exp⁡</m:t>
        </m:r>
        <m:r>
          <w:rPr>
            <w:rFonts w:ascii="Cambria Math" w:eastAsiaTheme="minorEastAsia" w:hAnsi="Cambria Math" w:cs="Times New Roman"/>
            <w:sz w:val="24"/>
            <w:szCs w:val="24"/>
          </w:rPr>
          <m:t>[ -2,5 / 16,7] 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⁡0,93</m:t>
        </m:r>
      </m:oMath>
      <w:r w:rsidRPr="007351FF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375D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Таким образом, наличие электроотрицательных примесей систематически изменяет полученные значения ионизационных выходов. Тем не менее, вклад от других источников ошибок более 10% и полная ошибка практически не изменится.</w:t>
      </w:r>
    </w:p>
    <w:p w:rsidR="00D32516" w:rsidRDefault="00D8122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Влияние неэлектроотрицательных примесей на значения ионизационных выходов отсутствует, поскольку такие примеси не перехватывают электроны в жидкости. В газовой фазе примеси могут изменить ЭЛ выход, однако калибровка по изотопу </w:t>
      </w:r>
      <w:r w:rsidRPr="00674D5E">
        <w:rPr>
          <w:rFonts w:ascii="Times New Roman" w:hAnsi="Times New Roman" w:cs="Times New Roman"/>
          <w:sz w:val="24"/>
          <w:szCs w:val="24"/>
          <w:vertAlign w:val="superscript"/>
        </w:rPr>
        <w:t>241</w:t>
      </w:r>
      <w:r w:rsidRPr="00674D5E">
        <w:rPr>
          <w:rFonts w:ascii="Times New Roman" w:hAnsi="Times New Roman" w:cs="Times New Roman"/>
          <w:sz w:val="24"/>
          <w:szCs w:val="24"/>
          <w:lang w:val="en-US"/>
        </w:rPr>
        <w:t>Am</w:t>
      </w:r>
      <w:r w:rsidRPr="001437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нивелирует данный эффект.</w:t>
      </w:r>
    </w:p>
    <w:p w:rsidR="00D32516" w:rsidRDefault="00D32516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Ранее</w:t>
      </w:r>
      <w:r w:rsidR="00EE17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EE1766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>ось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вычитание спектров, чтобы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C112BB">
        <w:rPr>
          <w:rFonts w:ascii="Times New Roman" w:eastAsiaTheme="minorEastAsia" w:hAnsi="Times New Roman" w:cs="Times New Roman"/>
          <w:sz w:val="24"/>
          <w:szCs w:val="24"/>
        </w:rPr>
        <w:t>отделить события с упругим рассеянием нейтрона и радиационный захват с испусканием гамма-кванта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0714C">
        <w:rPr>
          <w:rFonts w:ascii="Times New Roman" w:eastAsiaTheme="minorEastAsia" w:hAnsi="Times New Roman" w:cs="Times New Roman"/>
          <w:sz w:val="24"/>
          <w:szCs w:val="24"/>
        </w:rPr>
        <w:t>Наличие такого критерия позволит производить идентификацию типа част</w:t>
      </w:r>
      <w:r w:rsidR="0072448C">
        <w:rPr>
          <w:rFonts w:ascii="Times New Roman" w:eastAsiaTheme="minorEastAsia" w:hAnsi="Times New Roman" w:cs="Times New Roman"/>
          <w:sz w:val="24"/>
          <w:szCs w:val="24"/>
        </w:rPr>
        <w:t xml:space="preserve">ицы в каждом конкретном событии, что является необходимым условием для реализации 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измерения </w:t>
      </w:r>
      <w:r w:rsidR="008E7816">
        <w:rPr>
          <w:rFonts w:ascii="Times New Roman" w:eastAsiaTheme="minorEastAsia" w:hAnsi="Times New Roman" w:cs="Times New Roman"/>
          <w:sz w:val="24"/>
          <w:szCs w:val="24"/>
        </w:rPr>
        <w:t>ионизационных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 выходов ядер отдачи </w:t>
      </w:r>
      <w:r w:rsidR="008F09B1">
        <w:rPr>
          <w:rFonts w:ascii="Times New Roman" w:eastAsiaTheme="minorEastAsia" w:hAnsi="Times New Roman" w:cs="Times New Roman"/>
          <w:sz w:val="24"/>
          <w:szCs w:val="24"/>
        </w:rPr>
        <w:t>методом двойного рассеяния нейтронов.</w:t>
      </w:r>
    </w:p>
    <w:p w:rsidR="001F420D" w:rsidRPr="00127A32" w:rsidRDefault="00BF7EE3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изучения сигнала </w:t>
      </w:r>
      <w:r w:rsidRPr="00BF7EE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BF7EE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4D91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использовалась установка, описанная в </w:t>
      </w:r>
      <w:r w:rsidR="00314D91" w:rsidRPr="00314D91">
        <w:rPr>
          <w:rFonts w:ascii="Times New Roman" w:eastAsiaTheme="minorEastAsia" w:hAnsi="Times New Roman" w:cs="Times New Roman"/>
          <w:sz w:val="24"/>
          <w:szCs w:val="24"/>
        </w:rPr>
        <w:t>[8]</w:t>
      </w:r>
      <w:r w:rsidR="00314D91" w:rsidRPr="00D3251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74C93" w:rsidRPr="00AC44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F36F2" w:rsidRPr="004F36F2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B74B1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086A32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14 </w:t>
      </w:r>
      <w:r w:rsidR="00086A32">
        <w:rPr>
          <w:rFonts w:ascii="Times New Roman" w:eastAsiaTheme="minorEastAsia" w:hAnsi="Times New Roman" w:cs="Times New Roman"/>
          <w:sz w:val="24"/>
          <w:szCs w:val="24"/>
        </w:rPr>
        <w:t>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На первом канале 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мкс,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>00 нс.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Первый канал использовался для запуска.</w:t>
      </w:r>
      <w:r w:rsidR="002E00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На третьем канале в центре осциллограммы виден короткий сигнал. Это сигнал 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34DB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Через 15 мкс</w:t>
      </w:r>
      <w:r w:rsidR="007D617D">
        <w:rPr>
          <w:rFonts w:ascii="Times New Roman" w:eastAsiaTheme="minorEastAsia" w:hAnsi="Times New Roman" w:cs="Times New Roman"/>
          <w:sz w:val="24"/>
          <w:szCs w:val="24"/>
        </w:rPr>
        <w:t xml:space="preserve"> расположен сигнал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617D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D617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7F042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Шум ФЭУ 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>при 800 В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не превышает 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>20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Гц</w:t>
      </w:r>
      <w:r w:rsidR="00C275B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275B3" w:rsidRPr="00C275B3">
        <w:rPr>
          <w:rFonts w:ascii="Times New Roman" w:eastAsiaTheme="minorEastAsia" w:hAnsi="Times New Roman" w:cs="Times New Roman"/>
          <w:sz w:val="24"/>
          <w:szCs w:val="24"/>
        </w:rPr>
        <w:t>[33]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 xml:space="preserve">среднее число </w:t>
      </w:r>
      <w:r w:rsidR="00B11A98">
        <w:rPr>
          <w:rFonts w:ascii="Times New Roman" w:eastAsiaTheme="minorEastAsia" w:hAnsi="Times New Roman" w:cs="Times New Roman"/>
          <w:sz w:val="24"/>
          <w:szCs w:val="24"/>
        </w:rPr>
        <w:t xml:space="preserve">шумовых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 w:rsidR="002A557E">
        <w:rPr>
          <w:rFonts w:ascii="Times New Roman" w:eastAsiaTheme="minorEastAsia" w:hAnsi="Times New Roman" w:cs="Times New Roman"/>
          <w:sz w:val="24"/>
          <w:szCs w:val="24"/>
        </w:rPr>
        <w:t xml:space="preserve"> в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>максимальном</w:t>
      </w:r>
      <w:r w:rsidR="00DE1D6B" w:rsidRPr="00DE1D6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>временном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 xml:space="preserve">интервале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 xml:space="preserve">от 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E1D6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 xml:space="preserve">до 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253695">
        <w:rPr>
          <w:rFonts w:ascii="Times New Roman" w:eastAsiaTheme="minorEastAsia" w:hAnsi="Times New Roman" w:cs="Times New Roman"/>
          <w:sz w:val="24"/>
          <w:szCs w:val="24"/>
        </w:rPr>
        <w:t>, равном 30 мкс</w:t>
      </w:r>
      <w:r w:rsidR="00FB7D6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536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71917">
        <w:rPr>
          <w:rFonts w:ascii="Times New Roman" w:eastAsiaTheme="minorEastAsia" w:hAnsi="Times New Roman" w:cs="Times New Roman"/>
          <w:sz w:val="24"/>
          <w:szCs w:val="24"/>
        </w:rPr>
        <w:t xml:space="preserve">составляет </w:t>
      </w:r>
      <w:r w:rsidR="00FB7D6D">
        <w:rPr>
          <w:rFonts w:ascii="Times New Roman" w:eastAsiaTheme="minorEastAsia" w:hAnsi="Times New Roman" w:cs="Times New Roman"/>
          <w:sz w:val="24"/>
          <w:szCs w:val="24"/>
        </w:rPr>
        <w:t xml:space="preserve">менее </w:t>
      </w:r>
      <w:r w:rsidR="00C728F7">
        <w:rPr>
          <w:rFonts w:ascii="Times New Roman" w:eastAsiaTheme="minorEastAsia" w:hAnsi="Times New Roman" w:cs="Times New Roman"/>
          <w:sz w:val="24"/>
          <w:szCs w:val="24"/>
        </w:rPr>
        <w:t>1/1000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27A32" w:rsidRPr="00127A3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27A32">
        <w:rPr>
          <w:rFonts w:ascii="Times New Roman" w:eastAsiaTheme="minorEastAsia" w:hAnsi="Times New Roman" w:cs="Times New Roman"/>
          <w:sz w:val="24"/>
          <w:szCs w:val="24"/>
        </w:rPr>
        <w:t>Таким образом, влияние шумов ФЭУ пренебрежимо мало.</w:t>
      </w:r>
    </w:p>
    <w:p w:rsidR="00AA10BC" w:rsidRPr="00C430EC" w:rsidRDefault="00C67FBC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Поскольку сигнал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небольшой по интенсивности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 xml:space="preserve">, то задержанные на границе раздела фаз 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и испущенные позднее 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>электроны могу</w:t>
      </w:r>
      <w:r w:rsidR="00B3646F">
        <w:rPr>
          <w:rFonts w:ascii="Times New Roman" w:eastAsiaTheme="minorEastAsia" w:hAnsi="Times New Roman" w:cs="Times New Roman"/>
          <w:sz w:val="24"/>
          <w:szCs w:val="24"/>
        </w:rPr>
        <w:t>т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 xml:space="preserve"> вызвать сигналы, </w:t>
      </w:r>
      <w:r w:rsidR="00EA27F1">
        <w:rPr>
          <w:rFonts w:ascii="Times New Roman" w:eastAsiaTheme="minorEastAsia" w:hAnsi="Times New Roman" w:cs="Times New Roman"/>
          <w:sz w:val="24"/>
          <w:szCs w:val="24"/>
        </w:rPr>
        <w:t>схожие с</w:t>
      </w:r>
      <w:r w:rsidR="00F95243">
        <w:rPr>
          <w:rFonts w:ascii="Times New Roman" w:eastAsiaTheme="minorEastAsia" w:hAnsi="Times New Roman" w:cs="Times New Roman"/>
          <w:sz w:val="24"/>
          <w:szCs w:val="24"/>
        </w:rPr>
        <w:t xml:space="preserve"> ним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847681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847681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="00847681"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 тяжелым 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F36F2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09108" cy="3725205"/>
            <wp:effectExtent l="0" t="0" r="5715" b="8890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272" cy="37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F36F2" w:rsidRPr="00193DA3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Каналы 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35484" cy="2804633"/>
            <wp:effectExtent l="0" t="0" r="317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50" cy="28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Рис. </w:t>
      </w:r>
      <w:r w:rsidR="004F36F2" w:rsidRPr="00F53751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Четвертый канал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сигнал со счетчика. Третий канал 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46E">
        <w:rPr>
          <w:rFonts w:ascii="Times New Roman" w:eastAsiaTheme="minorEastAsia" w:hAnsi="Times New Roman" w:cs="Times New Roman"/>
          <w:sz w:val="24"/>
          <w:szCs w:val="24"/>
        </w:rPr>
        <w:t>сигнал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8E6D81" w:rsidRPr="00922612">
        <w:rPr>
          <w:rFonts w:ascii="Times New Roman" w:eastAsiaTheme="minorEastAsia" w:hAnsi="Times New Roman" w:cs="Times New Roman"/>
          <w:sz w:val="24"/>
          <w:szCs w:val="24"/>
        </w:rPr>
        <w:t>10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255F">
        <w:rPr>
          <w:rFonts w:ascii="Times New Roman" w:eastAsiaTheme="minorEastAsia" w:hAnsi="Times New Roman" w:cs="Times New Roman"/>
          <w:sz w:val="24"/>
          <w:szCs w:val="24"/>
        </w:rPr>
        <w:t>предположительных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Подложка, предположительно, вызвана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 xml:space="preserve"> сигналами от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задержанны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>х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на границе</w:t>
      </w:r>
      <w:r w:rsidR="00214E02">
        <w:rPr>
          <w:rFonts w:ascii="Times New Roman" w:eastAsiaTheme="minorEastAsia" w:hAnsi="Times New Roman" w:cs="Times New Roman"/>
          <w:sz w:val="24"/>
          <w:szCs w:val="24"/>
        </w:rPr>
        <w:t xml:space="preserve"> раздела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фаз электрон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>ов</w:t>
      </w:r>
      <w:r w:rsidR="00035F7C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138B">
        <w:rPr>
          <w:rFonts w:ascii="Times New Roman" w:eastAsiaTheme="minorEastAsia" w:hAnsi="Times New Roman" w:cs="Times New Roman"/>
          <w:sz w:val="24"/>
          <w:szCs w:val="24"/>
        </w:rPr>
        <w:t>радиоактивными распадами в окружающих материалах.</w:t>
      </w:r>
      <w:r w:rsidR="00035F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96920" cy="2695376"/>
            <wp:effectExtent l="0" t="0" r="8890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7" cy="270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10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467FF8" w:rsidRPr="00312042" w:rsidRDefault="00BD0019" w:rsidP="00FB556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При увеличении напряжения на</w:t>
      </w:r>
      <w:r w:rsidR="00BE5B75">
        <w:rPr>
          <w:rFonts w:ascii="Times New Roman" w:eastAsiaTheme="minorEastAsia" w:hAnsi="Times New Roman" w:cs="Times New Roman"/>
          <w:sz w:val="24"/>
          <w:szCs w:val="24"/>
        </w:rPr>
        <w:t xml:space="preserve"> ФЭУ до максимально допустимого 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усиление вырастет </w:t>
      </w:r>
      <w:r w:rsidR="009B4EC4">
        <w:rPr>
          <w:rFonts w:ascii="Times New Roman" w:eastAsiaTheme="minorEastAsia" w:hAnsi="Times New Roman" w:cs="Times New Roman"/>
          <w:sz w:val="24"/>
          <w:szCs w:val="24"/>
        </w:rPr>
        <w:t>от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2</w:t>
      </w:r>
      <w:r w:rsidR="009B4EC4">
        <w:rPr>
          <w:rFonts w:ascii="Times New Roman" w:eastAsiaTheme="minorEastAsia" w:hAnsi="Times New Roman" w:cs="Times New Roman"/>
          <w:sz w:val="24"/>
          <w:szCs w:val="24"/>
        </w:rPr>
        <w:t xml:space="preserve"> до </w:t>
      </w:r>
      <w:r w:rsidR="0019321D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раз, чего тоже будет недостаточно. 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B537C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B537C1" w:rsidRDefault="00B0532D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заключается в установке матрицы</w:t>
      </w:r>
      <w:r w:rsidR="00F726C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F726CC">
        <w:rPr>
          <w:rFonts w:ascii="Times New Roman" w:eastAsiaTheme="minorEastAsia" w:hAnsi="Times New Roman" w:cs="Times New Roman"/>
          <w:sz w:val="24"/>
          <w:szCs w:val="24"/>
        </w:rPr>
        <w:t xml:space="preserve"> размером 12 на 12 элементов</w:t>
      </w:r>
      <w:r w:rsidRPr="00B0532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на дно </w:t>
      </w:r>
      <w:r>
        <w:rPr>
          <w:rFonts w:ascii="Times New Roman" w:hAnsi="Times New Roman" w:cs="Times New Roman"/>
          <w:sz w:val="24"/>
          <w:szCs w:val="24"/>
        </w:rPr>
        <w:t>КЛД.</w:t>
      </w:r>
      <w:r w:rsidR="003F3395">
        <w:rPr>
          <w:rFonts w:ascii="Times New Roman" w:hAnsi="Times New Roman" w:cs="Times New Roman"/>
          <w:sz w:val="24"/>
          <w:szCs w:val="24"/>
        </w:rPr>
        <w:t xml:space="preserve"> Основная проблема заключается в большом количестве используемых каналов.</w:t>
      </w:r>
      <w:r w:rsidR="001F5E52">
        <w:rPr>
          <w:rFonts w:ascii="Times New Roman" w:hAnsi="Times New Roman" w:cs="Times New Roman"/>
          <w:sz w:val="24"/>
          <w:szCs w:val="24"/>
        </w:rPr>
        <w:t xml:space="preserve"> Кроме того, в нашем случае из-за ограниченности места</w:t>
      </w:r>
      <w:r w:rsidR="003C7204">
        <w:rPr>
          <w:rFonts w:ascii="Times New Roman" w:hAnsi="Times New Roman" w:cs="Times New Roman"/>
          <w:sz w:val="24"/>
          <w:szCs w:val="24"/>
        </w:rPr>
        <w:t xml:space="preserve"> не удастся вывести желаемое количество проводов и</w:t>
      </w:r>
      <w:r w:rsidR="00F76920">
        <w:rPr>
          <w:rFonts w:ascii="Times New Roman" w:hAnsi="Times New Roman" w:cs="Times New Roman"/>
          <w:sz w:val="24"/>
          <w:szCs w:val="24"/>
        </w:rPr>
        <w:t>з детектора.</w:t>
      </w:r>
      <w:r w:rsidR="001D41C1">
        <w:rPr>
          <w:rFonts w:ascii="Times New Roman" w:hAnsi="Times New Roman" w:cs="Times New Roman"/>
          <w:sz w:val="24"/>
          <w:szCs w:val="24"/>
        </w:rPr>
        <w:t xml:space="preserve"> </w:t>
      </w:r>
      <w:r w:rsidR="00D40206">
        <w:rPr>
          <w:rFonts w:ascii="Times New Roman" w:hAnsi="Times New Roman" w:cs="Times New Roman"/>
          <w:sz w:val="24"/>
          <w:szCs w:val="24"/>
        </w:rPr>
        <w:t>Для решения проблемы было предложено объединить каждые 9 элементов матрицы в один канал.</w:t>
      </w:r>
      <w:r w:rsidR="00D216CC">
        <w:rPr>
          <w:rFonts w:ascii="Times New Roman" w:hAnsi="Times New Roman" w:cs="Times New Roman"/>
          <w:sz w:val="24"/>
          <w:szCs w:val="24"/>
        </w:rPr>
        <w:t xml:space="preserve"> </w:t>
      </w:r>
      <w:r w:rsidR="00EF3D79">
        <w:rPr>
          <w:rFonts w:ascii="Times New Roman" w:hAnsi="Times New Roman" w:cs="Times New Roman"/>
          <w:sz w:val="24"/>
          <w:szCs w:val="24"/>
        </w:rPr>
        <w:t>Однако с</w:t>
      </w:r>
      <w:r w:rsidR="001B0DAB">
        <w:rPr>
          <w:rFonts w:ascii="Times New Roman" w:hAnsi="Times New Roman" w:cs="Times New Roman"/>
          <w:sz w:val="24"/>
          <w:szCs w:val="24"/>
        </w:rPr>
        <w:t xml:space="preserve">уществует несколько вариантов объединения каналов </w:t>
      </w:r>
      <w:r w:rsidR="001B0DAB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1B0DAB" w:rsidRPr="001B0DAB">
        <w:rPr>
          <w:rFonts w:ascii="Times New Roman" w:hAnsi="Times New Roman" w:cs="Times New Roman"/>
          <w:sz w:val="24"/>
          <w:szCs w:val="24"/>
        </w:rPr>
        <w:t xml:space="preserve">: </w:t>
      </w:r>
      <w:r w:rsidR="001B0DAB">
        <w:rPr>
          <w:rFonts w:ascii="Times New Roman" w:hAnsi="Times New Roman" w:cs="Times New Roman"/>
          <w:sz w:val="24"/>
          <w:szCs w:val="24"/>
        </w:rPr>
        <w:t>последовате</w:t>
      </w:r>
      <w:r w:rsidR="00F43179">
        <w:rPr>
          <w:rFonts w:ascii="Times New Roman" w:hAnsi="Times New Roman" w:cs="Times New Roman"/>
          <w:sz w:val="24"/>
          <w:szCs w:val="24"/>
        </w:rPr>
        <w:t>льное, параллельное</w:t>
      </w:r>
      <w:r w:rsidR="00193DA3" w:rsidRPr="00193DA3">
        <w:rPr>
          <w:rFonts w:ascii="Times New Roman" w:hAnsi="Times New Roman" w:cs="Times New Roman"/>
          <w:sz w:val="24"/>
          <w:szCs w:val="24"/>
        </w:rPr>
        <w:t xml:space="preserve"> </w:t>
      </w:r>
      <w:r w:rsidR="00193DA3">
        <w:rPr>
          <w:rFonts w:ascii="Times New Roman" w:hAnsi="Times New Roman" w:cs="Times New Roman"/>
          <w:sz w:val="24"/>
          <w:szCs w:val="24"/>
        </w:rPr>
        <w:t>и</w:t>
      </w:r>
      <w:r w:rsidR="00D776C0" w:rsidRPr="00D776C0">
        <w:rPr>
          <w:rFonts w:ascii="Times New Roman" w:hAnsi="Times New Roman" w:cs="Times New Roman"/>
          <w:sz w:val="24"/>
          <w:szCs w:val="24"/>
        </w:rPr>
        <w:t xml:space="preserve"> </w:t>
      </w:r>
      <w:r w:rsidR="00D776C0">
        <w:rPr>
          <w:rFonts w:ascii="Times New Roman" w:hAnsi="Times New Roman" w:cs="Times New Roman"/>
          <w:sz w:val="24"/>
          <w:szCs w:val="24"/>
        </w:rPr>
        <w:t>параллельно-последовательное</w:t>
      </w:r>
      <w:r w:rsidR="00B04440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59455D" w:rsidRPr="0059455D">
        <w:rPr>
          <w:rFonts w:ascii="Times New Roman" w:hAnsi="Times New Roman" w:cs="Times New Roman"/>
          <w:sz w:val="24"/>
          <w:szCs w:val="24"/>
        </w:rPr>
        <w:t>.</w:t>
      </w:r>
    </w:p>
    <w:p w:rsidR="00ED7D5C" w:rsidRPr="00A64EBA" w:rsidRDefault="00637879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изучения характеристик сигнала были взяты два </w:t>
      </w:r>
      <w:r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EE1BB4">
        <w:rPr>
          <w:rFonts w:ascii="Times New Roman" w:hAnsi="Times New Roman" w:cs="Times New Roman"/>
          <w:sz w:val="24"/>
          <w:szCs w:val="24"/>
        </w:rPr>
        <w:t xml:space="preserve"> </w:t>
      </w:r>
      <w:r w:rsidR="00EE1BB4" w:rsidRPr="007D275F">
        <w:rPr>
          <w:rFonts w:ascii="Times New Roman" w:eastAsiaTheme="minorEastAsia" w:hAnsi="Times New Roman" w:cs="Times New Roman"/>
          <w:sz w:val="24"/>
          <w:szCs w:val="24"/>
        </w:rPr>
        <w:t>S13360-6050pe</w:t>
      </w:r>
      <w:r w:rsidR="007A2A79">
        <w:rPr>
          <w:rFonts w:ascii="Times New Roman" w:eastAsiaTheme="minorEastAsia" w:hAnsi="Times New Roman" w:cs="Times New Roman"/>
          <w:sz w:val="24"/>
          <w:szCs w:val="24"/>
        </w:rPr>
        <w:t xml:space="preserve"> и соединены </w:t>
      </w:r>
      <w:r w:rsidR="000540F4">
        <w:rPr>
          <w:rFonts w:ascii="Times New Roman" w:eastAsiaTheme="minorEastAsia" w:hAnsi="Times New Roman" w:cs="Times New Roman"/>
          <w:sz w:val="24"/>
          <w:szCs w:val="24"/>
        </w:rPr>
        <w:t>последовательно</w:t>
      </w:r>
      <w:r w:rsidR="009A73E2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A2A79">
        <w:rPr>
          <w:rFonts w:ascii="Times New Roman" w:eastAsiaTheme="minorEastAsia" w:hAnsi="Times New Roman" w:cs="Times New Roman"/>
          <w:sz w:val="24"/>
          <w:szCs w:val="24"/>
        </w:rPr>
        <w:t xml:space="preserve"> паралле</w:t>
      </w:r>
      <w:r w:rsidR="008D3AC1">
        <w:rPr>
          <w:rFonts w:ascii="Times New Roman" w:eastAsiaTheme="minorEastAsia" w:hAnsi="Times New Roman" w:cs="Times New Roman"/>
          <w:sz w:val="24"/>
          <w:szCs w:val="24"/>
        </w:rPr>
        <w:t>льно</w:t>
      </w:r>
      <w:r w:rsidR="009A73E2">
        <w:rPr>
          <w:rFonts w:ascii="Times New Roman" w:eastAsiaTheme="minorEastAsia" w:hAnsi="Times New Roman" w:cs="Times New Roman"/>
          <w:sz w:val="24"/>
          <w:szCs w:val="24"/>
        </w:rPr>
        <w:t xml:space="preserve"> или </w:t>
      </w:r>
      <w:r w:rsidR="008D3AC1">
        <w:rPr>
          <w:rFonts w:ascii="Times New Roman" w:eastAsiaTheme="minorEastAsia" w:hAnsi="Times New Roman" w:cs="Times New Roman"/>
          <w:sz w:val="24"/>
          <w:szCs w:val="24"/>
        </w:rPr>
        <w:t>независимо друг от друга.</w:t>
      </w:r>
      <w:r w:rsidR="000E1D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C01EA">
        <w:rPr>
          <w:rFonts w:ascii="Times New Roman" w:eastAsiaTheme="minorEastAsia" w:hAnsi="Times New Roman" w:cs="Times New Roman"/>
          <w:sz w:val="24"/>
          <w:szCs w:val="24"/>
        </w:rPr>
        <w:t xml:space="preserve">Рядом с </w:t>
      </w:r>
      <w:r w:rsidR="00CC01EA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CC01EA">
        <w:rPr>
          <w:rFonts w:ascii="Times New Roman" w:hAnsi="Times New Roman" w:cs="Times New Roman"/>
          <w:sz w:val="24"/>
          <w:szCs w:val="24"/>
        </w:rPr>
        <w:t xml:space="preserve"> располагался светодиод со средней длиной волны излучаемого света 405 нм.</w:t>
      </w:r>
      <w:r w:rsidR="0063474B">
        <w:rPr>
          <w:rFonts w:ascii="Times New Roman" w:hAnsi="Times New Roman" w:cs="Times New Roman"/>
          <w:sz w:val="24"/>
          <w:szCs w:val="24"/>
        </w:rPr>
        <w:t xml:space="preserve"> </w:t>
      </w:r>
      <w:r w:rsidR="000E1D97">
        <w:rPr>
          <w:rFonts w:ascii="Times New Roman" w:eastAsiaTheme="minorEastAsia" w:hAnsi="Times New Roman" w:cs="Times New Roman"/>
          <w:sz w:val="24"/>
          <w:szCs w:val="24"/>
        </w:rPr>
        <w:t>Испытания проводились в термосе с жидким азотом, куда пог</w:t>
      </w:r>
      <w:r w:rsidR="009A73E2">
        <w:rPr>
          <w:rFonts w:ascii="Times New Roman" w:eastAsiaTheme="minorEastAsia" w:hAnsi="Times New Roman" w:cs="Times New Roman"/>
          <w:sz w:val="24"/>
          <w:szCs w:val="24"/>
        </w:rPr>
        <w:t>ружалась собранная конструкция.</w:t>
      </w:r>
      <w:r w:rsidR="004D0AEC">
        <w:rPr>
          <w:rFonts w:ascii="Times New Roman" w:eastAsiaTheme="minorEastAsia" w:hAnsi="Times New Roman" w:cs="Times New Roman"/>
          <w:sz w:val="24"/>
          <w:szCs w:val="24"/>
        </w:rPr>
        <w:t xml:space="preserve"> Усилитель </w:t>
      </w:r>
      <w:r w:rsidR="00EE04F5">
        <w:rPr>
          <w:rFonts w:ascii="Times New Roman" w:eastAsiaTheme="minorEastAsia" w:hAnsi="Times New Roman" w:cs="Times New Roman"/>
          <w:sz w:val="24"/>
          <w:szCs w:val="24"/>
        </w:rPr>
        <w:t>располагался</w:t>
      </w:r>
      <w:r w:rsidR="004D0AEC">
        <w:rPr>
          <w:rFonts w:ascii="Times New Roman" w:eastAsiaTheme="minorEastAsia" w:hAnsi="Times New Roman" w:cs="Times New Roman"/>
          <w:sz w:val="24"/>
          <w:szCs w:val="24"/>
        </w:rPr>
        <w:t xml:space="preserve"> вне термоса.</w:t>
      </w:r>
      <w:r w:rsidR="00A64EBA" w:rsidRPr="00FB12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77E92">
        <w:rPr>
          <w:rFonts w:ascii="Times New Roman" w:eastAsiaTheme="minorEastAsia" w:hAnsi="Times New Roman" w:cs="Times New Roman"/>
          <w:sz w:val="24"/>
          <w:szCs w:val="24"/>
        </w:rPr>
        <w:t>Запуск шел по генератору, питающему светодиод.</w:t>
      </w:r>
      <w:r w:rsidR="002734E0">
        <w:rPr>
          <w:rFonts w:ascii="Times New Roman" w:eastAsiaTheme="minorEastAsia" w:hAnsi="Times New Roman" w:cs="Times New Roman"/>
          <w:sz w:val="24"/>
          <w:szCs w:val="24"/>
        </w:rPr>
        <w:t xml:space="preserve"> На Рис. Х представлена осциллограмма</w:t>
      </w:r>
      <w:r w:rsidR="001C61A5">
        <w:rPr>
          <w:rFonts w:ascii="Times New Roman" w:eastAsiaTheme="minorEastAsia" w:hAnsi="Times New Roman" w:cs="Times New Roman"/>
          <w:sz w:val="24"/>
          <w:szCs w:val="24"/>
        </w:rPr>
        <w:t xml:space="preserve"> с сигналами и спектром площади сигнала</w:t>
      </w:r>
      <w:r w:rsidR="00985566">
        <w:rPr>
          <w:rFonts w:ascii="Times New Roman" w:eastAsiaTheme="minorEastAsia" w:hAnsi="Times New Roman" w:cs="Times New Roman"/>
          <w:sz w:val="24"/>
          <w:szCs w:val="24"/>
        </w:rPr>
        <w:t xml:space="preserve"> от </w:t>
      </w:r>
      <w:r w:rsidR="00985566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1C61A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734E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291363" w:rsidRDefault="00291363" w:rsidP="002913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58982" cy="3182417"/>
            <wp:effectExtent l="0" t="0" r="0" b="0"/>
            <wp:docPr id="14" name="Рисунок 14" descr="D:\git_repositories\PhD_dark_matter_latex\ISC2017\Статья\Статья_v1\fig_jpeg\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\fig_jpeg\_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4" cy="32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71" w:rsidRDefault="00BC4871" w:rsidP="002913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 11. Осциллограмма сигнала</w:t>
      </w:r>
      <w:r w:rsidR="00CB66F2" w:rsidRPr="00CB66F2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B66F2">
        <w:rPr>
          <w:rFonts w:ascii="Times New Roman" w:eastAsiaTheme="minorEastAsia" w:hAnsi="Times New Roman" w:cs="Times New Roman"/>
          <w:sz w:val="24"/>
          <w:szCs w:val="24"/>
          <w:lang w:val="en-US"/>
        </w:rPr>
        <w:t>Z</w:t>
      </w:r>
      <w:r w:rsidR="00CB66F2" w:rsidRPr="00CB66F2">
        <w:rPr>
          <w:rFonts w:ascii="Times New Roman" w:eastAsiaTheme="minorEastAsia" w:hAnsi="Times New Roman" w:cs="Times New Roman"/>
          <w:sz w:val="24"/>
          <w:szCs w:val="24"/>
        </w:rPr>
        <w:t>1)</w:t>
      </w:r>
      <w:r w:rsidR="00CB66F2">
        <w:rPr>
          <w:rFonts w:ascii="Times New Roman" w:eastAsiaTheme="minorEastAsia" w:hAnsi="Times New Roman" w:cs="Times New Roman"/>
          <w:sz w:val="24"/>
          <w:szCs w:val="24"/>
        </w:rPr>
        <w:t xml:space="preserve"> и гистограмма площади сигнала (</w:t>
      </w:r>
      <w:r w:rsidR="00CB66F2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CB66F2" w:rsidRPr="00CB66F2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CB66F2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соединении двух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S13360-6050pe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последовательно</w:t>
      </w:r>
      <w:r w:rsidR="00CB66F2" w:rsidRPr="00A64EB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B1215">
        <w:rPr>
          <w:rFonts w:ascii="Times New Roman" w:eastAsiaTheme="minorEastAsia" w:hAnsi="Times New Roman" w:cs="Times New Roman"/>
          <w:sz w:val="24"/>
          <w:szCs w:val="24"/>
        </w:rPr>
        <w:t xml:space="preserve"> Сигнал </w:t>
      </w:r>
      <w:r w:rsidR="00FB1215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="00FB1215" w:rsidRPr="00F630A5">
        <w:rPr>
          <w:rFonts w:ascii="Times New Roman" w:eastAsiaTheme="minorEastAsia" w:hAnsi="Times New Roman" w:cs="Times New Roman"/>
          <w:sz w:val="24"/>
          <w:szCs w:val="24"/>
        </w:rPr>
        <w:t xml:space="preserve">2 – </w:t>
      </w:r>
      <w:r w:rsidR="00FB1215">
        <w:rPr>
          <w:rFonts w:ascii="Times New Roman" w:eastAsiaTheme="minorEastAsia" w:hAnsi="Times New Roman" w:cs="Times New Roman"/>
          <w:sz w:val="24"/>
          <w:szCs w:val="24"/>
        </w:rPr>
        <w:t>триггер с генератора.</w:t>
      </w:r>
    </w:p>
    <w:p w:rsidR="00444313" w:rsidRPr="005C5BCE" w:rsidRDefault="008557FA" w:rsidP="003B7003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Аналитические расчеты, основанные на модели </w:t>
      </w:r>
      <w:r w:rsidR="007B4243" w:rsidRPr="007B4243">
        <w:rPr>
          <w:rFonts w:ascii="Times New Roman" w:hAnsi="Times New Roman" w:cs="Times New Roman"/>
          <w:sz w:val="24"/>
          <w:szCs w:val="24"/>
        </w:rPr>
        <w:t>[34]</w:t>
      </w:r>
      <w:r w:rsidR="000A7DB3" w:rsidRPr="000A7DB3">
        <w:rPr>
          <w:rFonts w:ascii="Times New Roman" w:hAnsi="Times New Roman" w:cs="Times New Roman"/>
          <w:sz w:val="24"/>
          <w:szCs w:val="24"/>
        </w:rPr>
        <w:t xml:space="preserve"> и не учитывающие паразитные емкости, </w:t>
      </w:r>
      <w:r w:rsidR="000A7DB3">
        <w:rPr>
          <w:rFonts w:ascii="Times New Roman" w:hAnsi="Times New Roman" w:cs="Times New Roman"/>
          <w:sz w:val="24"/>
          <w:szCs w:val="24"/>
        </w:rPr>
        <w:t xml:space="preserve">согласуются с результатами эксперимента: при </w:t>
      </w:r>
      <w:r w:rsidR="00577870">
        <w:rPr>
          <w:rFonts w:ascii="Times New Roman" w:hAnsi="Times New Roman" w:cs="Times New Roman"/>
          <w:sz w:val="24"/>
          <w:szCs w:val="24"/>
        </w:rPr>
        <w:t>соединении</w:t>
      </w:r>
      <w:r w:rsidR="00924078" w:rsidRPr="00924078">
        <w:rPr>
          <w:rFonts w:ascii="Times New Roman" w:hAnsi="Times New Roman" w:cs="Times New Roman"/>
          <w:sz w:val="24"/>
          <w:szCs w:val="24"/>
        </w:rPr>
        <w:t xml:space="preserve"> </w:t>
      </w:r>
      <w:r w:rsidR="00924078">
        <w:rPr>
          <w:rFonts w:ascii="Times New Roman" w:hAnsi="Times New Roman" w:cs="Times New Roman"/>
          <w:sz w:val="24"/>
          <w:szCs w:val="24"/>
        </w:rPr>
        <w:t>последовательно</w:t>
      </w:r>
      <w:r w:rsidR="000A7DB3">
        <w:rPr>
          <w:rFonts w:ascii="Times New Roman" w:hAnsi="Times New Roman" w:cs="Times New Roman"/>
          <w:sz w:val="24"/>
          <w:szCs w:val="24"/>
        </w:rPr>
        <w:t xml:space="preserve"> </w:t>
      </w:r>
      <w:r w:rsidR="000A7DB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0A7DB3">
        <w:rPr>
          <w:rFonts w:ascii="Times New Roman" w:hAnsi="Times New Roman" w:cs="Times New Roman"/>
          <w:sz w:val="24"/>
          <w:szCs w:val="24"/>
        </w:rPr>
        <w:t xml:space="preserve"> штук</w:t>
      </w:r>
      <w:r w:rsidR="000A7DB3" w:rsidRPr="000A7DB3">
        <w:rPr>
          <w:rFonts w:ascii="Times New Roman" w:hAnsi="Times New Roman" w:cs="Times New Roman"/>
          <w:sz w:val="24"/>
          <w:szCs w:val="24"/>
        </w:rPr>
        <w:t xml:space="preserve"> </w:t>
      </w:r>
      <w:r w:rsidR="000A7DB3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0A7DB3" w:rsidRPr="000A7DB3">
        <w:rPr>
          <w:rFonts w:ascii="Times New Roman" w:hAnsi="Times New Roman" w:cs="Times New Roman"/>
          <w:sz w:val="24"/>
          <w:szCs w:val="24"/>
        </w:rPr>
        <w:t xml:space="preserve"> </w:t>
      </w:r>
      <w:r w:rsidR="005455E0">
        <w:rPr>
          <w:rFonts w:ascii="Times New Roman" w:hAnsi="Times New Roman" w:cs="Times New Roman"/>
          <w:sz w:val="24"/>
          <w:szCs w:val="24"/>
        </w:rPr>
        <w:t xml:space="preserve">форма сигнала не изменится, а амплитуда упадет в </w:t>
      </w:r>
      <w:r w:rsidR="005455E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5455E0" w:rsidRPr="005455E0">
        <w:rPr>
          <w:rFonts w:ascii="Times New Roman" w:hAnsi="Times New Roman" w:cs="Times New Roman"/>
          <w:sz w:val="24"/>
          <w:szCs w:val="24"/>
        </w:rPr>
        <w:t xml:space="preserve"> </w:t>
      </w:r>
      <w:r w:rsidR="009C68B7">
        <w:rPr>
          <w:rFonts w:ascii="Times New Roman" w:hAnsi="Times New Roman" w:cs="Times New Roman"/>
          <w:sz w:val="24"/>
          <w:szCs w:val="24"/>
        </w:rPr>
        <w:t>раз</w:t>
      </w:r>
      <w:r w:rsidR="009C68B7" w:rsidRPr="00924078">
        <w:rPr>
          <w:rFonts w:ascii="Times New Roman" w:hAnsi="Times New Roman" w:cs="Times New Roman"/>
          <w:sz w:val="24"/>
          <w:szCs w:val="24"/>
        </w:rPr>
        <w:t xml:space="preserve">; </w:t>
      </w:r>
      <w:r w:rsidR="008A3774">
        <w:rPr>
          <w:rFonts w:ascii="Times New Roman" w:hAnsi="Times New Roman" w:cs="Times New Roman"/>
          <w:sz w:val="24"/>
          <w:szCs w:val="24"/>
        </w:rPr>
        <w:t xml:space="preserve">при параллельном соединении </w:t>
      </w:r>
      <w:r w:rsidR="008A377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A3774">
        <w:rPr>
          <w:rFonts w:ascii="Times New Roman" w:hAnsi="Times New Roman" w:cs="Times New Roman"/>
          <w:sz w:val="24"/>
          <w:szCs w:val="24"/>
        </w:rPr>
        <w:t xml:space="preserve"> штук</w:t>
      </w:r>
      <w:r w:rsidR="008A3774" w:rsidRPr="000A7DB3">
        <w:rPr>
          <w:rFonts w:ascii="Times New Roman" w:hAnsi="Times New Roman" w:cs="Times New Roman"/>
          <w:sz w:val="24"/>
          <w:szCs w:val="24"/>
        </w:rPr>
        <w:t xml:space="preserve"> </w:t>
      </w:r>
      <w:r w:rsidR="008A3774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8A3774">
        <w:rPr>
          <w:rFonts w:ascii="Times New Roman" w:hAnsi="Times New Roman" w:cs="Times New Roman"/>
          <w:sz w:val="24"/>
          <w:szCs w:val="24"/>
        </w:rPr>
        <w:t xml:space="preserve"> длительность сигнала возрастет в </w:t>
      </w:r>
      <w:r w:rsidR="008A377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A3774">
        <w:rPr>
          <w:rFonts w:ascii="Times New Roman" w:hAnsi="Times New Roman" w:cs="Times New Roman"/>
          <w:sz w:val="24"/>
          <w:szCs w:val="24"/>
        </w:rPr>
        <w:t xml:space="preserve">, амплитуда упадет в </w:t>
      </w:r>
      <w:r w:rsidR="008A377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A3774">
        <w:rPr>
          <w:rFonts w:ascii="Times New Roman" w:hAnsi="Times New Roman" w:cs="Times New Roman"/>
          <w:sz w:val="24"/>
          <w:szCs w:val="24"/>
        </w:rPr>
        <w:t xml:space="preserve"> раз, но площадь </w:t>
      </w:r>
      <w:r w:rsidR="00F6594A">
        <w:rPr>
          <w:rFonts w:ascii="Times New Roman" w:hAnsi="Times New Roman" w:cs="Times New Roman"/>
          <w:sz w:val="24"/>
          <w:szCs w:val="24"/>
        </w:rPr>
        <w:t>сигнала</w:t>
      </w:r>
      <w:r w:rsidR="008A3774">
        <w:rPr>
          <w:rFonts w:ascii="Times New Roman" w:hAnsi="Times New Roman" w:cs="Times New Roman"/>
          <w:sz w:val="24"/>
          <w:szCs w:val="24"/>
        </w:rPr>
        <w:t xml:space="preserve"> останется прежней.</w:t>
      </w:r>
      <w:r w:rsidR="00741262">
        <w:rPr>
          <w:rFonts w:ascii="Times New Roman" w:hAnsi="Times New Roman" w:cs="Times New Roman"/>
          <w:sz w:val="24"/>
          <w:szCs w:val="24"/>
        </w:rPr>
        <w:t xml:space="preserve"> </w:t>
      </w:r>
      <w:r w:rsidR="005C5BCE">
        <w:rPr>
          <w:rFonts w:ascii="Times New Roman" w:hAnsi="Times New Roman" w:cs="Times New Roman"/>
          <w:sz w:val="24"/>
          <w:szCs w:val="24"/>
        </w:rPr>
        <w:t xml:space="preserve">Для параллельно-последовательного соединения </w:t>
      </w:r>
      <w:r w:rsidR="00BC3551">
        <w:rPr>
          <w:rFonts w:ascii="Times New Roman" w:hAnsi="Times New Roman" w:cs="Times New Roman"/>
          <w:sz w:val="24"/>
          <w:szCs w:val="24"/>
        </w:rPr>
        <w:t>ожидается</w:t>
      </w:r>
      <w:r w:rsidR="00946FA1">
        <w:rPr>
          <w:rFonts w:ascii="Times New Roman" w:hAnsi="Times New Roman" w:cs="Times New Roman"/>
          <w:sz w:val="24"/>
          <w:szCs w:val="24"/>
        </w:rPr>
        <w:t xml:space="preserve"> сохранение формы сигнала и падение амплитуды </w:t>
      </w:r>
      <w:r w:rsidR="00747010">
        <w:rPr>
          <w:rFonts w:ascii="Times New Roman" w:hAnsi="Times New Roman" w:cs="Times New Roman"/>
          <w:sz w:val="24"/>
          <w:szCs w:val="24"/>
        </w:rPr>
        <w:t>в</w:t>
      </w:r>
      <w:r w:rsidR="00946FA1">
        <w:rPr>
          <w:rFonts w:ascii="Times New Roman" w:hAnsi="Times New Roman" w:cs="Times New Roman"/>
          <w:sz w:val="24"/>
          <w:szCs w:val="24"/>
        </w:rPr>
        <w:t xml:space="preserve"> число </w:t>
      </w:r>
      <w:r w:rsidR="003B3F1D">
        <w:rPr>
          <w:rFonts w:ascii="Times New Roman" w:hAnsi="Times New Roman" w:cs="Times New Roman"/>
          <w:sz w:val="24"/>
          <w:szCs w:val="24"/>
        </w:rPr>
        <w:t>последовательно</w:t>
      </w:r>
      <w:r w:rsidR="00946FA1">
        <w:rPr>
          <w:rFonts w:ascii="Times New Roman" w:hAnsi="Times New Roman" w:cs="Times New Roman"/>
          <w:sz w:val="24"/>
          <w:szCs w:val="24"/>
        </w:rPr>
        <w:t xml:space="preserve"> соединенных </w:t>
      </w:r>
      <w:r w:rsidR="00946FA1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946FA1" w:rsidRPr="003B3F1D">
        <w:rPr>
          <w:rFonts w:ascii="Times New Roman" w:hAnsi="Times New Roman" w:cs="Times New Roman"/>
          <w:sz w:val="24"/>
          <w:szCs w:val="24"/>
        </w:rPr>
        <w:t>.</w:t>
      </w:r>
      <w:r w:rsidR="003B3F1D" w:rsidRPr="003B3F1D">
        <w:rPr>
          <w:rFonts w:ascii="Times New Roman" w:hAnsi="Times New Roman" w:cs="Times New Roman"/>
          <w:sz w:val="24"/>
          <w:szCs w:val="24"/>
        </w:rPr>
        <w:t xml:space="preserve"> </w:t>
      </w:r>
      <w:r w:rsidR="00741262">
        <w:rPr>
          <w:rFonts w:ascii="Times New Roman" w:hAnsi="Times New Roman" w:cs="Times New Roman"/>
          <w:sz w:val="24"/>
          <w:szCs w:val="24"/>
        </w:rPr>
        <w:t xml:space="preserve">Отличия расчетов от измерений вызваны наличием паразитных </w:t>
      </w:r>
      <w:r w:rsidR="001034CF">
        <w:rPr>
          <w:rFonts w:ascii="Times New Roman" w:hAnsi="Times New Roman" w:cs="Times New Roman"/>
          <w:sz w:val="24"/>
          <w:szCs w:val="24"/>
        </w:rPr>
        <w:t>емкостей</w:t>
      </w:r>
      <w:r w:rsidR="00741262">
        <w:rPr>
          <w:rFonts w:ascii="Times New Roman" w:hAnsi="Times New Roman" w:cs="Times New Roman"/>
          <w:sz w:val="24"/>
          <w:szCs w:val="24"/>
        </w:rPr>
        <w:t xml:space="preserve">, которые могут быть </w:t>
      </w:r>
      <w:r w:rsidR="005B718A">
        <w:rPr>
          <w:rFonts w:ascii="Times New Roman" w:hAnsi="Times New Roman" w:cs="Times New Roman"/>
          <w:sz w:val="24"/>
          <w:szCs w:val="24"/>
        </w:rPr>
        <w:t xml:space="preserve">значительны </w:t>
      </w:r>
      <w:r w:rsidR="00BA037E" w:rsidRPr="00BA037E">
        <w:rPr>
          <w:rFonts w:ascii="Times New Roman" w:hAnsi="Times New Roman" w:cs="Times New Roman"/>
          <w:sz w:val="24"/>
          <w:szCs w:val="24"/>
        </w:rPr>
        <w:t>[</w:t>
      </w:r>
      <w:r w:rsidR="00BA037E" w:rsidRPr="005C5BCE">
        <w:rPr>
          <w:rFonts w:ascii="Times New Roman" w:hAnsi="Times New Roman" w:cs="Times New Roman"/>
          <w:sz w:val="24"/>
          <w:szCs w:val="24"/>
        </w:rPr>
        <w:t>35</w:t>
      </w:r>
      <w:r w:rsidR="00BA037E" w:rsidRPr="00BA037E">
        <w:rPr>
          <w:rFonts w:ascii="Times New Roman" w:hAnsi="Times New Roman" w:cs="Times New Roman"/>
          <w:sz w:val="24"/>
          <w:szCs w:val="24"/>
        </w:rPr>
        <w:t>]</w:t>
      </w:r>
      <w:r w:rsidR="005B718A">
        <w:rPr>
          <w:rFonts w:ascii="Times New Roman" w:hAnsi="Times New Roman" w:cs="Times New Roman"/>
          <w:sz w:val="24"/>
          <w:szCs w:val="24"/>
        </w:rPr>
        <w:t>.</w:t>
      </w:r>
      <w:r w:rsidR="005C5BCE" w:rsidRPr="005C5B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29F8" w:rsidRDefault="007129F8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данный момент изготовлена матрица </w:t>
      </w:r>
      <w:r>
        <w:rPr>
          <w:rFonts w:ascii="Times New Roman" w:eastAsiaTheme="minorEastAsia" w:hAnsi="Times New Roman" w:cs="Times New Roman"/>
          <w:sz w:val="24"/>
          <w:szCs w:val="24"/>
        </w:rPr>
        <w:t>размером 12 на 12 элементов, где каждые 9 каналов объединены в один посредством последова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тельно-параллельного соединения: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>Рис 11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32211" w:rsidRPr="006373D9">
        <w:rPr>
          <w:rFonts w:ascii="Times New Roman" w:eastAsiaTheme="minorEastAsia" w:hAnsi="Times New Roman" w:cs="Times New Roman"/>
          <w:sz w:val="24"/>
          <w:szCs w:val="24"/>
        </w:rPr>
        <w:t>12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60091" cy="2750515"/>
            <wp:effectExtent l="0" t="0" r="0" b="0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93" cy="276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 1</w:t>
      </w:r>
      <w:r w:rsidR="007A7E33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S13360-6050pe</w:t>
      </w:r>
      <w:r w:rsidR="008D4B8E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6526" cy="3225386"/>
            <wp:effectExtent l="0" t="0" r="3810" b="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09" cy="327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 1</w:t>
      </w:r>
      <w:r w:rsidRPr="00762F6A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THGEM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данный момент в установке расположены два газовых умножителя: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>1, которые выступают в качестве электродов.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 Для увеличения количества света, попадающего из ЭЛ зазора на верхнюю матрицу </w:t>
      </w:r>
      <w:r w:rsidR="00473E15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, планируется заменить </w:t>
      </w:r>
      <w:r w:rsidR="00473E1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1 на аналогичный, но с большим диаметром отверстий.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26737">
        <w:rPr>
          <w:rFonts w:ascii="Times New Roman" w:eastAsiaTheme="minorEastAsia" w:hAnsi="Times New Roman" w:cs="Times New Roman"/>
          <w:sz w:val="24"/>
          <w:szCs w:val="24"/>
        </w:rPr>
        <w:t>Другой</w:t>
      </w:r>
      <w:r w:rsidR="00316192">
        <w:rPr>
          <w:rFonts w:ascii="Times New Roman" w:eastAsiaTheme="minorEastAsia" w:hAnsi="Times New Roman" w:cs="Times New Roman"/>
          <w:sz w:val="24"/>
          <w:szCs w:val="24"/>
        </w:rPr>
        <w:t xml:space="preserve"> путь увеличения сигнала на верхнюю матрицу состоит в </w:t>
      </w:r>
      <w:r w:rsidR="00D07481">
        <w:rPr>
          <w:rFonts w:ascii="Times New Roman" w:eastAsiaTheme="minorEastAsia" w:hAnsi="Times New Roman" w:cs="Times New Roman"/>
          <w:sz w:val="24"/>
          <w:szCs w:val="24"/>
        </w:rPr>
        <w:t xml:space="preserve">подаче напряжения между обкладками </w:t>
      </w:r>
      <w:r w:rsidR="00D07481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460D4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DD1F1C">
        <w:rPr>
          <w:rFonts w:ascii="Times New Roman" w:eastAsiaTheme="minorEastAsia" w:hAnsi="Times New Roman" w:cs="Times New Roman"/>
          <w:sz w:val="24"/>
          <w:szCs w:val="24"/>
        </w:rPr>
        <w:t xml:space="preserve"> для об</w:t>
      </w:r>
      <w:r w:rsidR="000150B3">
        <w:rPr>
          <w:rFonts w:ascii="Times New Roman" w:eastAsiaTheme="minorEastAsia" w:hAnsi="Times New Roman" w:cs="Times New Roman"/>
          <w:sz w:val="24"/>
          <w:szCs w:val="24"/>
        </w:rPr>
        <w:t xml:space="preserve">разования лавинных сцинтилляций, однако в процессе работы с большими усилениями на </w:t>
      </w:r>
      <w:r w:rsidR="000150B3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0150B3">
        <w:rPr>
          <w:rFonts w:ascii="Times New Roman" w:eastAsiaTheme="minorEastAsia" w:hAnsi="Times New Roman" w:cs="Times New Roman"/>
          <w:sz w:val="24"/>
          <w:szCs w:val="24"/>
        </w:rPr>
        <w:t xml:space="preserve"> возможно возникновение </w:t>
      </w:r>
      <w:r w:rsidR="000150B3">
        <w:rPr>
          <w:rFonts w:ascii="Times New Roman" w:eastAsiaTheme="minorEastAsia" w:hAnsi="Times New Roman" w:cs="Times New Roman"/>
          <w:sz w:val="24"/>
          <w:szCs w:val="24"/>
        </w:rPr>
        <w:lastRenderedPageBreak/>
        <w:t>пробоев, приводящих к загрязнению аргона.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Также замена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>1 на более прозрачные позволит повысить св</w:t>
      </w:r>
      <w:r w:rsidR="00352328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тосбор сигнала 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матрицу.</w:t>
      </w:r>
    </w:p>
    <w:p w:rsidR="00E2223F" w:rsidRDefault="00987B69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Были изготовлены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F045A">
        <w:rPr>
          <w:rFonts w:ascii="Times New Roman" w:eastAsiaTheme="minorEastAsia" w:hAnsi="Times New Roman" w:cs="Times New Roman"/>
          <w:sz w:val="24"/>
          <w:szCs w:val="24"/>
        </w:rPr>
        <w:t>без ободков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четырех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(стандартной)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или 1 мм</w:t>
      </w:r>
      <w:r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Х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B2E9F">
        <w:rPr>
          <w:rFonts w:ascii="Times New Roman" w:eastAsiaTheme="minorEastAsia" w:hAnsi="Times New Roman" w:cs="Times New Roman"/>
          <w:sz w:val="24"/>
          <w:szCs w:val="24"/>
        </w:rPr>
        <w:t>Х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>, Х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4186" cy="3188059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50" cy="320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Х.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</w:t>
      </w:r>
      <w:r>
        <w:rPr>
          <w:rFonts w:ascii="Times New Roman" w:eastAsiaTheme="minorEastAsia" w:hAnsi="Times New Roman" w:cs="Times New Roman"/>
          <w:sz w:val="24"/>
          <w:szCs w:val="24"/>
        </w:rPr>
        <w:t>27</w:t>
      </w:r>
      <w:r>
        <w:rPr>
          <w:rFonts w:ascii="Times New Roman" w:eastAsiaTheme="minorEastAsia" w:hAnsi="Times New Roman" w:cs="Times New Roman"/>
          <w:sz w:val="24"/>
          <w:szCs w:val="24"/>
        </w:rPr>
        <w:t>%. Снимок под микроскопом.</w:t>
      </w:r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75666" cy="3204155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30" cy="32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Pr="00D72F44" w:rsidRDefault="003529AB" w:rsidP="003529A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Рис. Х.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48%. Снимок под микроскопом.</w:t>
      </w:r>
    </w:p>
    <w:p w:rsidR="001D553F" w:rsidRDefault="001D553F" w:rsidP="003529A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3529AB" w:rsidRDefault="003529AB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9568" cy="3259538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02" cy="326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Х.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75%. </w:t>
      </w:r>
      <w:r w:rsidR="001835EE">
        <w:rPr>
          <w:rFonts w:ascii="Times New Roman" w:eastAsiaTheme="minorEastAsia" w:hAnsi="Times New Roman" w:cs="Times New Roman"/>
          <w:sz w:val="24"/>
          <w:szCs w:val="24"/>
        </w:rPr>
        <w:t>Снимок под микроскопом.</w:t>
      </w:r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19094B" w:rsidRDefault="0019094B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продол</w:t>
      </w:r>
      <w:r w:rsidR="004D34CF">
        <w:rPr>
          <w:rFonts w:ascii="Times New Roman" w:hAnsi="Times New Roman" w:cs="Times New Roman"/>
          <w:sz w:val="24"/>
          <w:szCs w:val="24"/>
        </w:rPr>
        <w:t>жено</w:t>
      </w:r>
      <w:r>
        <w:rPr>
          <w:rFonts w:ascii="Times New Roman" w:hAnsi="Times New Roman" w:cs="Times New Roman"/>
          <w:sz w:val="24"/>
          <w:szCs w:val="24"/>
        </w:rPr>
        <w:t xml:space="preserve"> изучение ионизационн</w:t>
      </w:r>
      <w:r w:rsidR="00296403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выход</w:t>
      </w:r>
      <w:r w:rsidR="00296403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ядер отдачи </w:t>
      </w:r>
      <w:r w:rsidR="003B31DE">
        <w:rPr>
          <w:rFonts w:ascii="Times New Roman" w:hAnsi="Times New Roman" w:cs="Times New Roman"/>
          <w:sz w:val="24"/>
          <w:szCs w:val="24"/>
        </w:rPr>
        <w:t xml:space="preserve">в жидком </w:t>
      </w:r>
      <w:r w:rsidR="003B31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B31DE" w:rsidRPr="007808F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B31DE" w:rsidRPr="003B31DE">
        <w:rPr>
          <w:rFonts w:ascii="Times New Roman" w:hAnsi="Times New Roman" w:cs="Times New Roman"/>
          <w:sz w:val="24"/>
          <w:szCs w:val="24"/>
        </w:rPr>
        <w:t xml:space="preserve"> </w:t>
      </w:r>
      <w:r w:rsidR="004D34CF">
        <w:rPr>
          <w:rFonts w:ascii="Times New Roman" w:hAnsi="Times New Roman" w:cs="Times New Roman"/>
          <w:sz w:val="24"/>
          <w:szCs w:val="24"/>
        </w:rPr>
        <w:t>с помощью</w:t>
      </w:r>
      <w:r w:rsidR="003B31DE">
        <w:rPr>
          <w:rFonts w:ascii="Times New Roman" w:hAnsi="Times New Roman" w:cs="Times New Roman"/>
          <w:sz w:val="24"/>
          <w:szCs w:val="24"/>
        </w:rPr>
        <w:t xml:space="preserve"> двухфазн</w:t>
      </w:r>
      <w:r w:rsidR="004D34CF">
        <w:rPr>
          <w:rFonts w:ascii="Times New Roman" w:hAnsi="Times New Roman" w:cs="Times New Roman"/>
          <w:sz w:val="24"/>
          <w:szCs w:val="24"/>
        </w:rPr>
        <w:t>ого</w:t>
      </w:r>
      <w:r w:rsidR="003B31DE">
        <w:rPr>
          <w:rFonts w:ascii="Times New Roman" w:hAnsi="Times New Roman" w:cs="Times New Roman"/>
          <w:sz w:val="24"/>
          <w:szCs w:val="24"/>
        </w:rPr>
        <w:t xml:space="preserve"> детектор</w:t>
      </w:r>
      <w:r w:rsidR="004D34CF">
        <w:rPr>
          <w:rFonts w:ascii="Times New Roman" w:hAnsi="Times New Roman" w:cs="Times New Roman"/>
          <w:sz w:val="24"/>
          <w:szCs w:val="24"/>
        </w:rPr>
        <w:t>а</w:t>
      </w:r>
      <w:r w:rsidR="003B31DE">
        <w:rPr>
          <w:rFonts w:ascii="Times New Roman" w:hAnsi="Times New Roman" w:cs="Times New Roman"/>
          <w:sz w:val="24"/>
          <w:szCs w:val="24"/>
        </w:rPr>
        <w:t xml:space="preserve"> с электролюминесцентным зазором и</w:t>
      </w:r>
      <w:r w:rsidR="007808F9">
        <w:rPr>
          <w:rFonts w:ascii="Times New Roman" w:hAnsi="Times New Roman" w:cs="Times New Roman"/>
          <w:sz w:val="24"/>
          <w:szCs w:val="24"/>
        </w:rPr>
        <w:t xml:space="preserve"> </w:t>
      </w:r>
      <w:r w:rsidR="007808F9" w:rsidRPr="007808F9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="003B31DE">
        <w:rPr>
          <w:rFonts w:ascii="Times New Roman" w:hAnsi="Times New Roman" w:cs="Times New Roman"/>
          <w:sz w:val="24"/>
          <w:szCs w:val="24"/>
        </w:rPr>
        <w:t xml:space="preserve"> нейтронны</w:t>
      </w:r>
      <w:r w:rsidR="004D34CF">
        <w:rPr>
          <w:rFonts w:ascii="Times New Roman" w:hAnsi="Times New Roman" w:cs="Times New Roman"/>
          <w:sz w:val="24"/>
          <w:szCs w:val="24"/>
        </w:rPr>
        <w:t>м</w:t>
      </w:r>
      <w:r w:rsidR="003B31DE">
        <w:rPr>
          <w:rFonts w:ascii="Times New Roman" w:hAnsi="Times New Roman" w:cs="Times New Roman"/>
          <w:sz w:val="24"/>
          <w:szCs w:val="24"/>
        </w:rPr>
        <w:t xml:space="preserve"> генератор</w:t>
      </w:r>
      <w:r w:rsidR="004D34CF">
        <w:rPr>
          <w:rFonts w:ascii="Times New Roman" w:hAnsi="Times New Roman" w:cs="Times New Roman"/>
          <w:sz w:val="24"/>
          <w:szCs w:val="24"/>
        </w:rPr>
        <w:t>ом</w:t>
      </w:r>
      <w:r w:rsidR="003B31DE">
        <w:rPr>
          <w:rFonts w:ascii="Times New Roman" w:hAnsi="Times New Roman" w:cs="Times New Roman"/>
          <w:sz w:val="24"/>
          <w:szCs w:val="24"/>
        </w:rPr>
        <w:t xml:space="preserve">. </w:t>
      </w:r>
      <w:r w:rsidR="00886B0D">
        <w:rPr>
          <w:rFonts w:ascii="Times New Roman" w:hAnsi="Times New Roman" w:cs="Times New Roman"/>
          <w:sz w:val="24"/>
          <w:szCs w:val="24"/>
        </w:rPr>
        <w:t>Ионизационны</w:t>
      </w:r>
      <w:r w:rsidR="00296403">
        <w:rPr>
          <w:rFonts w:ascii="Times New Roman" w:hAnsi="Times New Roman" w:cs="Times New Roman"/>
          <w:sz w:val="24"/>
          <w:szCs w:val="24"/>
        </w:rPr>
        <w:t>е</w:t>
      </w:r>
      <w:r w:rsidR="00886B0D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296403">
        <w:rPr>
          <w:rFonts w:ascii="Times New Roman" w:hAnsi="Times New Roman" w:cs="Times New Roman"/>
          <w:sz w:val="24"/>
          <w:szCs w:val="24"/>
        </w:rPr>
        <w:t>ы</w:t>
      </w:r>
      <w:r w:rsidR="00886B0D">
        <w:rPr>
          <w:rFonts w:ascii="Times New Roman" w:hAnsi="Times New Roman" w:cs="Times New Roman"/>
          <w:sz w:val="24"/>
          <w:szCs w:val="24"/>
        </w:rPr>
        <w:t xml:space="preserve"> в жидком </w:t>
      </w:r>
      <w:r w:rsidR="00886B0D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886B0D" w:rsidRPr="00886B0D">
        <w:rPr>
          <w:rFonts w:ascii="Times New Roman" w:hAnsi="Times New Roman" w:cs="Times New Roman"/>
          <w:sz w:val="24"/>
          <w:szCs w:val="24"/>
        </w:rPr>
        <w:t xml:space="preserve"> </w:t>
      </w:r>
      <w:r w:rsidR="00886B0D">
        <w:rPr>
          <w:rFonts w:ascii="Times New Roman" w:hAnsi="Times New Roman" w:cs="Times New Roman"/>
          <w:sz w:val="24"/>
          <w:szCs w:val="24"/>
        </w:rPr>
        <w:t>при 233 кэВ по результатам измерений оказал</w:t>
      </w:r>
      <w:r w:rsidR="00296403">
        <w:rPr>
          <w:rFonts w:ascii="Times New Roman" w:hAnsi="Times New Roman" w:cs="Times New Roman"/>
          <w:sz w:val="24"/>
          <w:szCs w:val="24"/>
        </w:rPr>
        <w:t>ись</w:t>
      </w:r>
      <w:r w:rsidR="00886B0D">
        <w:rPr>
          <w:rFonts w:ascii="Times New Roman" w:hAnsi="Times New Roman" w:cs="Times New Roman"/>
          <w:sz w:val="24"/>
          <w:szCs w:val="24"/>
        </w:rPr>
        <w:t xml:space="preserve"> равны 5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886B0D">
        <w:rPr>
          <w:rFonts w:ascii="Times New Roman" w:hAnsi="Times New Roman" w:cs="Times New Roman"/>
          <w:sz w:val="24"/>
          <w:szCs w:val="24"/>
        </w:rPr>
        <w:t>9 ±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886B0D">
        <w:rPr>
          <w:rFonts w:ascii="Times New Roman" w:hAnsi="Times New Roman" w:cs="Times New Roman"/>
          <w:sz w:val="24"/>
          <w:szCs w:val="24"/>
        </w:rPr>
        <w:t xml:space="preserve">8 </w:t>
      </w:r>
      <w:r w:rsidR="003C2A91">
        <w:rPr>
          <w:rFonts w:ascii="Times New Roman" w:hAnsi="Times New Roman" w:cs="Times New Roman"/>
          <w:sz w:val="24"/>
          <w:szCs w:val="24"/>
        </w:rPr>
        <w:t>и 7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 xml:space="preserve">4 ± 1 </w:t>
      </w:r>
      <w:r w:rsidR="003C2A9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3C2A91" w:rsidRPr="003C2A91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 w:rsidR="003C2A91" w:rsidRPr="003C2A91">
        <w:rPr>
          <w:rFonts w:ascii="Times New Roman" w:hAnsi="Times New Roman" w:cs="Times New Roman"/>
          <w:sz w:val="24"/>
          <w:szCs w:val="24"/>
        </w:rPr>
        <w:t>/</w:t>
      </w:r>
      <w:r w:rsidR="003C2A91">
        <w:rPr>
          <w:rFonts w:ascii="Times New Roman" w:hAnsi="Times New Roman" w:cs="Times New Roman"/>
          <w:sz w:val="24"/>
          <w:szCs w:val="24"/>
        </w:rPr>
        <w:t>кэВ</w:t>
      </w:r>
      <w:r w:rsidR="00886B0D">
        <w:rPr>
          <w:rFonts w:ascii="Times New Roman" w:hAnsi="Times New Roman" w:cs="Times New Roman"/>
          <w:sz w:val="24"/>
          <w:szCs w:val="24"/>
        </w:rPr>
        <w:t xml:space="preserve"> </w:t>
      </w:r>
      <w:r w:rsidR="003C2A91">
        <w:rPr>
          <w:rFonts w:ascii="Times New Roman" w:hAnsi="Times New Roman" w:cs="Times New Roman"/>
          <w:sz w:val="24"/>
          <w:szCs w:val="24"/>
        </w:rPr>
        <w:t>при</w:t>
      </w:r>
      <w:r w:rsidR="00ED766A">
        <w:rPr>
          <w:rFonts w:ascii="Times New Roman" w:hAnsi="Times New Roman" w:cs="Times New Roman"/>
          <w:sz w:val="24"/>
          <w:szCs w:val="24"/>
        </w:rPr>
        <w:t xml:space="preserve"> значениях</w:t>
      </w:r>
      <w:r w:rsidR="003C2A91">
        <w:rPr>
          <w:rFonts w:ascii="Times New Roman" w:hAnsi="Times New Roman" w:cs="Times New Roman"/>
          <w:sz w:val="24"/>
          <w:szCs w:val="24"/>
        </w:rPr>
        <w:t xml:space="preserve"> электрическо</w:t>
      </w:r>
      <w:r w:rsidR="00ED766A">
        <w:rPr>
          <w:rFonts w:ascii="Times New Roman" w:hAnsi="Times New Roman" w:cs="Times New Roman"/>
          <w:sz w:val="24"/>
          <w:szCs w:val="24"/>
        </w:rPr>
        <w:t>го</w:t>
      </w:r>
      <w:r w:rsidR="003C2A91">
        <w:rPr>
          <w:rFonts w:ascii="Times New Roman" w:hAnsi="Times New Roman" w:cs="Times New Roman"/>
          <w:sz w:val="24"/>
          <w:szCs w:val="24"/>
        </w:rPr>
        <w:t xml:space="preserve"> пол</w:t>
      </w:r>
      <w:r w:rsidR="00ED766A">
        <w:rPr>
          <w:rFonts w:ascii="Times New Roman" w:hAnsi="Times New Roman" w:cs="Times New Roman"/>
          <w:sz w:val="24"/>
          <w:szCs w:val="24"/>
        </w:rPr>
        <w:t>я</w:t>
      </w:r>
      <w:r w:rsidR="003C2A91">
        <w:rPr>
          <w:rFonts w:ascii="Times New Roman" w:hAnsi="Times New Roman" w:cs="Times New Roman"/>
          <w:sz w:val="24"/>
          <w:szCs w:val="24"/>
        </w:rPr>
        <w:t xml:space="preserve">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56 и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62 кВ</w:t>
      </w:r>
      <w:r w:rsidR="003C2A91" w:rsidRPr="003C2A91">
        <w:rPr>
          <w:rFonts w:ascii="Times New Roman" w:hAnsi="Times New Roman" w:cs="Times New Roman"/>
          <w:sz w:val="24"/>
          <w:szCs w:val="24"/>
        </w:rPr>
        <w:t>/</w:t>
      </w:r>
      <w:r w:rsidR="003C2A91">
        <w:rPr>
          <w:rFonts w:ascii="Times New Roman" w:hAnsi="Times New Roman" w:cs="Times New Roman"/>
          <w:sz w:val="24"/>
          <w:szCs w:val="24"/>
        </w:rPr>
        <w:t>см соответственно</w:t>
      </w:r>
      <w:r w:rsidR="003C2A91" w:rsidRPr="003C2A91">
        <w:rPr>
          <w:rFonts w:ascii="Times New Roman" w:hAnsi="Times New Roman" w:cs="Times New Roman"/>
          <w:sz w:val="24"/>
          <w:szCs w:val="24"/>
        </w:rPr>
        <w:t xml:space="preserve">; </w:t>
      </w:r>
      <w:r w:rsidR="003C2A91">
        <w:rPr>
          <w:rFonts w:ascii="Times New Roman" w:hAnsi="Times New Roman" w:cs="Times New Roman"/>
          <w:sz w:val="24"/>
          <w:szCs w:val="24"/>
        </w:rPr>
        <w:t>ионизационны</w:t>
      </w:r>
      <w:r w:rsidR="00296403">
        <w:rPr>
          <w:rFonts w:ascii="Times New Roman" w:hAnsi="Times New Roman" w:cs="Times New Roman"/>
          <w:sz w:val="24"/>
          <w:szCs w:val="24"/>
        </w:rPr>
        <w:t>е</w:t>
      </w:r>
      <w:r w:rsidR="003C2A91">
        <w:rPr>
          <w:rFonts w:ascii="Times New Roman" w:hAnsi="Times New Roman" w:cs="Times New Roman"/>
          <w:sz w:val="24"/>
          <w:szCs w:val="24"/>
        </w:rPr>
        <w:t xml:space="preserve"> фактор</w:t>
      </w:r>
      <w:r w:rsidR="00296403">
        <w:rPr>
          <w:rFonts w:ascii="Times New Roman" w:hAnsi="Times New Roman" w:cs="Times New Roman"/>
          <w:sz w:val="24"/>
          <w:szCs w:val="24"/>
        </w:rPr>
        <w:t>ы</w:t>
      </w:r>
      <w:r w:rsidR="003C2A91">
        <w:rPr>
          <w:rFonts w:ascii="Times New Roman" w:hAnsi="Times New Roman" w:cs="Times New Roman"/>
          <w:sz w:val="24"/>
          <w:szCs w:val="24"/>
        </w:rPr>
        <w:t xml:space="preserve"> гашения составил</w:t>
      </w:r>
      <w:r w:rsidR="00296403">
        <w:rPr>
          <w:rFonts w:ascii="Times New Roman" w:hAnsi="Times New Roman" w:cs="Times New Roman"/>
          <w:sz w:val="24"/>
          <w:szCs w:val="24"/>
        </w:rPr>
        <w:t>и</w:t>
      </w:r>
      <w:r w:rsidR="003C2A91">
        <w:rPr>
          <w:rFonts w:ascii="Times New Roman" w:hAnsi="Times New Roman" w:cs="Times New Roman"/>
          <w:sz w:val="24"/>
          <w:szCs w:val="24"/>
        </w:rPr>
        <w:t xml:space="preserve">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31 ±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06 и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37 ± 0</w:t>
      </w:r>
      <w:r w:rsidR="00BF3ED7" w:rsidRPr="00BF3ED7">
        <w:rPr>
          <w:rFonts w:ascii="Times New Roman" w:hAnsi="Times New Roman" w:cs="Times New Roman"/>
          <w:sz w:val="24"/>
          <w:szCs w:val="24"/>
        </w:rPr>
        <w:t>,</w:t>
      </w:r>
      <w:r w:rsidR="003C2A91">
        <w:rPr>
          <w:rFonts w:ascii="Times New Roman" w:hAnsi="Times New Roman" w:cs="Times New Roman"/>
          <w:sz w:val="24"/>
          <w:szCs w:val="24"/>
        </w:rPr>
        <w:t>07 соответственно. При сравнении результатов, полученных при</w:t>
      </w:r>
      <w:r w:rsidR="004D09E3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3C2A91">
        <w:rPr>
          <w:rFonts w:ascii="Times New Roman" w:hAnsi="Times New Roman" w:cs="Times New Roman"/>
          <w:sz w:val="24"/>
          <w:szCs w:val="24"/>
        </w:rPr>
        <w:t xml:space="preserve"> низких энергиях и</w:t>
      </w:r>
      <w:r w:rsidR="004D09E3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3C2A91">
        <w:rPr>
          <w:rFonts w:ascii="Times New Roman" w:hAnsi="Times New Roman" w:cs="Times New Roman"/>
          <w:sz w:val="24"/>
          <w:szCs w:val="24"/>
        </w:rPr>
        <w:t xml:space="preserve"> высоких поля</w:t>
      </w:r>
      <w:r w:rsidR="003C2A91" w:rsidRPr="001374AA">
        <w:rPr>
          <w:rFonts w:ascii="Times New Roman" w:hAnsi="Times New Roman" w:cs="Times New Roman"/>
          <w:sz w:val="24"/>
          <w:szCs w:val="24"/>
        </w:rPr>
        <w:t>х,</w:t>
      </w:r>
      <w:r w:rsidR="003C2A91">
        <w:rPr>
          <w:rFonts w:ascii="Times New Roman" w:hAnsi="Times New Roman" w:cs="Times New Roman"/>
          <w:sz w:val="24"/>
          <w:szCs w:val="24"/>
        </w:rPr>
        <w:t xml:space="preserve"> были определены характерные зависимости ионизационн</w:t>
      </w:r>
      <w:r w:rsidR="006029A9">
        <w:rPr>
          <w:rFonts w:ascii="Times New Roman" w:hAnsi="Times New Roman" w:cs="Times New Roman"/>
          <w:sz w:val="24"/>
          <w:szCs w:val="24"/>
        </w:rPr>
        <w:t>ого</w:t>
      </w:r>
      <w:r w:rsidR="003C2A91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6029A9">
        <w:rPr>
          <w:rFonts w:ascii="Times New Roman" w:hAnsi="Times New Roman" w:cs="Times New Roman"/>
          <w:sz w:val="24"/>
          <w:szCs w:val="24"/>
        </w:rPr>
        <w:t>а</w:t>
      </w:r>
      <w:r w:rsidR="003C2A91">
        <w:rPr>
          <w:rFonts w:ascii="Times New Roman" w:hAnsi="Times New Roman" w:cs="Times New Roman"/>
          <w:sz w:val="24"/>
          <w:szCs w:val="24"/>
        </w:rPr>
        <w:t xml:space="preserve"> от энергии и электрического</w:t>
      </w:r>
      <w:r w:rsidR="00B4283D">
        <w:rPr>
          <w:rFonts w:ascii="Times New Roman" w:hAnsi="Times New Roman" w:cs="Times New Roman"/>
          <w:sz w:val="24"/>
          <w:szCs w:val="24"/>
        </w:rPr>
        <w:t xml:space="preserve"> поля</w:t>
      </w:r>
      <w:r w:rsidR="003C2A91">
        <w:rPr>
          <w:rFonts w:ascii="Times New Roman" w:hAnsi="Times New Roman" w:cs="Times New Roman"/>
          <w:sz w:val="24"/>
          <w:szCs w:val="24"/>
        </w:rPr>
        <w:t>.</w:t>
      </w:r>
      <w:r w:rsidR="00B4283D">
        <w:rPr>
          <w:rFonts w:ascii="Times New Roman" w:hAnsi="Times New Roman" w:cs="Times New Roman"/>
          <w:sz w:val="24"/>
          <w:szCs w:val="24"/>
        </w:rPr>
        <w:t xml:space="preserve"> В частности, </w:t>
      </w:r>
      <w:r w:rsidR="00F77658">
        <w:rPr>
          <w:rFonts w:ascii="Times New Roman" w:hAnsi="Times New Roman" w:cs="Times New Roman"/>
          <w:sz w:val="24"/>
          <w:szCs w:val="24"/>
        </w:rPr>
        <w:t>по-видимому,</w:t>
      </w:r>
      <w:r w:rsidR="00B4283D">
        <w:rPr>
          <w:rFonts w:ascii="Times New Roman" w:hAnsi="Times New Roman" w:cs="Times New Roman"/>
          <w:sz w:val="24"/>
          <w:szCs w:val="24"/>
        </w:rPr>
        <w:t xml:space="preserve"> обнаружена </w:t>
      </w:r>
      <w:r w:rsidR="004D09E3">
        <w:rPr>
          <w:rFonts w:ascii="Times New Roman" w:hAnsi="Times New Roman" w:cs="Times New Roman"/>
          <w:sz w:val="24"/>
          <w:szCs w:val="24"/>
        </w:rPr>
        <w:t>характерная</w:t>
      </w:r>
      <w:r w:rsidR="00B4283D">
        <w:rPr>
          <w:rFonts w:ascii="Times New Roman" w:hAnsi="Times New Roman" w:cs="Times New Roman"/>
          <w:sz w:val="24"/>
          <w:szCs w:val="24"/>
        </w:rPr>
        <w:t xml:space="preserve"> зависимость</w:t>
      </w:r>
      <w:r w:rsidR="008C4E79">
        <w:rPr>
          <w:rFonts w:ascii="Times New Roman" w:hAnsi="Times New Roman" w:cs="Times New Roman"/>
          <w:sz w:val="24"/>
          <w:szCs w:val="24"/>
        </w:rPr>
        <w:t xml:space="preserve"> от энергии</w:t>
      </w:r>
      <w:r w:rsidR="00B4283D">
        <w:rPr>
          <w:rFonts w:ascii="Times New Roman" w:hAnsi="Times New Roman" w:cs="Times New Roman"/>
          <w:sz w:val="24"/>
          <w:szCs w:val="24"/>
        </w:rPr>
        <w:t xml:space="preserve">, </w:t>
      </w:r>
      <w:r w:rsidR="00F912F5">
        <w:rPr>
          <w:rFonts w:ascii="Times New Roman" w:hAnsi="Times New Roman" w:cs="Times New Roman"/>
          <w:sz w:val="24"/>
          <w:szCs w:val="24"/>
        </w:rPr>
        <w:t>при которой</w:t>
      </w:r>
      <w:r w:rsidR="00B4283D">
        <w:rPr>
          <w:rFonts w:ascii="Times New Roman" w:hAnsi="Times New Roman" w:cs="Times New Roman"/>
          <w:sz w:val="24"/>
          <w:szCs w:val="24"/>
        </w:rPr>
        <w:t xml:space="preserve"> ионизационный выход проходит через минимум </w:t>
      </w:r>
      <w:r w:rsidR="00000D1E">
        <w:rPr>
          <w:rFonts w:ascii="Times New Roman" w:hAnsi="Times New Roman" w:cs="Times New Roman"/>
          <w:sz w:val="24"/>
          <w:szCs w:val="24"/>
        </w:rPr>
        <w:t>с</w:t>
      </w:r>
      <w:r w:rsidR="00B4283D">
        <w:rPr>
          <w:rFonts w:ascii="Times New Roman" w:hAnsi="Times New Roman" w:cs="Times New Roman"/>
          <w:sz w:val="24"/>
          <w:szCs w:val="24"/>
        </w:rPr>
        <w:t xml:space="preserve"> рост</w:t>
      </w:r>
      <w:r w:rsidR="00000D1E">
        <w:rPr>
          <w:rFonts w:ascii="Times New Roman" w:hAnsi="Times New Roman" w:cs="Times New Roman"/>
          <w:sz w:val="24"/>
          <w:szCs w:val="24"/>
        </w:rPr>
        <w:t>ом</w:t>
      </w:r>
      <w:r w:rsidR="00B4283D">
        <w:rPr>
          <w:rFonts w:ascii="Times New Roman" w:hAnsi="Times New Roman" w:cs="Times New Roman"/>
          <w:sz w:val="24"/>
          <w:szCs w:val="24"/>
        </w:rPr>
        <w:t xml:space="preserve"> энергии. Результаты данного исследования имеют важное значение для энергетической калибровки детекторов на основе жидких благородных газов, используемых при поиске темной материи, и для </w:t>
      </w:r>
      <w:r w:rsidR="004C0350">
        <w:rPr>
          <w:rFonts w:ascii="Times New Roman" w:hAnsi="Times New Roman" w:cs="Times New Roman"/>
          <w:sz w:val="24"/>
          <w:szCs w:val="24"/>
        </w:rPr>
        <w:t>понимания</w:t>
      </w:r>
      <w:r w:rsidR="00B4283D">
        <w:rPr>
          <w:rFonts w:ascii="Times New Roman" w:hAnsi="Times New Roman" w:cs="Times New Roman"/>
          <w:sz w:val="24"/>
          <w:szCs w:val="24"/>
        </w:rPr>
        <w:t xml:space="preserve"> </w:t>
      </w:r>
      <w:r w:rsidR="004C0350">
        <w:rPr>
          <w:rFonts w:ascii="Times New Roman" w:hAnsi="Times New Roman" w:cs="Times New Roman"/>
          <w:sz w:val="24"/>
          <w:szCs w:val="24"/>
        </w:rPr>
        <w:t xml:space="preserve">механизмов </w:t>
      </w:r>
      <w:r w:rsidR="00B4283D">
        <w:rPr>
          <w:rFonts w:ascii="Times New Roman" w:hAnsi="Times New Roman" w:cs="Times New Roman"/>
          <w:sz w:val="24"/>
          <w:szCs w:val="24"/>
        </w:rPr>
        <w:t>ионизаци</w:t>
      </w:r>
      <w:r w:rsidR="004C0350">
        <w:rPr>
          <w:rFonts w:ascii="Times New Roman" w:hAnsi="Times New Roman" w:cs="Times New Roman"/>
          <w:sz w:val="24"/>
          <w:szCs w:val="24"/>
        </w:rPr>
        <w:t>и</w:t>
      </w:r>
      <w:r w:rsidR="00B4283D">
        <w:rPr>
          <w:rFonts w:ascii="Times New Roman" w:hAnsi="Times New Roman" w:cs="Times New Roman"/>
          <w:sz w:val="24"/>
          <w:szCs w:val="24"/>
        </w:rPr>
        <w:t xml:space="preserve"> </w:t>
      </w:r>
      <w:r w:rsidR="00F176F7">
        <w:rPr>
          <w:rFonts w:ascii="Times New Roman" w:hAnsi="Times New Roman" w:cs="Times New Roman"/>
          <w:sz w:val="24"/>
          <w:szCs w:val="24"/>
        </w:rPr>
        <w:t xml:space="preserve">в жидком </w:t>
      </w:r>
      <w:r w:rsidR="00F176F7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F176F7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DF42F2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F42F2">
        <w:rPr>
          <w:rFonts w:ascii="Times New Roman" w:hAnsi="Times New Roman" w:cs="Times New Roman"/>
          <w:sz w:val="24"/>
          <w:szCs w:val="24"/>
        </w:rPr>
        <w:lastRenderedPageBreak/>
        <w:t>Данн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DF4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 выполнена в рамках исследовательской программы для эксперимента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F42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FB1026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Manzur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sz w:val="24"/>
          <w:szCs w:val="24"/>
          <w:lang w:val="en-US"/>
        </w:rPr>
        <w:t>Scintillation efficiency and ionization yield of liquid xenon for monoenergetic nuclear recoils down to 4 keV</w:t>
      </w:r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072565" w:rsidP="00072565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Horn M. 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Nuclear recoil scintillation and ionisation yields in liquid xenon from ZEPLIN-III data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F66088" w:rsidP="00F66088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</w:t>
      </w:r>
      <w:r w:rsidR="00AB6AA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B6AA8"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346225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11D7">
        <w:rPr>
          <w:rFonts w:ascii="Times New Roman" w:hAnsi="Times New Roman" w:cs="Times New Roman"/>
          <w:i/>
          <w:sz w:val="24"/>
          <w:szCs w:val="24"/>
          <w:lang w:val="en-US"/>
        </w:rPr>
        <w:t>Joshi T.H.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 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Pr="001A05FC" w:rsidRDefault="00ED2009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Europhys.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Pr="001A05FC" w:rsidRDefault="00FE7BFE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Badertscher</w:t>
      </w:r>
      <w:r w:rsidR="00867E5A"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 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ArDM: first results from underground commissioning</w:t>
      </w:r>
      <w:r w:rsidR="00C761E3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C761E3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2013.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</w:t>
      </w:r>
      <w:r w:rsidR="00C761E3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 C09005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Pr="001A05FC" w:rsidRDefault="008C7467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Alexander</w:t>
      </w:r>
      <w:r w:rsidR="00885358"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T. 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DarkSide search for dark matter</w:t>
      </w:r>
      <w:r w:rsidR="00587B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2013. Vol. 8 C11021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Pr="001A05FC" w:rsidRDefault="00174756" w:rsidP="0030657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Buzulutskov A.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Advances in Cryogenic Avalanche Detectors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2012. Vol. 7. C02025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1A05FC" w:rsidRDefault="00D91AF8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MPPC versus MRS APD in two-phase Cryogenic Avalanche Detectors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2015. Vol. 10. P04013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1A05FC" w:rsidRDefault="00BB09BB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Characterization of photo-multiplier tubes for the Cryogenic Avalanche Detector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2015. Vol. 10. P10010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1A05FC" w:rsidRDefault="00B52305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Proportional electroluminescence in two-phase argon and its relevance to rare-event experiments // Europhys. Lett. 2015. Vol. 112. 19001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B09BB" w:rsidRPr="001A05FC" w:rsidRDefault="00AC32FD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Nucl.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B09BB" w:rsidRPr="001A05FC" w:rsidRDefault="00D012CF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r w:rsidR="00242DE3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C13863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Two-phase Cryogenic Avalanche Detector with electroluminescence gap operated in argon doped with nitrogen // Nucl.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845.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206</w:t>
      </w:r>
      <w:r w:rsidR="003E46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63D31" w:rsidRPr="001A05FC" w:rsidRDefault="00663D31" w:rsidP="00663D3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Buzulutskov A.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Photon emission and atomic collision processes in two-phase argon doped with xenon and nitrogen // Europhys. Lett. 2017. Vol. 117.</w:t>
      </w:r>
      <w:r w:rsidR="003E462F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39002</w:t>
      </w:r>
      <w:r w:rsidR="001F531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373F75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Bondar A.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Study of cryogenic photomultiplier tubes for the future two-phase cryogenic avalanche detector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C05002</w:t>
      </w:r>
      <w:r w:rsidR="00552C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C46AE6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5FC">
        <w:rPr>
          <w:rFonts w:ascii="Times New Roman" w:hAnsi="Times New Roman" w:cs="Times New Roman"/>
          <w:i/>
          <w:sz w:val="24"/>
          <w:szCs w:val="24"/>
        </w:rPr>
        <w:t>Бондарь А. Е. и др.</w:t>
      </w:r>
      <w:r w:rsidR="009B066D" w:rsidRPr="001A05FC">
        <w:rPr>
          <w:rFonts w:ascii="Times New Roman" w:hAnsi="Times New Roman" w:cs="Times New Roman"/>
          <w:sz w:val="24"/>
          <w:szCs w:val="24"/>
        </w:rPr>
        <w:t xml:space="preserve"> Проект систем рассеяния нейтронов для калибровки детекторов темной материи и низкоэнергетических нейтрино // Вестн. Новосиб. гос. ун-та. Серия: Физика. 2013. Т. 8, вып. 3. С. 27–38.</w:t>
      </w:r>
    </w:p>
    <w:p w:rsidR="00D012CF" w:rsidRPr="001A05FC" w:rsidRDefault="009B066D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5FC">
        <w:rPr>
          <w:rFonts w:ascii="Times New Roman" w:hAnsi="Times New Roman" w:cs="Times New Roman"/>
          <w:i/>
          <w:sz w:val="24"/>
          <w:szCs w:val="24"/>
        </w:rPr>
        <w:t>Гришняев Е., Полосаткин С.</w:t>
      </w:r>
      <w:r w:rsidRPr="001A05FC">
        <w:rPr>
          <w:rFonts w:ascii="Times New Roman" w:hAnsi="Times New Roman" w:cs="Times New Roman"/>
          <w:sz w:val="24"/>
          <w:szCs w:val="24"/>
        </w:rPr>
        <w:t xml:space="preserve"> </w:t>
      </w:r>
      <w:r w:rsidR="00262428" w:rsidRPr="001A05FC">
        <w:rPr>
          <w:rFonts w:ascii="Times New Roman" w:hAnsi="Times New Roman" w:cs="Times New Roman"/>
          <w:sz w:val="24"/>
          <w:szCs w:val="24"/>
        </w:rPr>
        <w:t>Определение выхода титановой нейтронообразующей мишени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// Атомная энергия</w:t>
      </w:r>
      <w:r w:rsidR="008F1D86" w:rsidRPr="001A05FC">
        <w:rPr>
          <w:rFonts w:ascii="Times New Roman" w:hAnsi="Times New Roman" w:cs="Times New Roman"/>
          <w:sz w:val="24"/>
          <w:szCs w:val="24"/>
        </w:rPr>
        <w:t xml:space="preserve"> 2012.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</w:t>
      </w:r>
      <w:r w:rsidR="008F1D86" w:rsidRPr="001A05FC">
        <w:rPr>
          <w:rFonts w:ascii="Times New Roman" w:hAnsi="Times New Roman" w:cs="Times New Roman"/>
          <w:sz w:val="24"/>
          <w:szCs w:val="24"/>
        </w:rPr>
        <w:t>Т.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113</w:t>
      </w:r>
      <w:r w:rsidR="008F1D86" w:rsidRPr="001A05FC">
        <w:rPr>
          <w:rFonts w:ascii="Times New Roman" w:hAnsi="Times New Roman" w:cs="Times New Roman"/>
          <w:sz w:val="24"/>
          <w:szCs w:val="24"/>
        </w:rPr>
        <w:t>.,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</w:t>
      </w:r>
      <w:r w:rsidR="008F1D86" w:rsidRPr="001A05FC">
        <w:rPr>
          <w:rFonts w:ascii="Times New Roman" w:hAnsi="Times New Roman" w:cs="Times New Roman"/>
          <w:sz w:val="24"/>
          <w:szCs w:val="24"/>
        </w:rPr>
        <w:t>вып.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5</w:t>
      </w:r>
      <w:r w:rsidR="008F1D86" w:rsidRPr="001A05FC">
        <w:rPr>
          <w:rFonts w:ascii="Times New Roman" w:hAnsi="Times New Roman" w:cs="Times New Roman"/>
          <w:sz w:val="24"/>
          <w:szCs w:val="24"/>
        </w:rPr>
        <w:t>.</w:t>
      </w:r>
      <w:r w:rsidR="004A2CEE" w:rsidRPr="001A05FC">
        <w:rPr>
          <w:rFonts w:ascii="Times New Roman" w:hAnsi="Times New Roman" w:cs="Times New Roman"/>
          <w:sz w:val="24"/>
          <w:szCs w:val="24"/>
        </w:rPr>
        <w:t xml:space="preserve"> </w:t>
      </w:r>
      <w:r w:rsidR="008F1D86" w:rsidRPr="001A05FC">
        <w:rPr>
          <w:rFonts w:ascii="Times New Roman" w:hAnsi="Times New Roman" w:cs="Times New Roman"/>
          <w:sz w:val="24"/>
          <w:szCs w:val="24"/>
        </w:rPr>
        <w:t xml:space="preserve">С. 276 </w:t>
      </w:r>
      <w:r w:rsidR="00AA6859">
        <w:rPr>
          <w:rFonts w:ascii="Times New Roman" w:hAnsi="Times New Roman" w:cs="Times New Roman"/>
          <w:sz w:val="24"/>
          <w:szCs w:val="24"/>
        </w:rPr>
        <w:t>–</w:t>
      </w:r>
      <w:r w:rsidR="008F1D86" w:rsidRPr="001A05FC">
        <w:rPr>
          <w:rFonts w:ascii="Times New Roman" w:hAnsi="Times New Roman" w:cs="Times New Roman"/>
          <w:sz w:val="24"/>
          <w:szCs w:val="24"/>
        </w:rPr>
        <w:t xml:space="preserve"> 279</w:t>
      </w:r>
      <w:r w:rsidR="00AA68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8E3A28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Grishnyaev E., Polosatkin S.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The study of neutron burst shape of a neutron tube driven by dispenser Cathode // Nucl. Instr</w:t>
      </w:r>
      <w:r w:rsidRPr="00AA6859">
        <w:rPr>
          <w:rFonts w:ascii="Times New Roman" w:hAnsi="Times New Roman" w:cs="Times New Roman"/>
          <w:sz w:val="24"/>
          <w:szCs w:val="24"/>
        </w:rPr>
        <w:t xml:space="preserve">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Meth</w:t>
      </w:r>
      <w:r w:rsidRPr="00AA6859">
        <w:rPr>
          <w:rFonts w:ascii="Times New Roman" w:hAnsi="Times New Roman" w:cs="Times New Roman"/>
          <w:sz w:val="24"/>
          <w:szCs w:val="24"/>
        </w:rPr>
        <w:t xml:space="preserve">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A6859" w:rsidRPr="00AA6859">
        <w:rPr>
          <w:rFonts w:ascii="Times New Roman" w:hAnsi="Times New Roman" w:cs="Times New Roman"/>
          <w:sz w:val="24"/>
          <w:szCs w:val="24"/>
        </w:rPr>
        <w:t>.</w:t>
      </w:r>
      <w:r w:rsidRPr="00AA6859">
        <w:rPr>
          <w:rFonts w:ascii="Times New Roman" w:hAnsi="Times New Roman" w:cs="Times New Roman"/>
          <w:sz w:val="24"/>
          <w:szCs w:val="24"/>
        </w:rPr>
        <w:t xml:space="preserve"> 2016.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Vol</w:t>
      </w:r>
      <w:r w:rsidRPr="00AA6859">
        <w:rPr>
          <w:rFonts w:ascii="Times New Roman" w:hAnsi="Times New Roman" w:cs="Times New Roman"/>
          <w:sz w:val="24"/>
          <w:szCs w:val="24"/>
        </w:rPr>
        <w:t xml:space="preserve">. 828.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A6859">
        <w:rPr>
          <w:rFonts w:ascii="Times New Roman" w:hAnsi="Times New Roman" w:cs="Times New Roman"/>
          <w:sz w:val="24"/>
          <w:szCs w:val="24"/>
        </w:rPr>
        <w:t>. 91</w:t>
      </w:r>
      <w:r w:rsidR="00AA68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6E0BAD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5FC">
        <w:rPr>
          <w:rFonts w:ascii="Times New Roman" w:hAnsi="Times New Roman" w:cs="Times New Roman"/>
          <w:i/>
          <w:sz w:val="24"/>
          <w:szCs w:val="24"/>
        </w:rPr>
        <w:t>Гришняев Е. С. и др.</w:t>
      </w:r>
      <w:r w:rsidRPr="001A05FC">
        <w:rPr>
          <w:rFonts w:ascii="Times New Roman" w:hAnsi="Times New Roman" w:cs="Times New Roman"/>
          <w:sz w:val="24"/>
          <w:szCs w:val="24"/>
        </w:rPr>
        <w:t xml:space="preserve"> Программа для статистического моделирования рассеяния нейтронов в криогенном детекторе слабовзаимодействующих частиц // Вестн. Новосиб. гос. ун-та. Серия: Физика. 2013. Т. 8, вып. 3. С. 39–46.</w:t>
      </w:r>
    </w:p>
    <w:p w:rsidR="00D012CF" w:rsidRPr="004141B3" w:rsidRDefault="00307C6A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Chadwick M.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ENDF/B-VII.0: Next Generation Evaluated Nuclear Data Library for Nuclear Science and Technology // Nuclear Data Sheets</w:t>
      </w:r>
      <w:r w:rsidR="007A543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2006. Vol. 107. P. 2931</w:t>
      </w:r>
      <w:r w:rsidR="007A543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076AAD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Thomas</w:t>
      </w:r>
      <w:r w:rsidR="00074ECE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J.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Imel</w:t>
      </w:r>
      <w:r w:rsidR="00074ECE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Recombination of electron-ion pairs in liquid argon and liquid xenon // Phys. Rev. A</w:t>
      </w:r>
      <w:r w:rsidR="00B17FE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1987. Vol. 36.</w:t>
      </w:r>
      <w:r w:rsidR="00B17FE9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614</w:t>
      </w:r>
      <w:r w:rsidR="00B17FE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AC6D83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Szydagis M.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NEST: a comprehensive model for scintillation yield in liquid xenon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2011. Vol. 6.</w:t>
      </w:r>
      <w:r w:rsidRPr="00B17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</w:rPr>
        <w:t>P10002</w:t>
      </w:r>
      <w:r w:rsidR="002F6C7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Pr="001A05FC" w:rsidRDefault="00C02C4A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67F6">
        <w:rPr>
          <w:rFonts w:ascii="Times New Roman" w:hAnsi="Times New Roman" w:cs="Times New Roman"/>
          <w:i/>
          <w:sz w:val="24"/>
          <w:szCs w:val="24"/>
          <w:lang w:val="en-US"/>
        </w:rPr>
        <w:t>Jaffe G.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Zur Theorie der Ionisation in Kolonnen // Ann. Phys. 1913. Vol. 42. P. 303</w:t>
      </w:r>
      <w:r w:rsidR="006F10F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95E14" w:rsidRPr="001A05FC" w:rsidRDefault="00595E14" w:rsidP="00595E14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Acciarri</w:t>
      </w:r>
      <w:r w:rsidR="00584785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study of electron recombination using highly ionizing particles in the ArgoNeuT Liquid Argon TPC // </w:t>
      </w:r>
      <w:r w:rsidR="007A0CE6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2013. Vol. 8. P08005</w:t>
      </w:r>
      <w:r w:rsidR="00E21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12CF" w:rsidRDefault="00E60FD7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Biersack J.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sz w:val="24"/>
          <w:szCs w:val="24"/>
          <w:lang w:val="en-US"/>
        </w:rPr>
        <w:t>The Stopping and Range of Ions in Solids</w:t>
      </w:r>
      <w:r w:rsidR="008F1005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. </w:t>
      </w:r>
      <w:r w:rsidR="008F100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New York</w:t>
      </w:r>
      <w:r w:rsidR="00FC08A0">
        <w:rPr>
          <w:rFonts w:ascii="Times New Roman" w:hAnsi="Times New Roman" w:cs="Times New Roman"/>
          <w:iCs/>
          <w:sz w:val="24"/>
          <w:szCs w:val="24"/>
          <w:lang w:val="en-US"/>
        </w:rPr>
        <w:t>: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Pergamon Press,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1985</w:t>
      </w:r>
      <w:r w:rsidR="00EE125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D4E98" w:rsidRPr="00BD7CF1" w:rsidRDefault="00BD7CF1" w:rsidP="008A2EF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D7CF1">
        <w:rPr>
          <w:rFonts w:ascii="Times New Roman" w:hAnsi="Times New Roman" w:cs="Times New Roman"/>
          <w:i/>
          <w:sz w:val="24"/>
          <w:szCs w:val="24"/>
          <w:lang w:val="en-US"/>
        </w:rPr>
        <w:t>Schwentner N. et al.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40DAF" w:rsidRPr="00440DAF">
        <w:rPr>
          <w:rFonts w:ascii="Times New Roman" w:hAnsi="Times New Roman" w:cs="Times New Roman"/>
          <w:sz w:val="24"/>
          <w:szCs w:val="24"/>
          <w:lang w:val="en-US"/>
        </w:rPr>
        <w:t>Electronic Excitations in Condensed Rare Gases</w:t>
      </w:r>
      <w:r w:rsidR="00AA5E1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A2EF2" w:rsidRPr="008A2EF2">
        <w:rPr>
          <w:rFonts w:ascii="Times New Roman" w:hAnsi="Times New Roman" w:cs="Times New Roman"/>
          <w:sz w:val="24"/>
          <w:szCs w:val="24"/>
          <w:lang w:val="en-US"/>
        </w:rPr>
        <w:t>Berlin</w:t>
      </w:r>
      <w:r w:rsidR="008A2EF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A2EF2" w:rsidRPr="008A2EF2">
        <w:rPr>
          <w:rFonts w:ascii="Times New Roman" w:hAnsi="Times New Roman" w:cs="Times New Roman"/>
          <w:sz w:val="24"/>
          <w:szCs w:val="24"/>
          <w:lang w:val="en-US"/>
        </w:rPr>
        <w:t>Springer-Verlag</w:t>
      </w:r>
      <w:r w:rsidR="008A2EF2">
        <w:rPr>
          <w:rFonts w:ascii="Times New Roman" w:hAnsi="Times New Roman" w:cs="Times New Roman"/>
          <w:sz w:val="24"/>
          <w:szCs w:val="24"/>
          <w:lang w:val="en-US"/>
        </w:rPr>
        <w:t>, 1985.</w:t>
      </w:r>
    </w:p>
    <w:p w:rsidR="006E0A34" w:rsidRPr="001A05FC" w:rsidRDefault="006E0A34" w:rsidP="006E0A34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Sangiorgio S. 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First demonstration of a sub-keV electron recoil energy threshold in a liquid argon ionization chamber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Nucl. Instr. Meth. A</w:t>
      </w:r>
      <w:r w:rsidR="00C2649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2013. Vol. 728. P. 69</w:t>
      </w:r>
      <w:r w:rsidR="00C264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82A25" w:rsidRPr="00B4302B" w:rsidRDefault="004667B2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Scalettar R.</w:t>
      </w:r>
      <w:r w:rsidR="00B4302B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Critical test of geminate recombination in liquid argon //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Phys. Rev. A</w:t>
      </w:r>
      <w:r w:rsidR="0052229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1982. Vol. 25. P. 2419</w:t>
      </w:r>
      <w:r w:rsidR="00C264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82A25" w:rsidRPr="00B4302B" w:rsidRDefault="0061299F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Shibamura E.</w:t>
      </w:r>
      <w:r w:rsidR="00B4302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Drift velocities of electrons, saturation characteristics of ionization and W-values for conversion electrons in liquid argon, liquid argon-gas mixtures and liquid xenon // Nucl. Instr. Meth. </w:t>
      </w:r>
      <w:r w:rsidRPr="00B4302B">
        <w:rPr>
          <w:rFonts w:ascii="Times New Roman" w:hAnsi="Times New Roman" w:cs="Times New Roman"/>
          <w:sz w:val="24"/>
          <w:szCs w:val="24"/>
          <w:lang w:val="en-US"/>
        </w:rPr>
        <w:t>1975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. Vol. </w:t>
      </w:r>
      <w:r w:rsidRPr="00B4302B">
        <w:rPr>
          <w:rFonts w:ascii="Times New Roman" w:hAnsi="Times New Roman" w:cs="Times New Roman"/>
          <w:sz w:val="24"/>
          <w:szCs w:val="24"/>
          <w:lang w:val="en-US"/>
        </w:rPr>
        <w:t>24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. P. </w:t>
      </w:r>
      <w:r w:rsidRPr="00B4302B">
        <w:rPr>
          <w:rFonts w:ascii="Times New Roman" w:hAnsi="Times New Roman" w:cs="Times New Roman"/>
          <w:sz w:val="24"/>
          <w:szCs w:val="24"/>
          <w:lang w:val="en-US"/>
        </w:rPr>
        <w:t>249</w:t>
      </w:r>
      <w:r w:rsidR="005222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81789" w:rsidRDefault="002362C5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Lenardo B.</w:t>
      </w:r>
      <w:r w:rsidR="00B4302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Nucl. Sci. 2015. Vol. 62 </w:t>
      </w:r>
      <w:r w:rsidR="00794E8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F51A8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F7585" w:rsidRDefault="009F7585" w:rsidP="00453BDB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7585">
        <w:rPr>
          <w:rFonts w:ascii="Times New Roman" w:hAnsi="Times New Roman" w:cs="Times New Roman"/>
          <w:sz w:val="24"/>
          <w:szCs w:val="24"/>
          <w:lang w:val="en-US"/>
        </w:rPr>
        <w:t>Characterization of photo-multiplier tubes for the Cryogenic Avalanche Detector</w:t>
      </w:r>
    </w:p>
    <w:p w:rsidR="008557FA" w:rsidRDefault="001C05DA" w:rsidP="008557FA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8" w:history="1">
        <w:r w:rsidR="00741262" w:rsidRPr="007544F4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https://www.hamamatsu.com/eu/en/community/optical_sensors/articles/technical_guide_to_silicon_photomultipliers_sipm/index.html</w:t>
        </w:r>
      </w:hyperlink>
    </w:p>
    <w:p w:rsidR="00741262" w:rsidRDefault="00741262" w:rsidP="0074126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1262">
        <w:rPr>
          <w:rFonts w:ascii="Times New Roman" w:hAnsi="Times New Roman" w:cs="Times New Roman"/>
          <w:sz w:val="24"/>
          <w:szCs w:val="24"/>
          <w:lang w:val="en-US"/>
        </w:rPr>
        <w:t>Modelling a silicon photomultiplier (SiPM) as a signal source for optimum front-end design</w:t>
      </w:r>
    </w:p>
    <w:p w:rsidR="00A63AEA" w:rsidRDefault="00A63AEA" w:rsidP="00A63AEA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3AEA">
        <w:rPr>
          <w:rFonts w:ascii="Times New Roman" w:hAnsi="Times New Roman" w:cs="Times New Roman"/>
          <w:sz w:val="24"/>
          <w:szCs w:val="24"/>
          <w:lang w:val="en-US"/>
        </w:rPr>
        <w:t>Low-energy (0.7–74 keV) nuclear recoil calibration of the LUX dark matter experiment using D-D neutron scattering kinematics</w:t>
      </w:r>
    </w:p>
    <w:p w:rsidR="00E30860" w:rsidRDefault="00860DFD" w:rsidP="00E3086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9" w:history="1">
        <w:r w:rsidRPr="00846599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https://www-nds.iaea.org/exfor/endf.htm</w:t>
        </w:r>
      </w:hyperlink>
    </w:p>
    <w:p w:rsidR="00860DFD" w:rsidRPr="009F7585" w:rsidRDefault="00860DFD" w:rsidP="00860DFD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0DFD">
        <w:rPr>
          <w:rFonts w:ascii="Times New Roman" w:hAnsi="Times New Roman" w:cs="Times New Roman"/>
          <w:sz w:val="24"/>
          <w:szCs w:val="24"/>
          <w:lang w:val="en-US"/>
        </w:rPr>
        <w:t>https://www1.aps.anl.gov/Science/Scientific-Software/XOP</w:t>
      </w:r>
    </w:p>
    <w:p w:rsidR="00174756" w:rsidRPr="00B4302B" w:rsidRDefault="00174756" w:rsidP="00BB0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141B3" w:rsidRPr="00B4302B" w:rsidRDefault="004141B3" w:rsidP="00BB0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141B3" w:rsidRPr="007C614E" w:rsidRDefault="004141B3" w:rsidP="00DB5DD0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</w:p>
    <w:p w:rsidR="00B0234B" w:rsidRDefault="005B1182" w:rsidP="005B1182">
      <w:pPr>
        <w:autoSpaceDE w:val="0"/>
        <w:autoSpaceDN w:val="0"/>
        <w:adjustRightInd w:val="0"/>
        <w:spacing w:after="0" w:line="36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305D">
        <w:rPr>
          <w:rFonts w:ascii="Times New Roman" w:hAnsi="Times New Roman" w:cs="Times New Roman"/>
          <w:sz w:val="24"/>
          <w:szCs w:val="24"/>
          <w:lang w:val="pt-PT"/>
        </w:rPr>
        <w:t>E</w:t>
      </w:r>
      <w:r w:rsidRPr="00BA305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A305D">
        <w:rPr>
          <w:rFonts w:ascii="Times New Roman" w:hAnsi="Times New Roman" w:cs="Times New Roman"/>
          <w:sz w:val="24"/>
          <w:szCs w:val="24"/>
          <w:lang w:val="pt-PT"/>
        </w:rPr>
        <w:t>mail</w:t>
      </w:r>
      <w:r w:rsidRPr="00BA305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871F8">
        <w:rPr>
          <w:rFonts w:ascii="Times New Roman" w:hAnsi="Times New Roman" w:cs="Times New Roman"/>
          <w:sz w:val="24"/>
          <w:szCs w:val="24"/>
          <w:lang w:val="en-US"/>
        </w:rPr>
        <w:t>V.P.Oleynikov@</w:t>
      </w:r>
      <w:r w:rsidRPr="00E871F8">
        <w:rPr>
          <w:rFonts w:ascii="Times New Roman" w:hAnsi="Times New Roman" w:cs="Times New Roman"/>
          <w:sz w:val="24"/>
          <w:szCs w:val="24"/>
          <w:lang w:val="pt-PT"/>
        </w:rPr>
        <w:t>inp</w:t>
      </w:r>
      <w:r w:rsidRPr="00E871F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871F8">
        <w:rPr>
          <w:rFonts w:ascii="Times New Roman" w:hAnsi="Times New Roman" w:cs="Times New Roman"/>
          <w:sz w:val="24"/>
          <w:szCs w:val="24"/>
          <w:lang w:val="pt-PT"/>
        </w:rPr>
        <w:t>nsk</w:t>
      </w:r>
      <w:r w:rsidRPr="00E871F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871F8">
        <w:rPr>
          <w:rFonts w:ascii="Times New Roman" w:hAnsi="Times New Roman" w:cs="Times New Roman"/>
          <w:sz w:val="24"/>
          <w:szCs w:val="24"/>
          <w:lang w:val="pt-PT"/>
        </w:rPr>
        <w:t>su</w:t>
      </w:r>
    </w:p>
    <w:p w:rsidR="005B1182" w:rsidRPr="007C614E" w:rsidRDefault="005B1182" w:rsidP="00B0234B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1978" w:rsidRPr="002234AC" w:rsidRDefault="009F002E" w:rsidP="00E5748D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MEASUREMENT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YIELD</w:t>
      </w:r>
      <w:r w:rsidR="00EC1BAC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="002234AC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USING A </w:t>
      </w:r>
      <w:r w:rsidR="004058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TWO-PHASE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DETECTOR</w:t>
      </w:r>
      <w:r w:rsidR="00701978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WITH</w:t>
      </w:r>
      <w:r w:rsidR="00701978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234AC">
        <w:rPr>
          <w:rFonts w:ascii="Times New Roman" w:hAnsi="Times New Roman" w:cs="Times New Roman"/>
          <w:b/>
          <w:sz w:val="24"/>
          <w:szCs w:val="24"/>
          <w:lang w:val="en-US"/>
        </w:rPr>
        <w:t>OPTICAL READOUT</w:t>
      </w:r>
    </w:p>
    <w:p w:rsidR="00974A82" w:rsidRPr="008E1CDF" w:rsidRDefault="00974A82" w:rsidP="008E1CD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 w:rsidR="00917D7E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7D7E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is related to the energy calibration of</w:t>
      </w:r>
      <w:r w:rsidR="008D5D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5DE5" w:rsidRPr="00974A82">
        <w:rPr>
          <w:rFonts w:ascii="Times New Roman" w:hAnsi="Times New Roman" w:cs="Times New Roman"/>
          <w:sz w:val="24"/>
          <w:szCs w:val="24"/>
          <w:lang w:val="en-US"/>
        </w:rPr>
        <w:t>dark matter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detectors and low-energy neutrinos.</w:t>
      </w:r>
      <w:r w:rsidR="00917D7E"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46DC"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="00917D7E"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D5010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8D5010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8D5010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5010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8D5010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7D7E" w:rsidRPr="00917D7E">
        <w:rPr>
          <w:rFonts w:ascii="Times New Roman" w:hAnsi="Times New Roman" w:cs="Times New Roman"/>
          <w:sz w:val="24"/>
          <w:szCs w:val="24"/>
          <w:lang w:val="en-US"/>
        </w:rPr>
        <w:t>in liquid argon have been measured using the neutron generator and the two-phase detector</w:t>
      </w:r>
      <w:r w:rsidR="00556D6E">
        <w:rPr>
          <w:rFonts w:ascii="Times New Roman" w:hAnsi="Times New Roman" w:cs="Times New Roman"/>
          <w:sz w:val="24"/>
          <w:szCs w:val="24"/>
          <w:lang w:val="en-US"/>
        </w:rPr>
        <w:t xml:space="preserve"> with optical readout</w:t>
      </w:r>
      <w:r w:rsidR="00917D7E" w:rsidRPr="00917D7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87DE5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287DE5" w:rsidRPr="00974A82">
        <w:rPr>
          <w:rFonts w:ascii="Times New Roman" w:hAnsi="Times New Roman" w:cs="Times New Roman"/>
          <w:sz w:val="24"/>
          <w:szCs w:val="24"/>
          <w:lang w:val="en-US"/>
        </w:rPr>
        <w:t>he</w:t>
      </w:r>
      <w:r w:rsidR="00287DE5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7DE5" w:rsidRPr="00974A82">
        <w:rPr>
          <w:rFonts w:ascii="Times New Roman" w:hAnsi="Times New Roman" w:cs="Times New Roman"/>
          <w:sz w:val="24"/>
          <w:szCs w:val="24"/>
          <w:lang w:val="en-US"/>
        </w:rPr>
        <w:t>ionization</w:t>
      </w:r>
      <w:r w:rsidR="00287DE5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7DE5" w:rsidRPr="00974A82">
        <w:rPr>
          <w:rFonts w:ascii="Times New Roman" w:hAnsi="Times New Roman" w:cs="Times New Roman"/>
          <w:sz w:val="24"/>
          <w:szCs w:val="24"/>
          <w:lang w:val="en-US"/>
        </w:rPr>
        <w:t>yields</w:t>
      </w:r>
      <w:r w:rsidR="00287DE5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546B" w:rsidRPr="00917D7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BD546B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546B" w:rsidRPr="00917D7E">
        <w:rPr>
          <w:rFonts w:ascii="Times New Roman" w:hAnsi="Times New Roman" w:cs="Times New Roman"/>
          <w:sz w:val="24"/>
          <w:szCs w:val="24"/>
          <w:lang w:val="en-US"/>
        </w:rPr>
        <w:t>liquid</w:t>
      </w:r>
      <w:r w:rsidR="00BD546B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546B" w:rsidRPr="00917D7E">
        <w:rPr>
          <w:rFonts w:ascii="Times New Roman" w:hAnsi="Times New Roman" w:cs="Times New Roman"/>
          <w:sz w:val="24"/>
          <w:szCs w:val="24"/>
          <w:lang w:val="en-US"/>
        </w:rPr>
        <w:t>argon</w:t>
      </w:r>
      <w:r w:rsidR="00BD546B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546B">
        <w:rPr>
          <w:rFonts w:ascii="Times New Roman" w:hAnsi="Times New Roman" w:cs="Times New Roman"/>
          <w:sz w:val="24"/>
          <w:szCs w:val="24"/>
          <w:lang w:val="en-US"/>
        </w:rPr>
        <w:t>amounted</w:t>
      </w:r>
      <w:r w:rsidR="00BD546B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546B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BD546B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486C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5,9 ± 0,8 </w:t>
      </w:r>
      <w:r w:rsidR="00F8486C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F8486C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7,4 ± 1 </w:t>
      </w:r>
      <w:r w:rsidR="00F8486C" w:rsidRPr="00CB0AC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F8486C" w:rsidRPr="00F8486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-</w:t>
      </w:r>
      <w:r w:rsidR="00F8486C" w:rsidRPr="00F8486C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F8486C">
        <w:rPr>
          <w:rFonts w:ascii="Times New Roman" w:hAnsi="Times New Roman" w:cs="Times New Roman"/>
          <w:sz w:val="24"/>
          <w:szCs w:val="24"/>
          <w:lang w:val="en-US"/>
        </w:rPr>
        <w:t>keV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 xml:space="preserve"> at </w:t>
      </w:r>
      <w:r w:rsidR="00B10229" w:rsidRPr="00B10229">
        <w:rPr>
          <w:rFonts w:ascii="Times New Roman" w:hAnsi="Times New Roman" w:cs="Times New Roman"/>
          <w:sz w:val="24"/>
          <w:szCs w:val="24"/>
          <w:lang w:val="en-US"/>
        </w:rPr>
        <w:t>electric fields of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0229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0,56 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B10229" w:rsidRPr="00F8486C">
        <w:rPr>
          <w:rFonts w:ascii="Times New Roman" w:hAnsi="Times New Roman" w:cs="Times New Roman"/>
          <w:sz w:val="24"/>
          <w:szCs w:val="24"/>
          <w:lang w:val="en-US"/>
        </w:rPr>
        <w:t xml:space="preserve"> 0,62 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>kV</w:t>
      </w:r>
      <w:r w:rsidR="00B10229" w:rsidRPr="00F8486C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>cm</w:t>
      </w:r>
      <w:r w:rsidR="00FC14CD">
        <w:rPr>
          <w:rFonts w:ascii="Times New Roman" w:hAnsi="Times New Roman" w:cs="Times New Roman"/>
          <w:sz w:val="24"/>
          <w:szCs w:val="24"/>
          <w:lang w:val="en-US"/>
        </w:rPr>
        <w:t xml:space="preserve"> respectively.</w:t>
      </w:r>
      <w:r w:rsidR="00B102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1CDF" w:rsidRPr="008E1CDF">
        <w:rPr>
          <w:rFonts w:ascii="Times New Roman" w:hAnsi="Times New Roman" w:cs="Times New Roman"/>
          <w:sz w:val="24"/>
          <w:szCs w:val="24"/>
          <w:lang w:val="en-US"/>
        </w:rPr>
        <w:t>The characteristic dependences of the ionization yield on energy and electric field were determined, while comparing</w:t>
      </w:r>
      <w:r w:rsidR="00041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1CDF" w:rsidRPr="008E1CDF">
        <w:rPr>
          <w:rFonts w:ascii="Times New Roman" w:hAnsi="Times New Roman" w:cs="Times New Roman"/>
          <w:sz w:val="24"/>
          <w:szCs w:val="24"/>
          <w:lang w:val="en-US"/>
        </w:rPr>
        <w:t>the results obtained</w:t>
      </w:r>
      <w:r w:rsidR="00041AA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="00F533D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041AA3">
        <w:rPr>
          <w:rFonts w:ascii="Times New Roman" w:hAnsi="Times New Roman" w:cs="Times New Roman"/>
          <w:sz w:val="24"/>
          <w:szCs w:val="24"/>
          <w:lang w:val="en-US"/>
        </w:rPr>
        <w:t xml:space="preserve">ther </w:t>
      </w:r>
      <w:r w:rsidR="003253D4">
        <w:rPr>
          <w:rFonts w:ascii="Times New Roman" w:hAnsi="Times New Roman" w:cs="Times New Roman"/>
          <w:sz w:val="24"/>
          <w:szCs w:val="24"/>
          <w:lang w:val="en-US"/>
        </w:rPr>
        <w:t>experiments</w:t>
      </w:r>
      <w:r w:rsidR="00041AA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D779E" w:rsidRDefault="001D779E" w:rsidP="00E55FA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2D4FF0" w:rsidRPr="00AC683A" w:rsidRDefault="002D4FF0" w:rsidP="00E55FA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3424">
        <w:rPr>
          <w:rFonts w:ascii="Times New Roman" w:hAnsi="Times New Roman" w:cs="Times New Roman"/>
          <w:i/>
          <w:sz w:val="24"/>
          <w:szCs w:val="24"/>
          <w:lang w:val="en-US"/>
        </w:rPr>
        <w:t>Keywords</w:t>
      </w:r>
      <w:r>
        <w:rPr>
          <w:rFonts w:ascii="Times New Roman" w:hAnsi="Times New Roman" w:cs="Times New Roman"/>
          <w:sz w:val="24"/>
          <w:szCs w:val="24"/>
          <w:lang w:val="en-US"/>
        </w:rPr>
        <w:t>: Two-phase argon,</w:t>
      </w:r>
      <w:r w:rsidR="00ED332E">
        <w:rPr>
          <w:rFonts w:ascii="Times New Roman" w:hAnsi="Times New Roman" w:cs="Times New Roman"/>
          <w:sz w:val="24"/>
          <w:szCs w:val="24"/>
          <w:lang w:val="en-US"/>
        </w:rPr>
        <w:t xml:space="preserve"> ionization yield of nuclear recoils,</w:t>
      </w:r>
      <w:r w:rsidR="006161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332E">
        <w:rPr>
          <w:rFonts w:ascii="Times New Roman" w:hAnsi="Times New Roman" w:cs="Times New Roman"/>
          <w:sz w:val="24"/>
          <w:szCs w:val="24"/>
          <w:lang w:val="en-US"/>
        </w:rPr>
        <w:t>optical readout.</w:t>
      </w:r>
    </w:p>
    <w:sectPr w:rsidR="002D4FF0" w:rsidRPr="00AC683A" w:rsidSect="00974C1A">
      <w:footerReference w:type="default" r:id="rId20"/>
      <w:pgSz w:w="11906" w:h="16838"/>
      <w:pgMar w:top="1418" w:right="567" w:bottom="1304" w:left="1418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5DA" w:rsidRDefault="001C05DA" w:rsidP="00974C1A">
      <w:pPr>
        <w:spacing w:after="0" w:line="240" w:lineRule="auto"/>
      </w:pPr>
      <w:r>
        <w:separator/>
      </w:r>
    </w:p>
  </w:endnote>
  <w:endnote w:type="continuationSeparator" w:id="0">
    <w:p w:rsidR="001C05DA" w:rsidRDefault="001C05DA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AC6">
          <w:rPr>
            <w:noProof/>
          </w:rPr>
          <w:t>12</w:t>
        </w:r>
        <w:r>
          <w:fldChar w:fldCharType="end"/>
        </w:r>
      </w:p>
    </w:sdtContent>
  </w:sdt>
  <w:p w:rsidR="00EF5CD3" w:rsidRDefault="00EF5CD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5DA" w:rsidRDefault="001C05DA" w:rsidP="00974C1A">
      <w:pPr>
        <w:spacing w:after="0" w:line="240" w:lineRule="auto"/>
      </w:pPr>
      <w:r>
        <w:separator/>
      </w:r>
    </w:p>
  </w:footnote>
  <w:footnote w:type="continuationSeparator" w:id="0">
    <w:p w:rsidR="001C05DA" w:rsidRDefault="001C05DA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07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74A7"/>
    <w:rsid w:val="00030AC6"/>
    <w:rsid w:val="00031065"/>
    <w:rsid w:val="00031ABC"/>
    <w:rsid w:val="00034903"/>
    <w:rsid w:val="00035F7C"/>
    <w:rsid w:val="000371F9"/>
    <w:rsid w:val="00037404"/>
    <w:rsid w:val="00040770"/>
    <w:rsid w:val="000409C3"/>
    <w:rsid w:val="0004129E"/>
    <w:rsid w:val="00041AA3"/>
    <w:rsid w:val="000427F8"/>
    <w:rsid w:val="00043002"/>
    <w:rsid w:val="00045855"/>
    <w:rsid w:val="00052D70"/>
    <w:rsid w:val="000540F4"/>
    <w:rsid w:val="00054E81"/>
    <w:rsid w:val="000565E6"/>
    <w:rsid w:val="0005771F"/>
    <w:rsid w:val="00062DEF"/>
    <w:rsid w:val="00064846"/>
    <w:rsid w:val="0006568B"/>
    <w:rsid w:val="00067FAF"/>
    <w:rsid w:val="00071184"/>
    <w:rsid w:val="000713F8"/>
    <w:rsid w:val="00071F89"/>
    <w:rsid w:val="00072565"/>
    <w:rsid w:val="000730BE"/>
    <w:rsid w:val="000733E3"/>
    <w:rsid w:val="00074ECE"/>
    <w:rsid w:val="00076AAD"/>
    <w:rsid w:val="00082BBD"/>
    <w:rsid w:val="000843ED"/>
    <w:rsid w:val="00086A32"/>
    <w:rsid w:val="0008711E"/>
    <w:rsid w:val="00090EE5"/>
    <w:rsid w:val="000911CB"/>
    <w:rsid w:val="00092DE7"/>
    <w:rsid w:val="0009521C"/>
    <w:rsid w:val="00095369"/>
    <w:rsid w:val="000A2AAF"/>
    <w:rsid w:val="000A34CC"/>
    <w:rsid w:val="000A582C"/>
    <w:rsid w:val="000A7DB3"/>
    <w:rsid w:val="000B057E"/>
    <w:rsid w:val="000B1378"/>
    <w:rsid w:val="000B496E"/>
    <w:rsid w:val="000C30DE"/>
    <w:rsid w:val="000C5A0C"/>
    <w:rsid w:val="000D565D"/>
    <w:rsid w:val="000D7E6D"/>
    <w:rsid w:val="000E1D97"/>
    <w:rsid w:val="000E1E5B"/>
    <w:rsid w:val="000E2DE8"/>
    <w:rsid w:val="000E3781"/>
    <w:rsid w:val="000E5C35"/>
    <w:rsid w:val="000E7D5A"/>
    <w:rsid w:val="000F06D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102FF"/>
    <w:rsid w:val="001104B4"/>
    <w:rsid w:val="00110C5F"/>
    <w:rsid w:val="001121A9"/>
    <w:rsid w:val="0011257C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719A"/>
    <w:rsid w:val="001374AA"/>
    <w:rsid w:val="001420AE"/>
    <w:rsid w:val="001437B0"/>
    <w:rsid w:val="00143E0D"/>
    <w:rsid w:val="00144C89"/>
    <w:rsid w:val="001471EF"/>
    <w:rsid w:val="00147358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6636"/>
    <w:rsid w:val="001677FB"/>
    <w:rsid w:val="0017252A"/>
    <w:rsid w:val="00173256"/>
    <w:rsid w:val="001734C4"/>
    <w:rsid w:val="00173BB7"/>
    <w:rsid w:val="00174593"/>
    <w:rsid w:val="00174756"/>
    <w:rsid w:val="00174C93"/>
    <w:rsid w:val="001756FD"/>
    <w:rsid w:val="00175AB4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43AB"/>
    <w:rsid w:val="00194672"/>
    <w:rsid w:val="00194E9B"/>
    <w:rsid w:val="00196107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D11F7"/>
    <w:rsid w:val="001D27C8"/>
    <w:rsid w:val="001D399A"/>
    <w:rsid w:val="001D41C1"/>
    <w:rsid w:val="001D553F"/>
    <w:rsid w:val="001D779E"/>
    <w:rsid w:val="001D7930"/>
    <w:rsid w:val="001E0C63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211E"/>
    <w:rsid w:val="002234AC"/>
    <w:rsid w:val="002236A8"/>
    <w:rsid w:val="002268B7"/>
    <w:rsid w:val="00226919"/>
    <w:rsid w:val="00227A4D"/>
    <w:rsid w:val="00227CF3"/>
    <w:rsid w:val="00227E5C"/>
    <w:rsid w:val="00231F9A"/>
    <w:rsid w:val="00234EFE"/>
    <w:rsid w:val="00235124"/>
    <w:rsid w:val="002362C5"/>
    <w:rsid w:val="0023686F"/>
    <w:rsid w:val="00236C21"/>
    <w:rsid w:val="00241CA7"/>
    <w:rsid w:val="0024224D"/>
    <w:rsid w:val="00242DE3"/>
    <w:rsid w:val="0024370F"/>
    <w:rsid w:val="00243974"/>
    <w:rsid w:val="002445A9"/>
    <w:rsid w:val="00246F65"/>
    <w:rsid w:val="0024708A"/>
    <w:rsid w:val="00247DD1"/>
    <w:rsid w:val="00253695"/>
    <w:rsid w:val="002547BB"/>
    <w:rsid w:val="002572F9"/>
    <w:rsid w:val="00260E65"/>
    <w:rsid w:val="00262428"/>
    <w:rsid w:val="002639C4"/>
    <w:rsid w:val="00267390"/>
    <w:rsid w:val="002734E0"/>
    <w:rsid w:val="0027539A"/>
    <w:rsid w:val="00280A54"/>
    <w:rsid w:val="0028335F"/>
    <w:rsid w:val="00287DE5"/>
    <w:rsid w:val="00287FA4"/>
    <w:rsid w:val="00290007"/>
    <w:rsid w:val="00291363"/>
    <w:rsid w:val="00291519"/>
    <w:rsid w:val="002921E8"/>
    <w:rsid w:val="00295207"/>
    <w:rsid w:val="00295559"/>
    <w:rsid w:val="00296403"/>
    <w:rsid w:val="00296FA5"/>
    <w:rsid w:val="002A1A03"/>
    <w:rsid w:val="002A3743"/>
    <w:rsid w:val="002A557E"/>
    <w:rsid w:val="002A6806"/>
    <w:rsid w:val="002B53CC"/>
    <w:rsid w:val="002C1D8F"/>
    <w:rsid w:val="002C291D"/>
    <w:rsid w:val="002C4FA9"/>
    <w:rsid w:val="002C7A28"/>
    <w:rsid w:val="002D4FF0"/>
    <w:rsid w:val="002D5076"/>
    <w:rsid w:val="002E007B"/>
    <w:rsid w:val="002E1833"/>
    <w:rsid w:val="002E4738"/>
    <w:rsid w:val="002E53EE"/>
    <w:rsid w:val="002E5D0A"/>
    <w:rsid w:val="002E7972"/>
    <w:rsid w:val="002F3856"/>
    <w:rsid w:val="002F62B1"/>
    <w:rsid w:val="002F6C70"/>
    <w:rsid w:val="002F7091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7F59"/>
    <w:rsid w:val="0032417D"/>
    <w:rsid w:val="003253D4"/>
    <w:rsid w:val="00326044"/>
    <w:rsid w:val="00327DF2"/>
    <w:rsid w:val="0033381A"/>
    <w:rsid w:val="003345F4"/>
    <w:rsid w:val="00334E0D"/>
    <w:rsid w:val="00336C2C"/>
    <w:rsid w:val="00340B17"/>
    <w:rsid w:val="003419A0"/>
    <w:rsid w:val="0034241F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81367"/>
    <w:rsid w:val="003836E1"/>
    <w:rsid w:val="00384107"/>
    <w:rsid w:val="00385295"/>
    <w:rsid w:val="00386B19"/>
    <w:rsid w:val="00390DE0"/>
    <w:rsid w:val="003922EF"/>
    <w:rsid w:val="003924D0"/>
    <w:rsid w:val="00393969"/>
    <w:rsid w:val="003A0675"/>
    <w:rsid w:val="003A3B33"/>
    <w:rsid w:val="003A3CD1"/>
    <w:rsid w:val="003A6A3F"/>
    <w:rsid w:val="003A77F5"/>
    <w:rsid w:val="003B027B"/>
    <w:rsid w:val="003B15B8"/>
    <w:rsid w:val="003B1F9E"/>
    <w:rsid w:val="003B31DE"/>
    <w:rsid w:val="003B3AC9"/>
    <w:rsid w:val="003B3F1D"/>
    <w:rsid w:val="003B3FC7"/>
    <w:rsid w:val="003B4B23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E1F6B"/>
    <w:rsid w:val="003E3458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34FB"/>
    <w:rsid w:val="004058A6"/>
    <w:rsid w:val="00407F9F"/>
    <w:rsid w:val="00410ABB"/>
    <w:rsid w:val="00412445"/>
    <w:rsid w:val="004141B3"/>
    <w:rsid w:val="00423493"/>
    <w:rsid w:val="0042352A"/>
    <w:rsid w:val="004236D0"/>
    <w:rsid w:val="004238B6"/>
    <w:rsid w:val="00425448"/>
    <w:rsid w:val="00425CAD"/>
    <w:rsid w:val="00425FFE"/>
    <w:rsid w:val="004276C0"/>
    <w:rsid w:val="004304AE"/>
    <w:rsid w:val="00437280"/>
    <w:rsid w:val="004374F8"/>
    <w:rsid w:val="00437549"/>
    <w:rsid w:val="00440DAF"/>
    <w:rsid w:val="00442742"/>
    <w:rsid w:val="00442A55"/>
    <w:rsid w:val="00444313"/>
    <w:rsid w:val="00450AF3"/>
    <w:rsid w:val="004517BF"/>
    <w:rsid w:val="00451831"/>
    <w:rsid w:val="00452E61"/>
    <w:rsid w:val="00453BDB"/>
    <w:rsid w:val="00455C88"/>
    <w:rsid w:val="00455D39"/>
    <w:rsid w:val="004572CC"/>
    <w:rsid w:val="00457E3B"/>
    <w:rsid w:val="0046061A"/>
    <w:rsid w:val="004628B3"/>
    <w:rsid w:val="00462F97"/>
    <w:rsid w:val="00464C8A"/>
    <w:rsid w:val="00464FB1"/>
    <w:rsid w:val="004667B2"/>
    <w:rsid w:val="00467FF8"/>
    <w:rsid w:val="00470E1B"/>
    <w:rsid w:val="00471AE7"/>
    <w:rsid w:val="00472D60"/>
    <w:rsid w:val="00473E15"/>
    <w:rsid w:val="004749F5"/>
    <w:rsid w:val="00477808"/>
    <w:rsid w:val="004837C8"/>
    <w:rsid w:val="00483E4D"/>
    <w:rsid w:val="0048576E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747C"/>
    <w:rsid w:val="004C0350"/>
    <w:rsid w:val="004C03B6"/>
    <w:rsid w:val="004C1B54"/>
    <w:rsid w:val="004C4C4C"/>
    <w:rsid w:val="004C537D"/>
    <w:rsid w:val="004C69F5"/>
    <w:rsid w:val="004D0759"/>
    <w:rsid w:val="004D09E3"/>
    <w:rsid w:val="004D0AEC"/>
    <w:rsid w:val="004D1A77"/>
    <w:rsid w:val="004D34CF"/>
    <w:rsid w:val="004D3792"/>
    <w:rsid w:val="004D450B"/>
    <w:rsid w:val="004D5D3D"/>
    <w:rsid w:val="004D668F"/>
    <w:rsid w:val="004E1818"/>
    <w:rsid w:val="004E3D46"/>
    <w:rsid w:val="004E49E3"/>
    <w:rsid w:val="004E4AD5"/>
    <w:rsid w:val="004E53AD"/>
    <w:rsid w:val="004E6487"/>
    <w:rsid w:val="004F1286"/>
    <w:rsid w:val="004F31FD"/>
    <w:rsid w:val="004F36F2"/>
    <w:rsid w:val="004F3C58"/>
    <w:rsid w:val="004F4652"/>
    <w:rsid w:val="004F70D9"/>
    <w:rsid w:val="004F7D03"/>
    <w:rsid w:val="00503DB9"/>
    <w:rsid w:val="00505B70"/>
    <w:rsid w:val="00506926"/>
    <w:rsid w:val="00506E38"/>
    <w:rsid w:val="00507149"/>
    <w:rsid w:val="00510C04"/>
    <w:rsid w:val="005133EF"/>
    <w:rsid w:val="0051570C"/>
    <w:rsid w:val="005161EA"/>
    <w:rsid w:val="00516427"/>
    <w:rsid w:val="00517D01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6626"/>
    <w:rsid w:val="00587648"/>
    <w:rsid w:val="00587B88"/>
    <w:rsid w:val="00590B90"/>
    <w:rsid w:val="0059455D"/>
    <w:rsid w:val="0059585F"/>
    <w:rsid w:val="00595E14"/>
    <w:rsid w:val="00597042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17E8"/>
    <w:rsid w:val="005C2DFB"/>
    <w:rsid w:val="005C5BCE"/>
    <w:rsid w:val="005C724D"/>
    <w:rsid w:val="005D3518"/>
    <w:rsid w:val="005D527C"/>
    <w:rsid w:val="005D5BDE"/>
    <w:rsid w:val="005E0C02"/>
    <w:rsid w:val="005F0D34"/>
    <w:rsid w:val="005F1EF9"/>
    <w:rsid w:val="005F22A5"/>
    <w:rsid w:val="005F4B82"/>
    <w:rsid w:val="005F65C3"/>
    <w:rsid w:val="005F7B35"/>
    <w:rsid w:val="006029A9"/>
    <w:rsid w:val="00605D4D"/>
    <w:rsid w:val="00606422"/>
    <w:rsid w:val="00607F27"/>
    <w:rsid w:val="00607FDE"/>
    <w:rsid w:val="00610B28"/>
    <w:rsid w:val="0061299F"/>
    <w:rsid w:val="00612C55"/>
    <w:rsid w:val="006147FE"/>
    <w:rsid w:val="00614A26"/>
    <w:rsid w:val="0061612C"/>
    <w:rsid w:val="00623A38"/>
    <w:rsid w:val="00624663"/>
    <w:rsid w:val="0062748A"/>
    <w:rsid w:val="00633975"/>
    <w:rsid w:val="0063474B"/>
    <w:rsid w:val="00635573"/>
    <w:rsid w:val="006373D9"/>
    <w:rsid w:val="00637879"/>
    <w:rsid w:val="00640ADB"/>
    <w:rsid w:val="006423AC"/>
    <w:rsid w:val="00644DBF"/>
    <w:rsid w:val="006459BB"/>
    <w:rsid w:val="00652AEC"/>
    <w:rsid w:val="00652C45"/>
    <w:rsid w:val="00654269"/>
    <w:rsid w:val="0065510C"/>
    <w:rsid w:val="00656DB6"/>
    <w:rsid w:val="006611CF"/>
    <w:rsid w:val="00663D31"/>
    <w:rsid w:val="00665CE0"/>
    <w:rsid w:val="006710FC"/>
    <w:rsid w:val="00671AC2"/>
    <w:rsid w:val="00671EA0"/>
    <w:rsid w:val="00674D5E"/>
    <w:rsid w:val="0067508F"/>
    <w:rsid w:val="006762F1"/>
    <w:rsid w:val="006822AE"/>
    <w:rsid w:val="00682C2F"/>
    <w:rsid w:val="006831E8"/>
    <w:rsid w:val="00690C0A"/>
    <w:rsid w:val="006912C8"/>
    <w:rsid w:val="0069433E"/>
    <w:rsid w:val="006947B5"/>
    <w:rsid w:val="00696EB7"/>
    <w:rsid w:val="006A1D5A"/>
    <w:rsid w:val="006A58A5"/>
    <w:rsid w:val="006A7B67"/>
    <w:rsid w:val="006B0767"/>
    <w:rsid w:val="006B53E0"/>
    <w:rsid w:val="006B7386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F10F3"/>
    <w:rsid w:val="006F4A71"/>
    <w:rsid w:val="006F6345"/>
    <w:rsid w:val="00701978"/>
    <w:rsid w:val="00702021"/>
    <w:rsid w:val="0070300B"/>
    <w:rsid w:val="00703750"/>
    <w:rsid w:val="007046DF"/>
    <w:rsid w:val="00704AEE"/>
    <w:rsid w:val="0070793C"/>
    <w:rsid w:val="007111D7"/>
    <w:rsid w:val="007117E0"/>
    <w:rsid w:val="007129F8"/>
    <w:rsid w:val="00715141"/>
    <w:rsid w:val="007153E7"/>
    <w:rsid w:val="00715C84"/>
    <w:rsid w:val="00715F8B"/>
    <w:rsid w:val="00717B2A"/>
    <w:rsid w:val="00721316"/>
    <w:rsid w:val="00724030"/>
    <w:rsid w:val="00724311"/>
    <w:rsid w:val="0072448C"/>
    <w:rsid w:val="00727A27"/>
    <w:rsid w:val="00730551"/>
    <w:rsid w:val="007314CD"/>
    <w:rsid w:val="0073197F"/>
    <w:rsid w:val="007322C3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B06"/>
    <w:rsid w:val="00747010"/>
    <w:rsid w:val="00747149"/>
    <w:rsid w:val="00750B2E"/>
    <w:rsid w:val="00754264"/>
    <w:rsid w:val="007547F9"/>
    <w:rsid w:val="00755234"/>
    <w:rsid w:val="00756087"/>
    <w:rsid w:val="007568C7"/>
    <w:rsid w:val="007572B1"/>
    <w:rsid w:val="00760281"/>
    <w:rsid w:val="00762C35"/>
    <w:rsid w:val="00762F6A"/>
    <w:rsid w:val="007630CA"/>
    <w:rsid w:val="00767BA7"/>
    <w:rsid w:val="00770030"/>
    <w:rsid w:val="00771449"/>
    <w:rsid w:val="007808F9"/>
    <w:rsid w:val="00782869"/>
    <w:rsid w:val="00782A25"/>
    <w:rsid w:val="0078316F"/>
    <w:rsid w:val="00783598"/>
    <w:rsid w:val="00785B77"/>
    <w:rsid w:val="007865A0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2A79"/>
    <w:rsid w:val="007A3194"/>
    <w:rsid w:val="007A32C6"/>
    <w:rsid w:val="007A37FA"/>
    <w:rsid w:val="007A543A"/>
    <w:rsid w:val="007A66FF"/>
    <w:rsid w:val="007A6C1B"/>
    <w:rsid w:val="007A7E33"/>
    <w:rsid w:val="007B0669"/>
    <w:rsid w:val="007B225C"/>
    <w:rsid w:val="007B26A1"/>
    <w:rsid w:val="007B3E12"/>
    <w:rsid w:val="007B4243"/>
    <w:rsid w:val="007B5E83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723"/>
    <w:rsid w:val="007F2ED4"/>
    <w:rsid w:val="007F56FC"/>
    <w:rsid w:val="008002CF"/>
    <w:rsid w:val="008011EA"/>
    <w:rsid w:val="00802669"/>
    <w:rsid w:val="00806E5F"/>
    <w:rsid w:val="0080714C"/>
    <w:rsid w:val="00811DE7"/>
    <w:rsid w:val="00811E1C"/>
    <w:rsid w:val="00813389"/>
    <w:rsid w:val="00816B30"/>
    <w:rsid w:val="0082118F"/>
    <w:rsid w:val="00823E34"/>
    <w:rsid w:val="00824A9B"/>
    <w:rsid w:val="00831061"/>
    <w:rsid w:val="008310F7"/>
    <w:rsid w:val="008315A5"/>
    <w:rsid w:val="00833A68"/>
    <w:rsid w:val="008358C2"/>
    <w:rsid w:val="00835AD7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DFD"/>
    <w:rsid w:val="008633D8"/>
    <w:rsid w:val="00863424"/>
    <w:rsid w:val="00863F03"/>
    <w:rsid w:val="008641E2"/>
    <w:rsid w:val="00867E5A"/>
    <w:rsid w:val="00871A79"/>
    <w:rsid w:val="0087254F"/>
    <w:rsid w:val="008743DC"/>
    <w:rsid w:val="0087585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B4387"/>
    <w:rsid w:val="008B6C35"/>
    <w:rsid w:val="008B74D0"/>
    <w:rsid w:val="008C04D9"/>
    <w:rsid w:val="008C4E79"/>
    <w:rsid w:val="008C57A0"/>
    <w:rsid w:val="008C7467"/>
    <w:rsid w:val="008D2E04"/>
    <w:rsid w:val="008D3AC1"/>
    <w:rsid w:val="008D4B8E"/>
    <w:rsid w:val="008D4ECF"/>
    <w:rsid w:val="008D5010"/>
    <w:rsid w:val="008D5DE5"/>
    <w:rsid w:val="008E127D"/>
    <w:rsid w:val="008E1CDF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700F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DFA"/>
    <w:rsid w:val="00940CAF"/>
    <w:rsid w:val="0094298A"/>
    <w:rsid w:val="00942CB1"/>
    <w:rsid w:val="009460D4"/>
    <w:rsid w:val="00946FA1"/>
    <w:rsid w:val="00947867"/>
    <w:rsid w:val="00950600"/>
    <w:rsid w:val="00951CC0"/>
    <w:rsid w:val="00952414"/>
    <w:rsid w:val="00955A83"/>
    <w:rsid w:val="00960810"/>
    <w:rsid w:val="00961BAD"/>
    <w:rsid w:val="00963B0C"/>
    <w:rsid w:val="00964C5A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31E0"/>
    <w:rsid w:val="00994F68"/>
    <w:rsid w:val="0099632C"/>
    <w:rsid w:val="009A0A87"/>
    <w:rsid w:val="009A1168"/>
    <w:rsid w:val="009A5709"/>
    <w:rsid w:val="009A73E2"/>
    <w:rsid w:val="009B066D"/>
    <w:rsid w:val="009B0B24"/>
    <w:rsid w:val="009B1442"/>
    <w:rsid w:val="009B4EC4"/>
    <w:rsid w:val="009B6671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115D5"/>
    <w:rsid w:val="00A127FF"/>
    <w:rsid w:val="00A20D5A"/>
    <w:rsid w:val="00A232A3"/>
    <w:rsid w:val="00A24839"/>
    <w:rsid w:val="00A31ADC"/>
    <w:rsid w:val="00A349E5"/>
    <w:rsid w:val="00A35B12"/>
    <w:rsid w:val="00A4572D"/>
    <w:rsid w:val="00A47195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80899"/>
    <w:rsid w:val="00A8105D"/>
    <w:rsid w:val="00A81D83"/>
    <w:rsid w:val="00A84731"/>
    <w:rsid w:val="00A86085"/>
    <w:rsid w:val="00A87AC0"/>
    <w:rsid w:val="00A903EF"/>
    <w:rsid w:val="00AA10BC"/>
    <w:rsid w:val="00AA4EFA"/>
    <w:rsid w:val="00AA5E1F"/>
    <w:rsid w:val="00AA6859"/>
    <w:rsid w:val="00AA6D2E"/>
    <w:rsid w:val="00AB1378"/>
    <w:rsid w:val="00AB21F8"/>
    <w:rsid w:val="00AB6AA8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E0DCB"/>
    <w:rsid w:val="00AE16AB"/>
    <w:rsid w:val="00AE4DB2"/>
    <w:rsid w:val="00AE6A0E"/>
    <w:rsid w:val="00AF18D4"/>
    <w:rsid w:val="00AF2951"/>
    <w:rsid w:val="00AF58AA"/>
    <w:rsid w:val="00AF631B"/>
    <w:rsid w:val="00AF631C"/>
    <w:rsid w:val="00AF7570"/>
    <w:rsid w:val="00AF7AFF"/>
    <w:rsid w:val="00B0234B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2016"/>
    <w:rsid w:val="00B33190"/>
    <w:rsid w:val="00B34C89"/>
    <w:rsid w:val="00B34DB2"/>
    <w:rsid w:val="00B3632A"/>
    <w:rsid w:val="00B36412"/>
    <w:rsid w:val="00B3646F"/>
    <w:rsid w:val="00B367E2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269F"/>
    <w:rsid w:val="00B62807"/>
    <w:rsid w:val="00B63256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4CB0"/>
    <w:rsid w:val="00B9589A"/>
    <w:rsid w:val="00B9632A"/>
    <w:rsid w:val="00BA037E"/>
    <w:rsid w:val="00BA2E75"/>
    <w:rsid w:val="00BA305D"/>
    <w:rsid w:val="00BA54EE"/>
    <w:rsid w:val="00BB06CC"/>
    <w:rsid w:val="00BB09BB"/>
    <w:rsid w:val="00BB3216"/>
    <w:rsid w:val="00BB3FA9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1980"/>
    <w:rsid w:val="00BE2383"/>
    <w:rsid w:val="00BE5B75"/>
    <w:rsid w:val="00BE731C"/>
    <w:rsid w:val="00BF3146"/>
    <w:rsid w:val="00BF3ED7"/>
    <w:rsid w:val="00BF6D9F"/>
    <w:rsid w:val="00BF6F10"/>
    <w:rsid w:val="00BF7EE3"/>
    <w:rsid w:val="00C00EEA"/>
    <w:rsid w:val="00C0100D"/>
    <w:rsid w:val="00C01A6C"/>
    <w:rsid w:val="00C02C4A"/>
    <w:rsid w:val="00C0492E"/>
    <w:rsid w:val="00C05AD2"/>
    <w:rsid w:val="00C05BFF"/>
    <w:rsid w:val="00C0608D"/>
    <w:rsid w:val="00C06FEE"/>
    <w:rsid w:val="00C10A8D"/>
    <w:rsid w:val="00C112BB"/>
    <w:rsid w:val="00C11B2A"/>
    <w:rsid w:val="00C11B9F"/>
    <w:rsid w:val="00C13863"/>
    <w:rsid w:val="00C14D31"/>
    <w:rsid w:val="00C2108E"/>
    <w:rsid w:val="00C232E8"/>
    <w:rsid w:val="00C26491"/>
    <w:rsid w:val="00C275B3"/>
    <w:rsid w:val="00C27AB6"/>
    <w:rsid w:val="00C27CD3"/>
    <w:rsid w:val="00C32AAA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FEC"/>
    <w:rsid w:val="00C50648"/>
    <w:rsid w:val="00C61022"/>
    <w:rsid w:val="00C61046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4C98"/>
    <w:rsid w:val="00C871AB"/>
    <w:rsid w:val="00C9106D"/>
    <w:rsid w:val="00C911A2"/>
    <w:rsid w:val="00C918D4"/>
    <w:rsid w:val="00C96FFE"/>
    <w:rsid w:val="00C97008"/>
    <w:rsid w:val="00CA041B"/>
    <w:rsid w:val="00CA09E3"/>
    <w:rsid w:val="00CA1D32"/>
    <w:rsid w:val="00CA441F"/>
    <w:rsid w:val="00CA659C"/>
    <w:rsid w:val="00CA676D"/>
    <w:rsid w:val="00CA6CE2"/>
    <w:rsid w:val="00CA7011"/>
    <w:rsid w:val="00CB0AC2"/>
    <w:rsid w:val="00CB0D41"/>
    <w:rsid w:val="00CB1B4A"/>
    <w:rsid w:val="00CB3001"/>
    <w:rsid w:val="00CB4D63"/>
    <w:rsid w:val="00CB66F2"/>
    <w:rsid w:val="00CB7FAE"/>
    <w:rsid w:val="00CC01EA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E2A9A"/>
    <w:rsid w:val="00CE305D"/>
    <w:rsid w:val="00CE5767"/>
    <w:rsid w:val="00CE60F8"/>
    <w:rsid w:val="00CF18C9"/>
    <w:rsid w:val="00CF33FF"/>
    <w:rsid w:val="00CF42A6"/>
    <w:rsid w:val="00CF578C"/>
    <w:rsid w:val="00CF7850"/>
    <w:rsid w:val="00D012CF"/>
    <w:rsid w:val="00D0388E"/>
    <w:rsid w:val="00D06DA5"/>
    <w:rsid w:val="00D07481"/>
    <w:rsid w:val="00D1111E"/>
    <w:rsid w:val="00D11614"/>
    <w:rsid w:val="00D13AF8"/>
    <w:rsid w:val="00D167F6"/>
    <w:rsid w:val="00D210EF"/>
    <w:rsid w:val="00D21661"/>
    <w:rsid w:val="00D216CC"/>
    <w:rsid w:val="00D2402C"/>
    <w:rsid w:val="00D25F23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A50"/>
    <w:rsid w:val="00D44010"/>
    <w:rsid w:val="00D443EE"/>
    <w:rsid w:val="00D45785"/>
    <w:rsid w:val="00D477A9"/>
    <w:rsid w:val="00D50BA7"/>
    <w:rsid w:val="00D511A6"/>
    <w:rsid w:val="00D55D47"/>
    <w:rsid w:val="00D56395"/>
    <w:rsid w:val="00D606E5"/>
    <w:rsid w:val="00D6076E"/>
    <w:rsid w:val="00D62536"/>
    <w:rsid w:val="00D6352C"/>
    <w:rsid w:val="00D70ACB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90D54"/>
    <w:rsid w:val="00D90FF2"/>
    <w:rsid w:val="00D91AF8"/>
    <w:rsid w:val="00D94FC0"/>
    <w:rsid w:val="00D956D9"/>
    <w:rsid w:val="00DA25DF"/>
    <w:rsid w:val="00DA2D64"/>
    <w:rsid w:val="00DA3CE6"/>
    <w:rsid w:val="00DA5DAE"/>
    <w:rsid w:val="00DA5EB9"/>
    <w:rsid w:val="00DA6F1D"/>
    <w:rsid w:val="00DB3D45"/>
    <w:rsid w:val="00DB5DD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1798"/>
    <w:rsid w:val="00E21BE7"/>
    <w:rsid w:val="00E2223F"/>
    <w:rsid w:val="00E2333A"/>
    <w:rsid w:val="00E24325"/>
    <w:rsid w:val="00E25436"/>
    <w:rsid w:val="00E262EF"/>
    <w:rsid w:val="00E30579"/>
    <w:rsid w:val="00E30860"/>
    <w:rsid w:val="00E30AAE"/>
    <w:rsid w:val="00E32B98"/>
    <w:rsid w:val="00E32CE9"/>
    <w:rsid w:val="00E36997"/>
    <w:rsid w:val="00E36D5C"/>
    <w:rsid w:val="00E36F0F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42DE"/>
    <w:rsid w:val="00E55FA4"/>
    <w:rsid w:val="00E5748D"/>
    <w:rsid w:val="00E57C2E"/>
    <w:rsid w:val="00E60FD7"/>
    <w:rsid w:val="00E6790A"/>
    <w:rsid w:val="00E758AC"/>
    <w:rsid w:val="00E778EC"/>
    <w:rsid w:val="00E81FDE"/>
    <w:rsid w:val="00E84370"/>
    <w:rsid w:val="00E84E86"/>
    <w:rsid w:val="00E857C8"/>
    <w:rsid w:val="00E871F8"/>
    <w:rsid w:val="00E87EF6"/>
    <w:rsid w:val="00E94AF6"/>
    <w:rsid w:val="00E94F23"/>
    <w:rsid w:val="00E96659"/>
    <w:rsid w:val="00EA0993"/>
    <w:rsid w:val="00EA15EB"/>
    <w:rsid w:val="00EA1F75"/>
    <w:rsid w:val="00EA27F1"/>
    <w:rsid w:val="00EA4C47"/>
    <w:rsid w:val="00EA51B3"/>
    <w:rsid w:val="00EA7766"/>
    <w:rsid w:val="00EB1DB5"/>
    <w:rsid w:val="00EB2483"/>
    <w:rsid w:val="00EB31F4"/>
    <w:rsid w:val="00EB3C88"/>
    <w:rsid w:val="00EB3FC4"/>
    <w:rsid w:val="00EB6770"/>
    <w:rsid w:val="00EC1BAC"/>
    <w:rsid w:val="00EC2F60"/>
    <w:rsid w:val="00EC638D"/>
    <w:rsid w:val="00ED2009"/>
    <w:rsid w:val="00ED332E"/>
    <w:rsid w:val="00ED41FE"/>
    <w:rsid w:val="00ED55E1"/>
    <w:rsid w:val="00ED5C4B"/>
    <w:rsid w:val="00ED766A"/>
    <w:rsid w:val="00ED7D5C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5CD3"/>
    <w:rsid w:val="00EF64AE"/>
    <w:rsid w:val="00EF6959"/>
    <w:rsid w:val="00EF7B85"/>
    <w:rsid w:val="00EF7DBB"/>
    <w:rsid w:val="00F05C9F"/>
    <w:rsid w:val="00F06E2E"/>
    <w:rsid w:val="00F0744D"/>
    <w:rsid w:val="00F1014D"/>
    <w:rsid w:val="00F12B04"/>
    <w:rsid w:val="00F1539E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717DD"/>
    <w:rsid w:val="00F726CC"/>
    <w:rsid w:val="00F72AD2"/>
    <w:rsid w:val="00F74866"/>
    <w:rsid w:val="00F758C4"/>
    <w:rsid w:val="00F75AD6"/>
    <w:rsid w:val="00F76920"/>
    <w:rsid w:val="00F77658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5243"/>
    <w:rsid w:val="00F958AA"/>
    <w:rsid w:val="00FA0580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53AC"/>
    <w:rsid w:val="00FB5569"/>
    <w:rsid w:val="00FB799E"/>
    <w:rsid w:val="00FB7A82"/>
    <w:rsid w:val="00FB7D6D"/>
    <w:rsid w:val="00FC023C"/>
    <w:rsid w:val="00FC08A0"/>
    <w:rsid w:val="00FC14CD"/>
    <w:rsid w:val="00FC3F8E"/>
    <w:rsid w:val="00FC46CA"/>
    <w:rsid w:val="00FC4A54"/>
    <w:rsid w:val="00FC6C3A"/>
    <w:rsid w:val="00FC71B5"/>
    <w:rsid w:val="00FC7E34"/>
    <w:rsid w:val="00FD147C"/>
    <w:rsid w:val="00FD4834"/>
    <w:rsid w:val="00FD505D"/>
    <w:rsid w:val="00FE0FA1"/>
    <w:rsid w:val="00FE1CE5"/>
    <w:rsid w:val="00FE23BD"/>
    <w:rsid w:val="00FE3100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hamamatsu.com/eu/en/community/optical_sensors/articles/technical_guide_to_silicon_photomultipliers_sipm/index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www-nds.iaea.org/exfor/endf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63DEC-F800-42D5-A86F-B7C58FC6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17192</TotalTime>
  <Pages>12</Pages>
  <Words>3082</Words>
  <Characters>17571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20612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oleynikov</cp:lastModifiedBy>
  <cp:revision>1393</cp:revision>
  <cp:lastPrinted>2017-07-05T10:09:00Z</cp:lastPrinted>
  <dcterms:created xsi:type="dcterms:W3CDTF">2017-05-18T09:29:00Z</dcterms:created>
  <dcterms:modified xsi:type="dcterms:W3CDTF">2017-09-08T10:00:00Z</dcterms:modified>
</cp:coreProperties>
</file>