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69" w:rsidRDefault="009B1A69" w:rsidP="009B1A69">
      <w:pPr>
        <w:pStyle w:val="a3"/>
      </w:pPr>
      <w:r>
        <w:t>Лекция №15</w:t>
      </w:r>
    </w:p>
    <w:p w:rsidR="0026269B" w:rsidRDefault="0069167B">
      <w:r>
        <w:t xml:space="preserve">Экзамен </w:t>
      </w:r>
      <w:r w:rsidR="00800384">
        <w:t>10-</w:t>
      </w:r>
      <w:r>
        <w:t>15</w:t>
      </w:r>
      <w:r w:rsidR="00C93B24">
        <w:t>-17</w:t>
      </w:r>
      <w:r w:rsidR="004F6287">
        <w:t xml:space="preserve">го. </w:t>
      </w:r>
    </w:p>
    <w:p w:rsidR="004F6287" w:rsidRDefault="004F6287">
      <w:r>
        <w:t xml:space="preserve">Сделать до экзамена: </w:t>
      </w:r>
    </w:p>
    <w:p w:rsidR="00DF0140" w:rsidRDefault="004F6287">
      <w:r>
        <w:t xml:space="preserve">А) тему реферата, обсудить название. Должно </w:t>
      </w:r>
      <w:proofErr w:type="gramStart"/>
      <w:r>
        <w:t>быть</w:t>
      </w:r>
      <w:proofErr w:type="gramEnd"/>
      <w:r>
        <w:t xml:space="preserve"> ключевые слова в названии: поле поняти</w:t>
      </w:r>
      <w:r w:rsidR="009B1A69">
        <w:t>й, «История» « к истории вопроса</w:t>
      </w:r>
      <w:r>
        <w:t xml:space="preserve">, методология и собственно, сам вопрос – о чем идет речь. Обсудить </w:t>
      </w:r>
      <w:r w:rsidR="009B1A69">
        <w:t>компоновку</w:t>
      </w:r>
      <w:r>
        <w:t xml:space="preserve"> самого реферата – структуру. Реферат сдать в отдел кадров</w:t>
      </w:r>
      <w:r w:rsidR="001A65D6">
        <w:t xml:space="preserve"> в институте философии</w:t>
      </w:r>
      <w:r>
        <w:t xml:space="preserve"> – </w:t>
      </w:r>
      <w:proofErr w:type="spellStart"/>
      <w:r>
        <w:t>Крупко</w:t>
      </w:r>
      <w:proofErr w:type="spellEnd"/>
      <w:r>
        <w:t xml:space="preserve">. Там должна быть бумага: отзыв научного  руководителя, заверенный в отделе кадров. </w:t>
      </w:r>
      <w:r w:rsidR="00826E22">
        <w:t xml:space="preserve"> Дальше обязательно как будто бы тема обсуждалась ученым советом. Ученый секретарь подписывает на отзыве научного руководителя как обсужденным ученым советом. </w:t>
      </w:r>
      <w:r w:rsidR="00DF0140">
        <w:t xml:space="preserve">Написать </w:t>
      </w:r>
      <w:proofErr w:type="spellStart"/>
      <w:r w:rsidR="00DF0140">
        <w:t>преамбулическое</w:t>
      </w:r>
      <w:proofErr w:type="spellEnd"/>
      <w:r w:rsidR="00DF0140">
        <w:t xml:space="preserve"> эссе «Эволюция и перспективы науки на примере</w:t>
      </w:r>
      <w:proofErr w:type="gramStart"/>
      <w:r w:rsidR="00DF0140">
        <w:t xml:space="preserve"> ()».</w:t>
      </w:r>
      <w:proofErr w:type="gramEnd"/>
    </w:p>
    <w:p w:rsidR="00DF0140" w:rsidRDefault="00DF0140">
      <w:r>
        <w:t xml:space="preserve">4 эссе надо иметь. </w:t>
      </w:r>
    </w:p>
    <w:p w:rsidR="00CD5345" w:rsidRDefault="00DF0140">
      <w:r>
        <w:t xml:space="preserve">Сдать реферат до 11го мая. </w:t>
      </w:r>
    </w:p>
    <w:p w:rsidR="004F6287" w:rsidRDefault="00CD5345">
      <w:r>
        <w:t xml:space="preserve">Реферат – 24 страницы. 1800 знаков на странице. </w:t>
      </w:r>
      <w:r w:rsidR="00DF0140">
        <w:t xml:space="preserve"> </w:t>
      </w:r>
      <w:r w:rsidR="00A53F3A">
        <w:t xml:space="preserve">Взять за основу методология: Куна, </w:t>
      </w:r>
      <w:proofErr w:type="spellStart"/>
      <w:r w:rsidR="00A53F3A">
        <w:t>Феерабена</w:t>
      </w:r>
      <w:proofErr w:type="spellEnd"/>
      <w:r w:rsidR="00A53F3A">
        <w:t xml:space="preserve">, </w:t>
      </w:r>
      <w:proofErr w:type="spellStart"/>
      <w:r w:rsidR="00A53F3A">
        <w:t>Лакатоса</w:t>
      </w:r>
      <w:proofErr w:type="spellEnd"/>
      <w:r w:rsidR="00A53F3A">
        <w:t xml:space="preserve">, Поппер, </w:t>
      </w:r>
      <w:proofErr w:type="spellStart"/>
      <w:r w:rsidR="00A53F3A">
        <w:t>Бэйкон</w:t>
      </w:r>
      <w:proofErr w:type="spellEnd"/>
      <w:r w:rsidR="00A53F3A">
        <w:t xml:space="preserve">, Декарт, </w:t>
      </w:r>
      <w:proofErr w:type="spellStart"/>
      <w:r w:rsidR="00A53F3A">
        <w:t>Гоппс</w:t>
      </w:r>
      <w:proofErr w:type="spellEnd"/>
      <w:r w:rsidR="00A53F3A">
        <w:t xml:space="preserve">. </w:t>
      </w:r>
    </w:p>
    <w:p w:rsidR="001A65D6" w:rsidRDefault="001A65D6">
      <w:r>
        <w:t>Кун – Структура научных революций, После структуры научных эволюций</w:t>
      </w:r>
      <w:proofErr w:type="gramStart"/>
      <w:r>
        <w:t>.</w:t>
      </w:r>
      <w:proofErr w:type="gramEnd"/>
      <w:r>
        <w:t xml:space="preserve"> – </w:t>
      </w:r>
      <w:proofErr w:type="gramStart"/>
      <w:r>
        <w:t>н</w:t>
      </w:r>
      <w:proofErr w:type="gramEnd"/>
      <w:r>
        <w:t xml:space="preserve">овые размышления Куна по поводу собственной книги. </w:t>
      </w:r>
    </w:p>
    <w:p w:rsidR="001A65D6" w:rsidRDefault="001A65D6">
      <w:r>
        <w:t xml:space="preserve">Показать конспекты и показать свои заметки по семинарам. </w:t>
      </w:r>
    </w:p>
    <w:p w:rsidR="00EB5CC9" w:rsidRDefault="00EB5CC9">
      <w:pPr>
        <w:pBdr>
          <w:bottom w:val="dotted" w:sz="24" w:space="1" w:color="auto"/>
        </w:pBdr>
      </w:pPr>
      <w:r>
        <w:t xml:space="preserve">Реферат делать в двух копиях – полный дубликат. </w:t>
      </w:r>
    </w:p>
    <w:p w:rsidR="00EB5CC9" w:rsidRPr="00EB5CC9" w:rsidRDefault="00EB5CC9">
      <w:pPr>
        <w:rPr>
          <w:b/>
        </w:rPr>
      </w:pPr>
      <w:r w:rsidRPr="00EB5CC9">
        <w:rPr>
          <w:b/>
        </w:rPr>
        <w:t>ЛЕКЦИЯ</w:t>
      </w:r>
    </w:p>
    <w:p w:rsidR="00061429" w:rsidRDefault="00EB5CC9">
      <w:r>
        <w:t xml:space="preserve">Сделать Декарта и </w:t>
      </w:r>
      <w:proofErr w:type="spellStart"/>
      <w:r>
        <w:t>Бэйкон</w:t>
      </w:r>
      <w:proofErr w:type="spellEnd"/>
      <w:r>
        <w:t xml:space="preserve"> Новый Органон – идолы, власть, размышление о науке. Посмотреть, как они понимают науку.  Можно в реферате протащить. </w:t>
      </w:r>
      <w:proofErr w:type="spellStart"/>
      <w:r>
        <w:t>Бэйкон</w:t>
      </w:r>
      <w:proofErr w:type="spellEnd"/>
      <w:r>
        <w:t xml:space="preserve"> был эмпириком</w:t>
      </w:r>
      <w:r w:rsidR="00061429">
        <w:t xml:space="preserve">, акцент на </w:t>
      </w:r>
      <w:r w:rsidR="009B1A69">
        <w:t>эксперименте</w:t>
      </w:r>
      <w:r>
        <w:t>.</w:t>
      </w:r>
      <w:r w:rsidR="00061429">
        <w:t xml:space="preserve"> Декарт – упор на рационализме, акцент на разуме – значит, на теории, от общего к частному. Эмпирики – от общего к частному. </w:t>
      </w:r>
    </w:p>
    <w:p w:rsidR="00061429" w:rsidRDefault="00061429">
      <w:r>
        <w:t>Сейчас идет между теоретиками и…</w:t>
      </w:r>
    </w:p>
    <w:p w:rsidR="00061429" w:rsidRDefault="00061429">
      <w:r>
        <w:t xml:space="preserve">То, что ставит в </w:t>
      </w:r>
      <w:r w:rsidR="009B1A69">
        <w:t>своих</w:t>
      </w:r>
      <w:r>
        <w:t xml:space="preserve"> размышлениях и Кун, и </w:t>
      </w:r>
      <w:proofErr w:type="spellStart"/>
      <w:r>
        <w:t>Фаерабен</w:t>
      </w:r>
      <w:proofErr w:type="spellEnd"/>
      <w:r>
        <w:t>: в чем цель науки?</w:t>
      </w:r>
    </w:p>
    <w:p w:rsidR="00061429" w:rsidRDefault="00061429">
      <w:r>
        <w:t xml:space="preserve">Возможные ответы: </w:t>
      </w:r>
    </w:p>
    <w:p w:rsidR="00061429" w:rsidRDefault="00061429">
      <w:r>
        <w:t xml:space="preserve">В чем цель науки – найти в реферате отражение. Мы не можем ответить, в чем цель науки, когда мы не можем </w:t>
      </w:r>
      <w:r w:rsidR="009B1A69">
        <w:t>определить</w:t>
      </w:r>
      <w:r>
        <w:t>, что такое наука.</w:t>
      </w:r>
    </w:p>
    <w:p w:rsidR="00EB5CC9" w:rsidRDefault="00061429">
      <w:r>
        <w:t xml:space="preserve">Поиск знания – знания для чего? </w:t>
      </w:r>
      <w:r w:rsidR="005D4F8C">
        <w:t xml:space="preserve">  Для кого и для чего нужно знание? И нужно ли? В чем вообще смысл? Кто такой ученый?  </w:t>
      </w:r>
      <w:r w:rsidR="00EB5CC9">
        <w:t xml:space="preserve"> </w:t>
      </w:r>
    </w:p>
    <w:p w:rsidR="008F11BD" w:rsidRDefault="008F11BD">
      <w:r>
        <w:t>Н</w:t>
      </w:r>
      <w:r w:rsidR="009B1A69">
        <w:t>а</w:t>
      </w:r>
      <w:r>
        <w:t xml:space="preserve">до определить цели науки и сказать, что ученый ставит </w:t>
      </w:r>
      <w:r w:rsidR="009B1A69">
        <w:t>своими</w:t>
      </w:r>
      <w:r>
        <w:t xml:space="preserve"> целями.</w:t>
      </w:r>
    </w:p>
    <w:p w:rsidR="008F11BD" w:rsidRDefault="008F11BD">
      <w:r>
        <w:t xml:space="preserve">В чем отличие ученого </w:t>
      </w:r>
      <w:proofErr w:type="gramStart"/>
      <w:r>
        <w:t>от</w:t>
      </w:r>
      <w:proofErr w:type="gramEnd"/>
      <w:r>
        <w:t xml:space="preserve"> неученого? </w:t>
      </w:r>
    </w:p>
    <w:p w:rsidR="008F11BD" w:rsidRDefault="008F11BD">
      <w:r>
        <w:t xml:space="preserve">Ответ Куна </w:t>
      </w:r>
      <w:proofErr w:type="gramStart"/>
      <w:r>
        <w:t>–н</w:t>
      </w:r>
      <w:proofErr w:type="gramEnd"/>
      <w:r>
        <w:t>айти?</w:t>
      </w:r>
    </w:p>
    <w:p w:rsidR="008F11BD" w:rsidRDefault="008F11BD">
      <w:r>
        <w:lastRenderedPageBreak/>
        <w:t>Кто же я, чем я занимаюсь</w:t>
      </w:r>
      <w:proofErr w:type="gramStart"/>
      <w:r>
        <w:t>7</w:t>
      </w:r>
      <w:proofErr w:type="gramEnd"/>
    </w:p>
    <w:p w:rsidR="008F11BD" w:rsidRDefault="008F11BD">
      <w:r>
        <w:t>Есть некая разная оценка ученого и дискуссия по этому поводу.</w:t>
      </w:r>
    </w:p>
    <w:p w:rsidR="008F11BD" w:rsidRDefault="008F11BD">
      <w:r>
        <w:t xml:space="preserve">По-разному воспринимается ученый. В России </w:t>
      </w:r>
      <w:r w:rsidR="009B1A69">
        <w:t>престиж</w:t>
      </w:r>
      <w:r>
        <w:t xml:space="preserve"> ученого упал.</w:t>
      </w:r>
    </w:p>
    <w:p w:rsidR="008F11BD" w:rsidRDefault="008F11BD">
      <w:r>
        <w:t xml:space="preserve">Некая иерархическая оценка ученого – и самооценка ученого? </w:t>
      </w:r>
    </w:p>
    <w:p w:rsidR="00A545B9" w:rsidRDefault="00A545B9">
      <w:pPr>
        <w:rPr>
          <w:u w:val="single"/>
        </w:rPr>
      </w:pPr>
      <w:r>
        <w:rPr>
          <w:u w:val="single"/>
        </w:rPr>
        <w:t>ДВА ТИПА КУЛЬТУР:</w:t>
      </w:r>
    </w:p>
    <w:p w:rsidR="00A545B9" w:rsidRDefault="00A545B9">
      <w:r>
        <w:t>- культура на художественных знаниях</w:t>
      </w:r>
    </w:p>
    <w:p w:rsidR="00A545B9" w:rsidRDefault="00A545B9">
      <w:r>
        <w:t>- культура на готовом знании.</w:t>
      </w:r>
    </w:p>
    <w:p w:rsidR="00A545B9" w:rsidRDefault="00A545B9">
      <w:r>
        <w:t xml:space="preserve">Можем ли мы считать, что сейчас наличествуют два типа культура, и они являются доминирующими? </w:t>
      </w:r>
    </w:p>
    <w:p w:rsidR="007F0830" w:rsidRDefault="007F0830">
      <w:r>
        <w:t>По</w:t>
      </w:r>
      <w:r w:rsidR="009B1A69">
        <w:t xml:space="preserve">явление </w:t>
      </w:r>
      <w:proofErr w:type="spellStart"/>
      <w:r w:rsidR="009B1A69">
        <w:t>бихейвио</w:t>
      </w:r>
      <w:r>
        <w:t>ристской</w:t>
      </w:r>
      <w:proofErr w:type="spellEnd"/>
      <w:r>
        <w:t xml:space="preserve"> экономики – </w:t>
      </w:r>
      <w:proofErr w:type="spellStart"/>
      <w:r>
        <w:t>Скинер</w:t>
      </w:r>
      <w:proofErr w:type="spellEnd"/>
      <w:r>
        <w:t xml:space="preserve"> «по ту сторону свободы и достоинства» в 60е годы. Напоминает книгу «по ту сторон добра и зла» Ницше. И </w:t>
      </w:r>
      <w:proofErr w:type="spellStart"/>
      <w:r>
        <w:t>Скинер</w:t>
      </w:r>
      <w:proofErr w:type="spellEnd"/>
      <w:r>
        <w:t xml:space="preserve"> бросает вызов в этой книге. Е</w:t>
      </w:r>
      <w:r w:rsidR="009B1A69">
        <w:t>г</w:t>
      </w:r>
      <w:r>
        <w:t>о точка зрения базировалась на Павлове – условные и безусловные рефлексы. По С</w:t>
      </w:r>
      <w:r w:rsidR="009B1A69">
        <w:t>0и</w:t>
      </w:r>
      <w:r>
        <w:t xml:space="preserve">кнеру человек живет в мире условных рефлексов, а когда </w:t>
      </w:r>
      <w:r w:rsidR="009B1A69">
        <w:t>становится</w:t>
      </w:r>
      <w:r>
        <w:t xml:space="preserve"> плохо – начинают работать </w:t>
      </w:r>
      <w:proofErr w:type="gramStart"/>
      <w:r w:rsidR="009B1A69">
        <w:t>безусловные</w:t>
      </w:r>
      <w:proofErr w:type="gramEnd"/>
      <w:r>
        <w:t>.</w:t>
      </w:r>
    </w:p>
    <w:p w:rsidR="007F0830" w:rsidRDefault="007F0830">
      <w:proofErr w:type="spellStart"/>
      <w:r>
        <w:t>Скинер</w:t>
      </w:r>
      <w:proofErr w:type="spellEnd"/>
      <w:r>
        <w:t xml:space="preserve"> – </w:t>
      </w:r>
      <w:r w:rsidR="009B1A69">
        <w:t>родоначальник</w:t>
      </w:r>
      <w:r>
        <w:t xml:space="preserve"> </w:t>
      </w:r>
      <w:r w:rsidR="009B1A69">
        <w:t>бихевиоризма</w:t>
      </w:r>
      <w:r>
        <w:t>. Они наложили это на экономику.</w:t>
      </w:r>
    </w:p>
    <w:p w:rsidR="007F0830" w:rsidRDefault="007F0830">
      <w:r>
        <w:t>С</w:t>
      </w:r>
      <w:r w:rsidR="009B1A69">
        <w:t xml:space="preserve">овременная культура базируется </w:t>
      </w:r>
      <w:r>
        <w:t>на условных рефлексов – потребителей.</w:t>
      </w:r>
    </w:p>
    <w:p w:rsidR="007F0830" w:rsidRDefault="007F0830">
      <w:r>
        <w:t xml:space="preserve">Они формируются </w:t>
      </w:r>
      <w:r w:rsidR="001117C7">
        <w:t>че</w:t>
      </w:r>
      <w:r w:rsidR="009B1A69">
        <w:t>ты</w:t>
      </w:r>
      <w:r w:rsidR="001117C7">
        <w:t xml:space="preserve">рех </w:t>
      </w:r>
      <w:r>
        <w:t>реклама,</w:t>
      </w:r>
      <w:r w:rsidR="001117C7">
        <w:t xml:space="preserve"> </w:t>
      </w:r>
      <w:r>
        <w:t>СМИ</w:t>
      </w:r>
      <w:r w:rsidR="001117C7">
        <w:t>, маркетинг – навязывание определенных установок, бренды – за брендом стоит некоторая мифология</w:t>
      </w:r>
      <w:proofErr w:type="gramStart"/>
      <w:r w:rsidR="001117C7">
        <w:t>.</w:t>
      </w:r>
      <w:proofErr w:type="gramEnd"/>
      <w:r w:rsidR="001117C7">
        <w:t xml:space="preserve"> – </w:t>
      </w:r>
      <w:proofErr w:type="gramStart"/>
      <w:r w:rsidR="001117C7">
        <w:t>п</w:t>
      </w:r>
      <w:proofErr w:type="gramEnd"/>
      <w:r w:rsidR="001117C7">
        <w:t xml:space="preserve">ерекликается с </w:t>
      </w:r>
      <w:proofErr w:type="spellStart"/>
      <w:r w:rsidR="001117C7">
        <w:t>Бэйканом</w:t>
      </w:r>
      <w:proofErr w:type="spellEnd"/>
      <w:r w:rsidR="001117C7">
        <w:t>, с</w:t>
      </w:r>
      <w:r w:rsidR="009B1A69">
        <w:t xml:space="preserve"> идолами. Возникновение </w:t>
      </w:r>
      <w:proofErr w:type="spellStart"/>
      <w:r w:rsidR="009B1A69">
        <w:t>бихевио</w:t>
      </w:r>
      <w:r w:rsidR="001117C7">
        <w:t>ристкой</w:t>
      </w:r>
      <w:proofErr w:type="spellEnd"/>
      <w:r w:rsidR="001117C7">
        <w:t xml:space="preserve"> экономики. Наличие в мире культуры неких паттернов – образцов -  набор клише, набор поведений.</w:t>
      </w:r>
    </w:p>
    <w:p w:rsidR="001117C7" w:rsidRDefault="001117C7">
      <w:r>
        <w:t xml:space="preserve">Вопрос к семинару: набор </w:t>
      </w:r>
      <w:proofErr w:type="spellStart"/>
      <w:r>
        <w:t>пэттернов</w:t>
      </w:r>
      <w:proofErr w:type="spellEnd"/>
      <w:r>
        <w:t xml:space="preserve"> соотносится с парадигмой и с ценностями? </w:t>
      </w:r>
    </w:p>
    <w:p w:rsidR="00FA1877" w:rsidRDefault="00FA1877">
      <w:r>
        <w:t>Вопросы:</w:t>
      </w:r>
    </w:p>
    <w:p w:rsidR="00FA1877" w:rsidRDefault="00FA1877">
      <w:r>
        <w:t>- наука подвергается критике и атаке – в разных странах по-разному. Атака со стороны институтов государства (сомнение в пользе в науке, престиж ученых невелик</w:t>
      </w:r>
      <w:r w:rsidR="009E546E">
        <w:t>, голь государства сильнее, чем общества, смещение ценностей</w:t>
      </w:r>
      <w:r>
        <w:t>),</w:t>
      </w:r>
      <w:r w:rsidR="009E546E">
        <w:t xml:space="preserve"> Кто же формирует ценности? Наука подвергается атаке со стороны философов науки и методологов науки – здесь происходит дискуссия со стороны культуры. И со стороны общества – растет количество </w:t>
      </w:r>
      <w:proofErr w:type="spellStart"/>
      <w:r w:rsidR="009E546E">
        <w:t>оккультистов</w:t>
      </w:r>
      <w:proofErr w:type="spellEnd"/>
      <w:r w:rsidR="009E546E">
        <w:t xml:space="preserve">. Наука и вера? </w:t>
      </w:r>
    </w:p>
    <w:p w:rsidR="009E546E" w:rsidRDefault="009E546E">
      <w:r>
        <w:t xml:space="preserve">История физики – смена парадигм. </w:t>
      </w:r>
    </w:p>
    <w:p w:rsidR="009E546E" w:rsidRDefault="009E546E">
      <w:r>
        <w:t xml:space="preserve">Изначала базировалось на </w:t>
      </w:r>
      <w:r w:rsidR="009B1A69">
        <w:t>Птолемее</w:t>
      </w:r>
      <w:r>
        <w:t xml:space="preserve">: земля плоская, солнце вращалось вокруг земли. </w:t>
      </w:r>
    </w:p>
    <w:p w:rsidR="00D95A1A" w:rsidRDefault="00D95A1A">
      <w:r>
        <w:t>Признаваемое большинством и доказываемое знание</w:t>
      </w:r>
      <w:r w:rsidR="005B4650">
        <w:t xml:space="preserve">. </w:t>
      </w:r>
    </w:p>
    <w:p w:rsidR="005B4650" w:rsidRDefault="005B4650">
      <w:proofErr w:type="spellStart"/>
      <w:r>
        <w:t>Валенстайн</w:t>
      </w:r>
      <w:proofErr w:type="spellEnd"/>
      <w:r>
        <w:t>: «Ученые подвергаются давлению со стороны правите</w:t>
      </w:r>
      <w:r w:rsidR="00A0109D">
        <w:t>льств (резко возро</w:t>
      </w:r>
      <w:r>
        <w:t>сло)</w:t>
      </w:r>
      <w:r w:rsidR="00A0109D">
        <w:t>…</w:t>
      </w:r>
    </w:p>
    <w:p w:rsidR="00A0109D" w:rsidRDefault="00A0109D">
      <w:r>
        <w:t xml:space="preserve">Открытия не получится поставить на поток. </w:t>
      </w:r>
    </w:p>
    <w:p w:rsidR="00A0109D" w:rsidRDefault="00A0109D">
      <w:r>
        <w:t xml:space="preserve">Оценка публикаций, ученый оценивается по количеству публикаций – </w:t>
      </w:r>
      <w:proofErr w:type="spellStart"/>
      <w:r>
        <w:t>фаерабен</w:t>
      </w:r>
      <w:proofErr w:type="spellEnd"/>
      <w:r>
        <w:t xml:space="preserve"> это поносит.</w:t>
      </w:r>
    </w:p>
    <w:p w:rsidR="004A38ED" w:rsidRDefault="004A38ED">
      <w:r>
        <w:lastRenderedPageBreak/>
        <w:t xml:space="preserve">Можно ли науку приравнять к производству? </w:t>
      </w:r>
    </w:p>
    <w:p w:rsidR="004A38ED" w:rsidRDefault="004A38ED">
      <w:r>
        <w:t xml:space="preserve">Рынок обязан выдавать продукцию конкурентного типа. </w:t>
      </w:r>
    </w:p>
    <w:p w:rsidR="004A38ED" w:rsidRDefault="004A38ED">
      <w:r>
        <w:t xml:space="preserve">Реально оценка есть: все </w:t>
      </w:r>
      <w:r w:rsidR="009B1A69">
        <w:t>методологии</w:t>
      </w:r>
      <w:r>
        <w:t xml:space="preserve"> науки указывают на то, что (а) оценивает это все производство, (б) оценивает это все рынок, (с) оценивает это само сообщество, которое </w:t>
      </w:r>
      <w:r w:rsidR="009B1A69">
        <w:t>влиятельно</w:t>
      </w:r>
      <w:r>
        <w:t xml:space="preserve"> в этом социуме – количество сделанных этим сообществом достижений, публикаций, рейтингом сообщества (</w:t>
      </w:r>
      <w:proofErr w:type="spellStart"/>
      <w:r>
        <w:t>д</w:t>
      </w:r>
      <w:proofErr w:type="spellEnd"/>
      <w:r>
        <w:t>)</w:t>
      </w:r>
    </w:p>
    <w:p w:rsidR="004A38ED" w:rsidRDefault="004A38ED">
      <w:r>
        <w:t>Прод</w:t>
      </w:r>
      <w:r w:rsidR="009B1A69">
        <w:t>о</w:t>
      </w:r>
      <w:r>
        <w:t>лжение цитаты:</w:t>
      </w:r>
    </w:p>
    <w:p w:rsidR="004A38ED" w:rsidRDefault="004A38ED">
      <w:r>
        <w:t>…указывает еще фактор давление: влиятельных институтов общества, со  стороны собственных коллег или противостоящих научных сообществ.</w:t>
      </w:r>
    </w:p>
    <w:p w:rsidR="004A38ED" w:rsidRDefault="004A38ED">
      <w:r>
        <w:t>Нужно было произвести научную схватку?..</w:t>
      </w:r>
    </w:p>
    <w:p w:rsidR="00684930" w:rsidRDefault="00684930">
      <w:r>
        <w:t xml:space="preserve">Одна из причин того, что Россия отстает: больше количество ученых уехало. Принцип сохранение научной школы. Сохранение элитных ученых, преемственность. Силовое поле идей. </w:t>
      </w:r>
    </w:p>
    <w:p w:rsidR="0026320A" w:rsidRDefault="0026320A">
      <w:r>
        <w:t xml:space="preserve">И третья компонента: ученым важно видеть перспективы. Часть ценностей ученого должна лежать в будущем времени. </w:t>
      </w:r>
    </w:p>
    <w:p w:rsidR="0026320A" w:rsidRDefault="0026320A">
      <w:r>
        <w:t xml:space="preserve">Научному коллективу важно видеть не план, а перспективу. </w:t>
      </w:r>
      <w:r w:rsidR="00853237">
        <w:t xml:space="preserve">Ценности и истина. </w:t>
      </w:r>
    </w:p>
    <w:p w:rsidR="00B46F73" w:rsidRDefault="00B46F73">
      <w:r>
        <w:t xml:space="preserve">На 30е. – подготовить </w:t>
      </w:r>
      <w:proofErr w:type="spellStart"/>
      <w:r>
        <w:t>Бэйкона</w:t>
      </w:r>
      <w:proofErr w:type="spellEnd"/>
      <w:r>
        <w:t xml:space="preserve"> и Декарта, связать их обоих. Связать их суждения и суждения современны. Что берем из семинара по </w:t>
      </w:r>
      <w:proofErr w:type="spellStart"/>
      <w:r>
        <w:t>Бэйкону</w:t>
      </w:r>
      <w:proofErr w:type="spellEnd"/>
      <w:r>
        <w:t xml:space="preserve"> и Декарту – это даст возможность выстроить глубину реферата. </w:t>
      </w:r>
    </w:p>
    <w:p w:rsidR="000D0DA3" w:rsidRDefault="000D0DA3">
      <w:proofErr w:type="gramStart"/>
      <w:r>
        <w:t>Американское общество похоже н</w:t>
      </w:r>
      <w:r w:rsidR="009B1A69">
        <w:t>а наше: антиинтеллектуализм.</w:t>
      </w:r>
      <w:proofErr w:type="gramEnd"/>
      <w:r w:rsidR="009B1A69">
        <w:t xml:space="preserve"> Америк</w:t>
      </w:r>
      <w:r>
        <w:t xml:space="preserve">анское общество </w:t>
      </w:r>
      <w:proofErr w:type="spellStart"/>
      <w:r>
        <w:t>слайсового</w:t>
      </w:r>
      <w:proofErr w:type="spellEnd"/>
      <w:r>
        <w:t xml:space="preserve"> типа: </w:t>
      </w:r>
      <w:proofErr w:type="gramStart"/>
      <w:r>
        <w:t>деление</w:t>
      </w:r>
      <w:proofErr w:type="gramEnd"/>
      <w:r>
        <w:t xml:space="preserve"> если вы профессор университета, вы будете приняты у директора крупного банка, нет такого разделения между учеными и интеллектуальным сообществом и </w:t>
      </w:r>
      <w:proofErr w:type="spellStart"/>
      <w:r>
        <w:t>предпинимательским</w:t>
      </w:r>
      <w:proofErr w:type="spellEnd"/>
      <w:r>
        <w:t>.</w:t>
      </w:r>
      <w:r w:rsidR="009B1A69">
        <w:t xml:space="preserve"> </w:t>
      </w:r>
      <w:r>
        <w:t xml:space="preserve">В России это </w:t>
      </w:r>
      <w:proofErr w:type="spellStart"/>
      <w:r>
        <w:t>неперемешиваемые</w:t>
      </w:r>
      <w:proofErr w:type="spellEnd"/>
      <w:r>
        <w:t xml:space="preserve"> и </w:t>
      </w:r>
      <w:proofErr w:type="spellStart"/>
      <w:r>
        <w:t>неконтактируемые</w:t>
      </w:r>
      <w:proofErr w:type="spellEnd"/>
      <w:r>
        <w:t xml:space="preserve"> структуры. </w:t>
      </w:r>
    </w:p>
    <w:p w:rsidR="00261F1D" w:rsidRDefault="00261F1D">
      <w:r>
        <w:t xml:space="preserve">Принцип Гейзенберга: неопределенность, субъект определяет объект. Наблюдаемый полет в зависимости от аппаратуры меняет поведение  электрона. </w:t>
      </w:r>
    </w:p>
    <w:p w:rsidR="00261F1D" w:rsidRDefault="00261F1D">
      <w:r>
        <w:t xml:space="preserve">Применяется к ситуации в науке. Современная наука с </w:t>
      </w:r>
      <w:r w:rsidR="009B1A69">
        <w:t>т</w:t>
      </w:r>
      <w:r>
        <w:t xml:space="preserve">очки зрения науковедов она определенная. Нет </w:t>
      </w:r>
      <w:proofErr w:type="spellStart"/>
      <w:r>
        <w:t>парадигмальной</w:t>
      </w:r>
      <w:proofErr w:type="spellEnd"/>
      <w:r>
        <w:t xml:space="preserve"> составляющей, которая будет </w:t>
      </w:r>
      <w:proofErr w:type="gramStart"/>
      <w:r>
        <w:t>длится</w:t>
      </w:r>
      <w:proofErr w:type="gramEnd"/>
      <w:r>
        <w:t xml:space="preserve"> достаточное время. Много определяет наличие научного сообщества. Откуда возникают теории – из самого объекта, проблема </w:t>
      </w:r>
      <w:r w:rsidR="004840A8">
        <w:t>порождает</w:t>
      </w:r>
      <w:r>
        <w:t xml:space="preserve"> теорию – или же научное сообщество выбирает проблему. Если </w:t>
      </w:r>
      <w:r w:rsidR="004840A8">
        <w:t>научного</w:t>
      </w:r>
      <w:r>
        <w:t xml:space="preserve"> </w:t>
      </w:r>
      <w:r w:rsidR="004840A8">
        <w:t>сообщество само определяет проб</w:t>
      </w:r>
      <w:r>
        <w:t>л</w:t>
      </w:r>
      <w:r w:rsidR="004840A8">
        <w:t>е</w:t>
      </w:r>
      <w:r>
        <w:t xml:space="preserve">му, оно может пролететь мимо объективной проблемы </w:t>
      </w:r>
      <w:proofErr w:type="gramStart"/>
      <w:r>
        <w:t>–т</w:t>
      </w:r>
      <w:proofErr w:type="gramEnd"/>
      <w:r>
        <w:t xml:space="preserve">о, что произошло в </w:t>
      </w:r>
      <w:r w:rsidR="004840A8">
        <w:t>экономике</w:t>
      </w:r>
      <w:r>
        <w:t>. Если не прислушиваться к научному сообществу, или прислушиваться не к тому.</w:t>
      </w:r>
    </w:p>
    <w:p w:rsidR="00261F1D" w:rsidRDefault="00261F1D">
      <w:r>
        <w:t xml:space="preserve">2008й год – </w:t>
      </w:r>
      <w:r w:rsidR="004840A8">
        <w:t>деривативны</w:t>
      </w:r>
      <w:r>
        <w:t xml:space="preserve"> – </w:t>
      </w:r>
      <w:r w:rsidR="004840A8">
        <w:t>производные</w:t>
      </w:r>
      <w:r>
        <w:t xml:space="preserve"> от ценных бумаг – если банк дает взаем</w:t>
      </w:r>
      <w:r w:rsidR="00094B55">
        <w:t xml:space="preserve">, они давали под почти нулевой процент – они страховали заем. Но страховая компания выпустила страховки на </w:t>
      </w:r>
      <w:r w:rsidR="004840A8">
        <w:t>страховку</w:t>
      </w:r>
      <w:r w:rsidR="00094B55">
        <w:t xml:space="preserve">, начала их продавать. И получилось, что из-за этого и возник кризис. </w:t>
      </w:r>
      <w:proofErr w:type="spellStart"/>
      <w:r w:rsidR="004840A8">
        <w:t>Самовозникающее</w:t>
      </w:r>
      <w:proofErr w:type="spellEnd"/>
      <w:r w:rsidR="004840A8">
        <w:t xml:space="preserve"> и </w:t>
      </w:r>
      <w:r w:rsidR="002B5EC6">
        <w:t>генерируемые экспертным сообществом проблемы для себя – субъективный характер проблем</w:t>
      </w:r>
      <w:proofErr w:type="gramStart"/>
      <w:r w:rsidR="002B5EC6">
        <w:t>.</w:t>
      </w:r>
      <w:proofErr w:type="gramEnd"/>
      <w:r w:rsidR="003E1B51">
        <w:t xml:space="preserve"> (</w:t>
      </w:r>
      <w:proofErr w:type="gramStart"/>
      <w:r w:rsidR="003E1B51">
        <w:t>б</w:t>
      </w:r>
      <w:proofErr w:type="gramEnd"/>
      <w:r w:rsidR="003E1B51">
        <w:t xml:space="preserve">ыла задача обрушить страховые компании и </w:t>
      </w:r>
      <w:proofErr w:type="spellStart"/>
      <w:r w:rsidR="003E1B51">
        <w:t>деивативы</w:t>
      </w:r>
      <w:proofErr w:type="spellEnd"/>
      <w:r w:rsidR="003E1B51">
        <w:t xml:space="preserve">) </w:t>
      </w:r>
    </w:p>
    <w:p w:rsidR="002B5EC6" w:rsidRDefault="002B5EC6">
      <w:r>
        <w:t xml:space="preserve"> В обществе это наблюдается часто: проблемы генерируют те, кто должен эти проблемы решать.</w:t>
      </w:r>
      <w:r w:rsidR="00F553A9">
        <w:t xml:space="preserve"> </w:t>
      </w:r>
      <w:r>
        <w:t xml:space="preserve">Они не видят реальные проблемы, они навязывают свое понимание объекту. </w:t>
      </w:r>
    </w:p>
    <w:p w:rsidR="00C94A8B" w:rsidRPr="00C94A8B" w:rsidRDefault="00C94A8B">
      <w:pPr>
        <w:rPr>
          <w:u w:val="single"/>
        </w:rPr>
      </w:pPr>
      <w:r w:rsidRPr="00C94A8B">
        <w:rPr>
          <w:u w:val="single"/>
        </w:rPr>
        <w:lastRenderedPageBreak/>
        <w:t>Неопределенность возрастает, когда субъект слишком сильно вмешивается в объект.</w:t>
      </w:r>
      <w:r>
        <w:rPr>
          <w:u w:val="single"/>
        </w:rPr>
        <w:t xml:space="preserve"> Задача науки </w:t>
      </w:r>
      <w:proofErr w:type="gramStart"/>
      <w:r>
        <w:rPr>
          <w:u w:val="single"/>
        </w:rPr>
        <w:t>–н</w:t>
      </w:r>
      <w:proofErr w:type="gramEnd"/>
      <w:r>
        <w:rPr>
          <w:u w:val="single"/>
        </w:rPr>
        <w:t>е пытаться себя навязывать объекту.</w:t>
      </w:r>
    </w:p>
    <w:sectPr w:rsidR="00C94A8B" w:rsidRPr="00C94A8B" w:rsidSect="00FB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F6287"/>
    <w:rsid w:val="00061429"/>
    <w:rsid w:val="00094B55"/>
    <w:rsid w:val="000D0DA3"/>
    <w:rsid w:val="000F1D68"/>
    <w:rsid w:val="001117C7"/>
    <w:rsid w:val="001A65D6"/>
    <w:rsid w:val="00261F1D"/>
    <w:rsid w:val="0026320A"/>
    <w:rsid w:val="002B5EC6"/>
    <w:rsid w:val="003D4B3C"/>
    <w:rsid w:val="003E1B51"/>
    <w:rsid w:val="004840A8"/>
    <w:rsid w:val="004A38ED"/>
    <w:rsid w:val="004F6287"/>
    <w:rsid w:val="005B4650"/>
    <w:rsid w:val="005D4F8C"/>
    <w:rsid w:val="00684930"/>
    <w:rsid w:val="0069167B"/>
    <w:rsid w:val="007F0830"/>
    <w:rsid w:val="00800384"/>
    <w:rsid w:val="00826E22"/>
    <w:rsid w:val="00853237"/>
    <w:rsid w:val="008F11BD"/>
    <w:rsid w:val="0095139A"/>
    <w:rsid w:val="009923EC"/>
    <w:rsid w:val="009B1A69"/>
    <w:rsid w:val="009E546E"/>
    <w:rsid w:val="00A0109D"/>
    <w:rsid w:val="00A53F3A"/>
    <w:rsid w:val="00A545B9"/>
    <w:rsid w:val="00AC5BCA"/>
    <w:rsid w:val="00AF7C6F"/>
    <w:rsid w:val="00B12788"/>
    <w:rsid w:val="00B46F73"/>
    <w:rsid w:val="00C93B24"/>
    <w:rsid w:val="00C94A8B"/>
    <w:rsid w:val="00CD5345"/>
    <w:rsid w:val="00D95A1A"/>
    <w:rsid w:val="00DF0140"/>
    <w:rsid w:val="00E16C3E"/>
    <w:rsid w:val="00EB5CC9"/>
    <w:rsid w:val="00F00C09"/>
    <w:rsid w:val="00F553A9"/>
    <w:rsid w:val="00FA1877"/>
    <w:rsid w:val="00FB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1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1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28</cp:revision>
  <dcterms:created xsi:type="dcterms:W3CDTF">2015-04-23T10:11:00Z</dcterms:created>
  <dcterms:modified xsi:type="dcterms:W3CDTF">2015-05-25T19:06:00Z</dcterms:modified>
</cp:coreProperties>
</file>