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74" w:rsidRPr="00ED4A7D" w:rsidRDefault="000E741B" w:rsidP="005D5F90">
      <w:pPr>
        <w:rPr>
          <w:rFonts w:ascii="Arial" w:hAnsi="Arial" w:cs="Arial"/>
          <w:sz w:val="20"/>
          <w:szCs w:val="20"/>
        </w:rPr>
      </w:pPr>
      <w:proofErr w:type="spellStart"/>
      <w:r w:rsidRPr="00ED4A7D">
        <w:rPr>
          <w:rFonts w:ascii="Arial" w:hAnsi="Arial" w:cs="Arial"/>
          <w:sz w:val="20"/>
          <w:szCs w:val="20"/>
        </w:rPr>
        <w:t>Hello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4A7D">
        <w:rPr>
          <w:rFonts w:ascii="Arial" w:hAnsi="Arial" w:cs="Arial"/>
          <w:sz w:val="20"/>
          <w:szCs w:val="20"/>
        </w:rPr>
        <w:t>my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fellow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workers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D4A7D">
        <w:rPr>
          <w:rFonts w:ascii="Arial" w:hAnsi="Arial" w:cs="Arial"/>
          <w:sz w:val="20"/>
          <w:szCs w:val="20"/>
        </w:rPr>
        <w:t>Today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ED4A7D">
        <w:rPr>
          <w:rFonts w:ascii="Arial" w:hAnsi="Arial" w:cs="Arial"/>
          <w:sz w:val="20"/>
          <w:szCs w:val="20"/>
        </w:rPr>
        <w:t>am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going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to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talk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about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my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favorite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book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title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book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Handbook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medical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imaging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authors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article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are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Jacob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D4A7D">
        <w:rPr>
          <w:rFonts w:ascii="Arial" w:hAnsi="Arial" w:cs="Arial"/>
          <w:sz w:val="20"/>
          <w:szCs w:val="20"/>
        </w:rPr>
        <w:t>Beutel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ED4A7D">
        <w:rPr>
          <w:rFonts w:ascii="Arial" w:hAnsi="Arial" w:cs="Arial"/>
          <w:sz w:val="20"/>
          <w:szCs w:val="20"/>
        </w:rPr>
        <w:t xml:space="preserve"> J. </w:t>
      </w:r>
      <w:proofErr w:type="spellStart"/>
      <w:r w:rsidRPr="00ED4A7D">
        <w:rPr>
          <w:rFonts w:ascii="Arial" w:hAnsi="Arial" w:cs="Arial"/>
          <w:sz w:val="20"/>
          <w:szCs w:val="20"/>
        </w:rPr>
        <w:t>Michael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Fitzpatrick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Vanderbilt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University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),  </w:t>
      </w:r>
      <w:proofErr w:type="spellStart"/>
      <w:r w:rsidRPr="00ED4A7D">
        <w:rPr>
          <w:rFonts w:ascii="Arial" w:hAnsi="Arial" w:cs="Arial"/>
          <w:sz w:val="20"/>
          <w:szCs w:val="20"/>
        </w:rPr>
        <w:t>Steven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C. </w:t>
      </w:r>
      <w:proofErr w:type="spellStart"/>
      <w:r w:rsidRPr="00ED4A7D">
        <w:rPr>
          <w:rFonts w:ascii="Arial" w:hAnsi="Arial" w:cs="Arial"/>
          <w:sz w:val="20"/>
          <w:szCs w:val="20"/>
        </w:rPr>
        <w:t>Horii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University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Pennsylvania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Health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Systems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ED4A7D">
        <w:rPr>
          <w:rFonts w:ascii="Arial" w:hAnsi="Arial" w:cs="Arial"/>
          <w:sz w:val="20"/>
          <w:szCs w:val="20"/>
        </w:rPr>
        <w:t>Yongmin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Kim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University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Washington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ED4A7D">
        <w:rPr>
          <w:rFonts w:ascii="Arial" w:hAnsi="Arial" w:cs="Arial"/>
          <w:sz w:val="20"/>
          <w:szCs w:val="20"/>
        </w:rPr>
        <w:t>Harold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L. </w:t>
      </w:r>
      <w:proofErr w:type="spellStart"/>
      <w:r w:rsidRPr="00ED4A7D">
        <w:rPr>
          <w:rFonts w:ascii="Arial" w:hAnsi="Arial" w:cs="Arial"/>
          <w:sz w:val="20"/>
          <w:szCs w:val="20"/>
        </w:rPr>
        <w:t>Kundel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University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Pennsylvania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Health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Systems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ED4A7D">
        <w:rPr>
          <w:rFonts w:ascii="Arial" w:hAnsi="Arial" w:cs="Arial"/>
          <w:sz w:val="20"/>
          <w:szCs w:val="20"/>
        </w:rPr>
        <w:t>Milan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Sonka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University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Iowa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ED4A7D">
        <w:rPr>
          <w:rFonts w:ascii="Arial" w:hAnsi="Arial" w:cs="Arial"/>
          <w:sz w:val="20"/>
          <w:szCs w:val="20"/>
        </w:rPr>
        <w:t>Richard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L. </w:t>
      </w:r>
      <w:proofErr w:type="spellStart"/>
      <w:r w:rsidRPr="00ED4A7D">
        <w:rPr>
          <w:rFonts w:ascii="Arial" w:hAnsi="Arial" w:cs="Arial"/>
          <w:sz w:val="20"/>
          <w:szCs w:val="20"/>
        </w:rPr>
        <w:t>Van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Metter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D4A7D">
        <w:rPr>
          <w:rFonts w:ascii="Arial" w:hAnsi="Arial" w:cs="Arial"/>
          <w:sz w:val="20"/>
          <w:szCs w:val="20"/>
        </w:rPr>
        <w:t>Eastman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Kodak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Company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book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published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by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Spie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P</w:t>
      </w:r>
      <w:r w:rsidR="00002247" w:rsidRPr="00ED4A7D">
        <w:rPr>
          <w:rFonts w:ascii="Arial" w:hAnsi="Arial" w:cs="Arial"/>
          <w:sz w:val="20"/>
          <w:szCs w:val="20"/>
        </w:rPr>
        <w:t>r</w:t>
      </w:r>
      <w:r w:rsidRPr="00ED4A7D">
        <w:rPr>
          <w:rFonts w:ascii="Arial" w:hAnsi="Arial" w:cs="Arial"/>
          <w:sz w:val="20"/>
          <w:szCs w:val="20"/>
        </w:rPr>
        <w:t>ess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2000</w:t>
      </w:r>
      <w:r w:rsidR="00C955E0" w:rsidRPr="00ED4A7D">
        <w:rPr>
          <w:rFonts w:ascii="Arial" w:hAnsi="Arial" w:cs="Arial"/>
          <w:sz w:val="20"/>
          <w:szCs w:val="20"/>
        </w:rPr>
        <w:t>.</w:t>
      </w:r>
      <w:r w:rsidR="0061768B" w:rsidRPr="00ED4A7D">
        <w:rPr>
          <w:rFonts w:ascii="Arial" w:hAnsi="Arial" w:cs="Arial"/>
          <w:sz w:val="20"/>
          <w:szCs w:val="20"/>
        </w:rPr>
        <w:t xml:space="preserve"> </w:t>
      </w:r>
    </w:p>
    <w:p w:rsidR="00AB30D3" w:rsidRPr="00ED4A7D" w:rsidRDefault="00B10174" w:rsidP="005D5F90">
      <w:pPr>
        <w:rPr>
          <w:sz w:val="20"/>
          <w:szCs w:val="20"/>
        </w:rPr>
      </w:pP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book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consists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two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parts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and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twenty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chapters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. I </w:t>
      </w:r>
      <w:proofErr w:type="spellStart"/>
      <w:r w:rsidRPr="00ED4A7D">
        <w:rPr>
          <w:rFonts w:ascii="Arial" w:hAnsi="Arial" w:cs="Arial"/>
          <w:sz w:val="20"/>
          <w:szCs w:val="20"/>
        </w:rPr>
        <w:t>want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to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abstract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one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section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from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first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chapter</w:t>
      </w:r>
      <w:proofErr w:type="spellEnd"/>
      <w:r w:rsidRPr="00ED4A7D">
        <w:rPr>
          <w:rFonts w:ascii="Arial" w:hAnsi="Arial" w:cs="Arial"/>
          <w:sz w:val="20"/>
          <w:szCs w:val="20"/>
        </w:rPr>
        <w:t>.</w:t>
      </w:r>
      <w:r w:rsidRPr="00ED4A7D">
        <w:rPr>
          <w:rFonts w:ascii="Arial" w:hAnsi="Arial" w:cs="Arial"/>
          <w:sz w:val="20"/>
          <w:szCs w:val="20"/>
        </w:rPr>
        <w:br/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title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this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r w:rsidR="00615CE7" w:rsidRPr="00ED4A7D">
        <w:rPr>
          <w:rFonts w:ascii="Arial" w:hAnsi="Arial" w:cs="Arial"/>
          <w:sz w:val="20"/>
          <w:szCs w:val="20"/>
        </w:rPr>
        <w:t>X-</w:t>
      </w:r>
      <w:proofErr w:type="spellStart"/>
      <w:r w:rsidR="00615CE7" w:rsidRPr="00ED4A7D">
        <w:rPr>
          <w:rFonts w:ascii="Arial" w:hAnsi="Arial" w:cs="Arial"/>
          <w:sz w:val="20"/>
          <w:szCs w:val="20"/>
        </w:rPr>
        <w:t>ray</w:t>
      </w:r>
      <w:proofErr w:type="spellEnd"/>
      <w:r w:rsidR="00615CE7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5CE7" w:rsidRPr="00ED4A7D">
        <w:rPr>
          <w:rFonts w:ascii="Arial" w:hAnsi="Arial" w:cs="Arial"/>
          <w:sz w:val="20"/>
          <w:szCs w:val="20"/>
        </w:rPr>
        <w:t>interactions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main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idea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of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the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section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is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to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show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A7D">
        <w:rPr>
          <w:rFonts w:ascii="Arial" w:hAnsi="Arial" w:cs="Arial"/>
          <w:sz w:val="20"/>
          <w:szCs w:val="20"/>
        </w:rPr>
        <w:t>that</w:t>
      </w:r>
      <w:proofErr w:type="spellEnd"/>
      <w:r w:rsidRPr="00ED4A7D">
        <w:rPr>
          <w:rFonts w:ascii="Arial" w:hAnsi="Arial" w:cs="Arial"/>
          <w:sz w:val="20"/>
          <w:szCs w:val="20"/>
        </w:rPr>
        <w:t xml:space="preserve"> </w:t>
      </w:r>
      <w:r w:rsidR="00AB30D3" w:rsidRPr="00ED4A7D">
        <w:rPr>
          <w:rFonts w:ascii="Arial" w:hAnsi="Arial" w:cs="Arial"/>
          <w:sz w:val="20"/>
          <w:szCs w:val="20"/>
        </w:rPr>
        <w:t xml:space="preserve">X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rays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and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6627" w:rsidRPr="00ED4A7D">
        <w:rPr>
          <w:rFonts w:ascii="Arial" w:hAnsi="Arial" w:cs="Arial"/>
          <w:sz w:val="20"/>
          <w:szCs w:val="20"/>
        </w:rPr>
        <w:t>gamma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rays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interact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with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matter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in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several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different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types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of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30D3" w:rsidRPr="00ED4A7D">
        <w:rPr>
          <w:rFonts w:ascii="Arial" w:hAnsi="Arial" w:cs="Arial"/>
          <w:sz w:val="20"/>
          <w:szCs w:val="20"/>
        </w:rPr>
        <w:t>interactions</w:t>
      </w:r>
      <w:proofErr w:type="spellEnd"/>
      <w:r w:rsidR="00AB30D3" w:rsidRPr="00ED4A7D">
        <w:rPr>
          <w:rFonts w:ascii="Arial" w:hAnsi="Arial" w:cs="Arial"/>
          <w:sz w:val="20"/>
          <w:szCs w:val="20"/>
        </w:rPr>
        <w:t>.</w:t>
      </w:r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Interactions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general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can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result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the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local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deposition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of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energy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and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some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cases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an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ray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will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exist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after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the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initial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interaction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in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the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form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of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BB68C2" w:rsidRPr="00ED4A7D">
        <w:rPr>
          <w:rFonts w:ascii="Arial" w:hAnsi="Arial" w:cs="Arial"/>
          <w:sz w:val="20"/>
          <w:szCs w:val="20"/>
        </w:rPr>
        <w:t>scattered</w:t>
      </w:r>
      <w:proofErr w:type="spellEnd"/>
      <w:r w:rsidR="00BB68C2" w:rsidRPr="00ED4A7D">
        <w:rPr>
          <w:rFonts w:ascii="Arial" w:hAnsi="Arial" w:cs="Arial"/>
          <w:sz w:val="20"/>
          <w:szCs w:val="20"/>
        </w:rPr>
        <w:t xml:space="preserve"> </w:t>
      </w:r>
      <w:r w:rsidR="009C489E" w:rsidRPr="00ED4A7D">
        <w:rPr>
          <w:rFonts w:ascii="Arial" w:hAnsi="Arial" w:cs="Arial"/>
          <w:sz w:val="20"/>
          <w:szCs w:val="20"/>
        </w:rPr>
        <w:t xml:space="preserve">x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ray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characteristic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rays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or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annihilation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radiation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89E" w:rsidRPr="00ED4A7D">
        <w:rPr>
          <w:rFonts w:ascii="Arial" w:hAnsi="Arial" w:cs="Arial"/>
          <w:sz w:val="20"/>
          <w:szCs w:val="20"/>
        </w:rPr>
        <w:t>photons</w:t>
      </w:r>
      <w:proofErr w:type="spellEnd"/>
      <w:r w:rsidR="009C489E" w:rsidRPr="00ED4A7D">
        <w:rPr>
          <w:rFonts w:ascii="Arial" w:hAnsi="Arial" w:cs="Arial"/>
          <w:sz w:val="20"/>
          <w:szCs w:val="20"/>
        </w:rPr>
        <w:t>.</w:t>
      </w:r>
    </w:p>
    <w:p w:rsidR="00BB68C2" w:rsidRPr="00BB68C2" w:rsidRDefault="00BB68C2" w:rsidP="00BB6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64FB3" w:rsidRPr="00164FB3" w:rsidRDefault="00B10174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 xml:space="preserve">The authors explain us </w:t>
      </w:r>
      <w:r w:rsidR="00000B16" w:rsidRPr="0056087B">
        <w:rPr>
          <w:rFonts w:ascii="Arial" w:hAnsi="Arial" w:cs="Arial"/>
          <w:sz w:val="20"/>
          <w:szCs w:val="20"/>
          <w:lang w:val="en-US"/>
        </w:rPr>
        <w:t>that</w:t>
      </w:r>
      <w:r w:rsidR="00000B16">
        <w:rPr>
          <w:rFonts w:ascii="Arial" w:hAnsi="Arial" w:cs="Arial"/>
          <w:sz w:val="20"/>
          <w:szCs w:val="20"/>
          <w:lang w:val="en-US"/>
        </w:rPr>
        <w:t xml:space="preserve"> there</w:t>
      </w:r>
      <w:r w:rsidR="003C179A">
        <w:rPr>
          <w:rFonts w:ascii="Arial" w:hAnsi="Arial" w:cs="Arial"/>
          <w:sz w:val="20"/>
          <w:szCs w:val="20"/>
          <w:lang w:val="en-US"/>
        </w:rPr>
        <w:t xml:space="preserve"> </w:t>
      </w:r>
      <w:r w:rsidR="002D6CC0">
        <w:rPr>
          <w:rFonts w:ascii="Arial" w:hAnsi="Arial" w:cs="Arial"/>
          <w:sz w:val="20"/>
          <w:szCs w:val="20"/>
          <w:lang w:val="en-US"/>
        </w:rPr>
        <w:t>are</w:t>
      </w:r>
      <w:r w:rsidRPr="0056087B">
        <w:rPr>
          <w:rFonts w:ascii="Arial" w:hAnsi="Arial" w:cs="Arial"/>
          <w:sz w:val="20"/>
          <w:szCs w:val="20"/>
          <w:lang w:val="en-US"/>
        </w:rPr>
        <w:t xml:space="preserve"> several different</w:t>
      </w:r>
      <w:r w:rsidR="00164FB3">
        <w:rPr>
          <w:rFonts w:ascii="Arial" w:hAnsi="Arial" w:cs="Arial"/>
          <w:sz w:val="20"/>
          <w:szCs w:val="20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types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of interactions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B229D">
        <w:rPr>
          <w:rFonts w:ascii="Times New Roman" w:hAnsi="Times New Roman" w:cs="Times New Roman"/>
          <w:lang w:val="en-US"/>
        </w:rPr>
        <w:t>are the photoelectric effect</w:t>
      </w:r>
      <w:r w:rsidR="001B229D" w:rsidRPr="005D5F90">
        <w:rPr>
          <w:rFonts w:ascii="Times New Roman" w:hAnsi="Times New Roman" w:cs="Times New Roman"/>
          <w:lang w:val="en-US"/>
        </w:rPr>
        <w:t xml:space="preserve">: </w:t>
      </w:r>
      <w:r w:rsidR="00164FB3" w:rsidRPr="00164FB3">
        <w:rPr>
          <w:rFonts w:ascii="Times New Roman" w:hAnsi="Times New Roman" w:cs="Times New Roman"/>
          <w:lang w:val="en-US"/>
        </w:rPr>
        <w:t>Rayleigh scattering, Compton scattering, pair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 xml:space="preserve">production, and triplet production. The mechanism for each of these interactions </w:t>
      </w:r>
      <w:proofErr w:type="gramStart"/>
      <w:r w:rsidR="00164FB3" w:rsidRPr="00164FB3">
        <w:rPr>
          <w:rFonts w:ascii="Times New Roman" w:hAnsi="Times New Roman" w:cs="Times New Roman"/>
          <w:lang w:val="en-US"/>
        </w:rPr>
        <w:t>is</w:t>
      </w:r>
      <w:r w:rsidR="00164FB3">
        <w:rPr>
          <w:rFonts w:ascii="Times New Roman" w:hAnsi="Times New Roman" w:cs="Times New Roman"/>
          <w:lang w:val="en-US"/>
        </w:rPr>
        <w:t xml:space="preserve"> </w:t>
      </w:r>
      <w:r w:rsidR="00164FB3" w:rsidRPr="00164FB3">
        <w:rPr>
          <w:rFonts w:ascii="Times New Roman" w:hAnsi="Times New Roman" w:cs="Times New Roman"/>
          <w:lang w:val="en-US"/>
        </w:rPr>
        <w:t>described</w:t>
      </w:r>
      <w:proofErr w:type="gramEnd"/>
      <w:r w:rsidR="00164FB3" w:rsidRPr="00164FB3">
        <w:rPr>
          <w:rFonts w:ascii="Times New Roman" w:hAnsi="Times New Roman" w:cs="Times New Roman"/>
          <w:lang w:val="en-US"/>
        </w:rPr>
        <w:t xml:space="preserve"> below.</w:t>
      </w:r>
    </w:p>
    <w:p w:rsidR="00164FB3" w:rsidRDefault="00164FB3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75AD" w:rsidRPr="002775AD" w:rsidRDefault="00885F80" w:rsidP="00277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33D72">
        <w:rPr>
          <w:rFonts w:ascii="Arial" w:hAnsi="Arial" w:cs="Arial"/>
          <w:sz w:val="20"/>
          <w:szCs w:val="20"/>
          <w:lang w:val="en-US"/>
        </w:rPr>
        <w:t xml:space="preserve">In the first subsection, it is spoken in details about </w:t>
      </w:r>
      <w:proofErr w:type="gramStart"/>
      <w:r w:rsidR="001D3619" w:rsidRPr="002775AD">
        <w:rPr>
          <w:rFonts w:ascii="Times New Roman" w:hAnsi="Times New Roman" w:cs="Times New Roman"/>
          <w:i/>
          <w:iCs/>
          <w:lang w:val="en-US"/>
        </w:rPr>
        <w:t>The</w:t>
      </w:r>
      <w:proofErr w:type="gramEnd"/>
      <w:r w:rsidR="001D3619" w:rsidRPr="002775AD">
        <w:rPr>
          <w:rFonts w:ascii="Times New Roman" w:hAnsi="Times New Roman" w:cs="Times New Roman"/>
          <w:i/>
          <w:iCs/>
          <w:lang w:val="en-US"/>
        </w:rPr>
        <w:t xml:space="preserve"> photoelectric effect</w:t>
      </w:r>
      <w:r w:rsidRPr="00B33D72">
        <w:rPr>
          <w:rFonts w:ascii="Arial" w:hAnsi="Arial" w:cs="Arial"/>
          <w:sz w:val="20"/>
          <w:szCs w:val="20"/>
          <w:lang w:val="en-US"/>
        </w:rPr>
        <w:t xml:space="preserve">. </w:t>
      </w:r>
      <w:r w:rsidR="002775AD" w:rsidRPr="002775AD">
        <w:rPr>
          <w:rFonts w:ascii="Times New Roman" w:hAnsi="Times New Roman" w:cs="Times New Roman"/>
          <w:lang w:val="en-US"/>
        </w:rPr>
        <w:t>In the photoelectric</w:t>
      </w:r>
    </w:p>
    <w:p w:rsidR="00865716" w:rsidRPr="00865716" w:rsidRDefault="002775AD" w:rsidP="00865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775AD">
        <w:rPr>
          <w:rFonts w:ascii="Times New Roman" w:hAnsi="Times New Roman" w:cs="Times New Roman"/>
          <w:lang w:val="en-US"/>
        </w:rPr>
        <w:t>interaction</w:t>
      </w:r>
      <w:proofErr w:type="gramEnd"/>
      <w:r w:rsidRPr="002775AD">
        <w:rPr>
          <w:rFonts w:ascii="Times New Roman" w:hAnsi="Times New Roman" w:cs="Times New Roman"/>
          <w:lang w:val="en-US"/>
        </w:rPr>
        <w:t>, the incident x ray interacts with an electron in the medium.</w:t>
      </w:r>
      <w:r>
        <w:rPr>
          <w:rFonts w:ascii="Times New Roman" w:hAnsi="Times New Roman" w:cs="Times New Roman"/>
          <w:lang w:val="en-US"/>
        </w:rPr>
        <w:t xml:space="preserve"> </w:t>
      </w:r>
      <w:r w:rsidRPr="002775AD">
        <w:rPr>
          <w:rFonts w:ascii="Times New Roman" w:hAnsi="Times New Roman" w:cs="Times New Roman"/>
          <w:lang w:val="en-US"/>
        </w:rPr>
        <w:t xml:space="preserve">The incident x ray is completely absorbed, and all of its energy </w:t>
      </w:r>
      <w:proofErr w:type="gramStart"/>
      <w:r w:rsidRPr="002775AD">
        <w:rPr>
          <w:rFonts w:ascii="Times New Roman" w:hAnsi="Times New Roman" w:cs="Times New Roman"/>
          <w:lang w:val="en-US"/>
        </w:rPr>
        <w:t>is transferred</w:t>
      </w:r>
      <w:proofErr w:type="gramEnd"/>
      <w:r w:rsidRPr="002775AD"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  <w:lang w:val="en-US"/>
        </w:rPr>
        <w:t xml:space="preserve"> </w:t>
      </w:r>
      <w:r w:rsidRPr="002775AD">
        <w:rPr>
          <w:rFonts w:ascii="Times New Roman" w:hAnsi="Times New Roman" w:cs="Times New Roman"/>
          <w:lang w:val="en-US"/>
        </w:rPr>
        <w:t>the electron</w:t>
      </w:r>
      <w:r>
        <w:rPr>
          <w:rFonts w:ascii="Times New Roman" w:hAnsi="Times New Roman" w:cs="Times New Roman"/>
          <w:lang w:val="en-US"/>
        </w:rPr>
        <w:t xml:space="preserve">. </w:t>
      </w:r>
      <w:r w:rsidR="00865716" w:rsidRPr="00865716">
        <w:rPr>
          <w:rFonts w:ascii="Times New Roman" w:hAnsi="Times New Roman" w:cs="Times New Roman"/>
          <w:lang w:val="en-US"/>
        </w:rPr>
        <w:t>If the electron is bound to its parent atom with binding</w:t>
      </w:r>
      <w:r w:rsidR="00865716">
        <w:rPr>
          <w:rFonts w:ascii="Times New Roman" w:hAnsi="Times New Roman" w:cs="Times New Roman"/>
          <w:lang w:val="en-US"/>
        </w:rPr>
        <w:t xml:space="preserve"> </w:t>
      </w:r>
      <w:r w:rsidR="00865716" w:rsidRPr="00865716">
        <w:rPr>
          <w:rFonts w:ascii="Times New Roman" w:hAnsi="Times New Roman" w:cs="Times New Roman"/>
          <w:lang w:val="en-US"/>
        </w:rPr>
        <w:t xml:space="preserve">energy </w:t>
      </w:r>
      <w:r w:rsidR="00865716" w:rsidRPr="00865716">
        <w:rPr>
          <w:rFonts w:ascii="MTMI" w:hAnsi="MTMI" w:cs="MTMI"/>
          <w:i/>
          <w:iCs/>
          <w:lang w:val="en-US"/>
        </w:rPr>
        <w:t>E</w:t>
      </w:r>
      <w:r w:rsidR="00865716" w:rsidRPr="00865716">
        <w:rPr>
          <w:rFonts w:ascii="Times New Roman" w:hAnsi="Times New Roman" w:cs="Times New Roman"/>
          <w:sz w:val="17"/>
          <w:szCs w:val="17"/>
          <w:lang w:val="en-US"/>
        </w:rPr>
        <w:t>BE</w:t>
      </w:r>
      <w:r w:rsidR="00865716" w:rsidRPr="00865716">
        <w:rPr>
          <w:rFonts w:ascii="Times New Roman" w:hAnsi="Times New Roman" w:cs="Times New Roman"/>
          <w:lang w:val="en-US"/>
        </w:rPr>
        <w:t xml:space="preserve">, and the energy of the incident </w:t>
      </w:r>
      <w:proofErr w:type="gramStart"/>
      <w:r w:rsidR="00865716" w:rsidRPr="00865716">
        <w:rPr>
          <w:rFonts w:ascii="Times New Roman" w:hAnsi="Times New Roman" w:cs="Times New Roman"/>
          <w:lang w:val="en-US"/>
        </w:rPr>
        <w:t>x</w:t>
      </w:r>
      <w:proofErr w:type="gramEnd"/>
      <w:r w:rsidR="00865716" w:rsidRPr="00865716">
        <w:rPr>
          <w:rFonts w:ascii="Times New Roman" w:hAnsi="Times New Roman" w:cs="Times New Roman"/>
          <w:lang w:val="en-US"/>
        </w:rPr>
        <w:t xml:space="preserve"> ray is given by </w:t>
      </w:r>
      <w:r w:rsidR="00865716" w:rsidRPr="00865716">
        <w:rPr>
          <w:rFonts w:ascii="MTMI" w:hAnsi="MTMI" w:cs="MTMI"/>
          <w:i/>
          <w:iCs/>
          <w:lang w:val="en-US"/>
        </w:rPr>
        <w:t>E</w:t>
      </w:r>
      <w:r w:rsidR="00865716" w:rsidRPr="00865716">
        <w:rPr>
          <w:rFonts w:ascii="Times New Roman" w:hAnsi="Times New Roman" w:cs="Times New Roman"/>
          <w:sz w:val="17"/>
          <w:szCs w:val="17"/>
          <w:lang w:val="en-US"/>
        </w:rPr>
        <w:t>0</w:t>
      </w:r>
      <w:r w:rsidR="00865716" w:rsidRPr="00865716">
        <w:rPr>
          <w:rFonts w:ascii="Times New Roman" w:hAnsi="Times New Roman" w:cs="Times New Roman"/>
          <w:lang w:val="en-US"/>
        </w:rPr>
        <w:t>, the kinetic energy</w:t>
      </w:r>
    </w:p>
    <w:p w:rsidR="00885F80" w:rsidRPr="003934AC" w:rsidRDefault="00865716" w:rsidP="003934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65716">
        <w:rPr>
          <w:rFonts w:ascii="Times New Roman" w:hAnsi="Times New Roman" w:cs="Times New Roman"/>
          <w:i/>
          <w:iCs/>
          <w:lang w:val="en-US"/>
        </w:rPr>
        <w:t xml:space="preserve">T </w:t>
      </w:r>
      <w:r w:rsidRPr="00865716">
        <w:rPr>
          <w:rFonts w:ascii="Times New Roman" w:hAnsi="Times New Roman" w:cs="Times New Roman"/>
          <w:lang w:val="en-US"/>
        </w:rPr>
        <w:t xml:space="preserve">of the photoelectron </w:t>
      </w:r>
      <w:proofErr w:type="gramStart"/>
      <w:r w:rsidRPr="00865716">
        <w:rPr>
          <w:rFonts w:ascii="Times New Roman" w:hAnsi="Times New Roman" w:cs="Times New Roman"/>
          <w:lang w:val="en-US"/>
        </w:rPr>
        <w:t>is: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857859">
        <w:rPr>
          <w:rFonts w:ascii="MTMI" w:hAnsi="MTMI" w:cs="MTMI"/>
          <w:i/>
          <w:iCs/>
          <w:lang w:val="en-US"/>
        </w:rPr>
        <w:t xml:space="preserve">T </w:t>
      </w:r>
      <w:r>
        <w:rPr>
          <w:rFonts w:ascii="MTMI" w:hAnsi="MTMI" w:cs="MTMI"/>
          <w:i/>
          <w:iCs/>
          <w:lang w:val="en-US"/>
        </w:rPr>
        <w:t>=</w:t>
      </w:r>
      <w:r w:rsidRPr="00857859">
        <w:rPr>
          <w:rFonts w:ascii="MTSYN" w:hAnsi="MTSYN" w:cs="MTSYN"/>
          <w:lang w:val="en-US"/>
        </w:rPr>
        <w:t xml:space="preserve"> </w:t>
      </w:r>
      <w:r w:rsidRPr="00857859">
        <w:rPr>
          <w:rFonts w:ascii="MTMI" w:hAnsi="MTMI" w:cs="MTMI"/>
          <w:i/>
          <w:iCs/>
          <w:lang w:val="en-US"/>
        </w:rPr>
        <w:t>E</w:t>
      </w:r>
      <w:r w:rsidRPr="00857859">
        <w:rPr>
          <w:rFonts w:ascii="Times New Roman" w:hAnsi="Times New Roman" w:cs="Times New Roman"/>
          <w:sz w:val="17"/>
          <w:szCs w:val="17"/>
          <w:lang w:val="en-US"/>
        </w:rPr>
        <w:t xml:space="preserve">0 </w:t>
      </w:r>
      <w:r w:rsidR="00857859">
        <w:rPr>
          <w:rFonts w:ascii="MTSYN" w:hAnsi="MTSYN" w:cs="MTSYN"/>
          <w:lang w:val="en-US"/>
        </w:rPr>
        <w:t>–</w:t>
      </w:r>
      <w:r w:rsidRPr="00857859">
        <w:rPr>
          <w:rFonts w:ascii="MTMI" w:hAnsi="MTMI" w:cs="MTMI"/>
          <w:i/>
          <w:iCs/>
          <w:lang w:val="en-US"/>
        </w:rPr>
        <w:t>E</w:t>
      </w:r>
      <w:r w:rsidRPr="00857859">
        <w:rPr>
          <w:rFonts w:ascii="Times New Roman" w:hAnsi="Times New Roman" w:cs="Times New Roman"/>
          <w:sz w:val="17"/>
          <w:szCs w:val="17"/>
          <w:lang w:val="en-US"/>
        </w:rPr>
        <w:t>BE</w:t>
      </w:r>
      <w:r w:rsidR="00857859">
        <w:rPr>
          <w:rFonts w:ascii="MTMI" w:hAnsi="MTMI" w:cs="MTMI"/>
          <w:i/>
          <w:iCs/>
          <w:lang w:val="en-US"/>
        </w:rPr>
        <w:t xml:space="preserve">. </w:t>
      </w:r>
      <w:r w:rsidR="00885F80" w:rsidRPr="0056087B">
        <w:rPr>
          <w:rFonts w:ascii="Arial" w:hAnsi="Arial" w:cs="Arial"/>
          <w:sz w:val="20"/>
          <w:szCs w:val="20"/>
          <w:lang w:val="en-US"/>
        </w:rPr>
        <w:t xml:space="preserve">It is specially noted that </w:t>
      </w:r>
      <w:r w:rsidR="003934AC" w:rsidRPr="003934AC">
        <w:rPr>
          <w:rFonts w:ascii="Times New Roman" w:hAnsi="Times New Roman" w:cs="Times New Roman"/>
          <w:lang w:val="en-US"/>
        </w:rPr>
        <w:t>If the energy of the incident x ray is less than the binding energy of the electron</w:t>
      </w:r>
      <w:r w:rsidR="003934AC">
        <w:rPr>
          <w:rFonts w:ascii="Times New Roman" w:hAnsi="Times New Roman" w:cs="Times New Roman"/>
          <w:lang w:val="en-US"/>
        </w:rPr>
        <w:t xml:space="preserve"> </w:t>
      </w:r>
      <w:r w:rsidR="003934AC" w:rsidRPr="003934AC">
        <w:rPr>
          <w:rFonts w:ascii="Times New Roman" w:hAnsi="Times New Roman" w:cs="Times New Roman"/>
          <w:lang w:val="en-US"/>
        </w:rPr>
        <w:t>photoelectric interaction with that electron is energetically unfeasible</w:t>
      </w:r>
      <w:r w:rsidR="003934AC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proofErr w:type="spellStart"/>
      <w:r w:rsidR="003934AC">
        <w:rPr>
          <w:rFonts w:ascii="Times New Roman" w:hAnsi="Times New Roman" w:cs="Times New Roman"/>
        </w:rPr>
        <w:t>and</w:t>
      </w:r>
      <w:proofErr w:type="spellEnd"/>
      <w:r w:rsidR="003934AC">
        <w:rPr>
          <w:rFonts w:ascii="Times New Roman" w:hAnsi="Times New Roman" w:cs="Times New Roman"/>
        </w:rPr>
        <w:t xml:space="preserve"> </w:t>
      </w:r>
      <w:proofErr w:type="spellStart"/>
      <w:r w:rsidR="003934AC">
        <w:rPr>
          <w:rFonts w:ascii="Times New Roman" w:hAnsi="Times New Roman" w:cs="Times New Roman"/>
        </w:rPr>
        <w:t>will</w:t>
      </w:r>
      <w:proofErr w:type="spellEnd"/>
      <w:r w:rsidR="003934AC">
        <w:rPr>
          <w:rFonts w:ascii="Times New Roman" w:hAnsi="Times New Roman" w:cs="Times New Roman"/>
        </w:rPr>
        <w:t xml:space="preserve"> </w:t>
      </w:r>
      <w:proofErr w:type="spellStart"/>
      <w:r w:rsidR="003934AC">
        <w:rPr>
          <w:rFonts w:ascii="Times New Roman" w:hAnsi="Times New Roman" w:cs="Times New Roman"/>
        </w:rPr>
        <w:t>not</w:t>
      </w:r>
      <w:proofErr w:type="spellEnd"/>
      <w:r w:rsidR="003934AC">
        <w:rPr>
          <w:rFonts w:ascii="Times New Roman" w:hAnsi="Times New Roman" w:cs="Times New Roman"/>
        </w:rPr>
        <w:t xml:space="preserve"> </w:t>
      </w:r>
      <w:proofErr w:type="spellStart"/>
      <w:r w:rsidR="003934AC">
        <w:rPr>
          <w:rFonts w:ascii="Times New Roman" w:hAnsi="Times New Roman" w:cs="Times New Roman"/>
        </w:rPr>
        <w:t>occur</w:t>
      </w:r>
      <w:proofErr w:type="spellEnd"/>
      <w:r w:rsidR="003934AC">
        <w:rPr>
          <w:rFonts w:ascii="Times New Roman" w:hAnsi="Times New Roman" w:cs="Times New Roman"/>
        </w:rPr>
        <w:t>.</w:t>
      </w:r>
    </w:p>
    <w:p w:rsidR="00ED4A7D" w:rsidRDefault="00ED4A7D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243C" w:rsidRDefault="0027243C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243C" w:rsidRDefault="0027243C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243C" w:rsidRDefault="0027243C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27243C" w:rsidRDefault="0027243C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4A7D" w:rsidRPr="00164FB3" w:rsidRDefault="00ED4A7D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>The most common x-ray production technology used in the vast majority of the radiology departments around the world, however, is the standard x-ray tube, which emits bremsstrahlung as well as characteristic x rays.</w:t>
      </w: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  <w:r w:rsidRPr="00D91345">
        <w:rPr>
          <w:rFonts w:ascii="Arial" w:hAnsi="Arial" w:cs="Arial"/>
          <w:sz w:val="20"/>
          <w:szCs w:val="20"/>
          <w:lang w:val="en-US"/>
        </w:rPr>
        <w:t xml:space="preserve">In the second </w:t>
      </w:r>
      <w:proofErr w:type="gramStart"/>
      <w:r w:rsidRPr="00D91345">
        <w:rPr>
          <w:rFonts w:ascii="Arial" w:hAnsi="Arial" w:cs="Arial"/>
          <w:sz w:val="20"/>
          <w:szCs w:val="20"/>
          <w:lang w:val="en-US"/>
        </w:rPr>
        <w:t>part</w:t>
      </w:r>
      <w:proofErr w:type="gramEnd"/>
      <w:r w:rsidRPr="00D91345">
        <w:rPr>
          <w:rFonts w:ascii="Arial" w:hAnsi="Arial" w:cs="Arial"/>
          <w:sz w:val="20"/>
          <w:szCs w:val="20"/>
          <w:lang w:val="en-US"/>
        </w:rPr>
        <w:t xml:space="preserve"> mention was made of Characteristic x rays. </w:t>
      </w:r>
      <w:r w:rsidRPr="0056087B">
        <w:rPr>
          <w:rFonts w:ascii="Arial" w:hAnsi="Arial" w:cs="Arial"/>
          <w:sz w:val="20"/>
          <w:szCs w:val="20"/>
          <w:lang w:val="en-US"/>
        </w:rPr>
        <w:t xml:space="preserve">Special attention is paid to the case when </w:t>
      </w:r>
      <w:proofErr w:type="gramStart"/>
      <w:r w:rsidRPr="0056087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56087B">
        <w:rPr>
          <w:rFonts w:ascii="Arial" w:hAnsi="Arial" w:cs="Arial"/>
          <w:sz w:val="20"/>
          <w:szCs w:val="20"/>
          <w:lang w:val="en-US"/>
        </w:rPr>
        <w:t xml:space="preserve"> the kinetic energy of the bombarding electron is less than the binding energy of an orbital electron, ejection of the orbital electron is energetically unfeasible and will not occur</w:t>
      </w: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>The information of the article is useful for my work.</w:t>
      </w:r>
    </w:p>
    <w:p w:rsidR="00B10174" w:rsidRPr="00E31308" w:rsidRDefault="00B10174" w:rsidP="00016E57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</w:p>
    <w:p w:rsidR="0021464C" w:rsidRDefault="00564F2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article contains </w:t>
      </w:r>
      <w:r w:rsidR="00004D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six</w:t>
      </w:r>
      <w:r w:rsidR="00353E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parts.</w:t>
      </w:r>
      <w:r w:rsidR="00A702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main idea of the article is to show </w:t>
      </w:r>
      <w:r w:rsidR="008A27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PCXDs offer a wealth of information 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about the object being measured that traditional energy interacting </w:t>
      </w:r>
      <w:r w:rsidR="00B76D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detectors</w:t>
      </w:r>
      <w:r w:rsidR="00FB1E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C01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 assess</w:t>
      </w:r>
      <w:r w:rsidR="00730A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163A9F" w:rsidRDefault="00E11FDE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the first part, </w:t>
      </w:r>
      <w:r w:rsidR="00A15AE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authors explain us that </w:t>
      </w:r>
      <w:r w:rsidR="007B72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PCXD with energy discriminating capabilities </w:t>
      </w:r>
      <w:r w:rsidR="000431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ideally allow us to extract as much information as possible from photons that transmitted through the scanned object.</w:t>
      </w:r>
    </w:p>
    <w:p w:rsidR="00240382" w:rsidRDefault="00740008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second part</w:t>
      </w:r>
      <w:r w:rsidR="00B439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038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model</w:t>
      </w:r>
      <w:r w:rsidR="00B77BE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41300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is 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spoken</w:t>
      </w:r>
      <w:proofErr w:type="gramEnd"/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detail</w:t>
      </w:r>
      <w:r w:rsidR="009733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D706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about</w:t>
      </w:r>
      <w:r w:rsidR="002F1A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945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model 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="00FF13A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x-ray</w:t>
      </w:r>
      <w:r w:rsidR="00BF5B0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registration.</w:t>
      </w:r>
      <w:r w:rsidR="003A5F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7F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 </w:t>
      </w:r>
      <w:proofErr w:type="gramStart"/>
      <w:r w:rsidR="008F7F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specially noted</w:t>
      </w:r>
      <w:proofErr w:type="gramEnd"/>
      <w:r w:rsidR="008F7F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</w:t>
      </w:r>
      <w:r w:rsidR="00EB501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sum of Poisson random variables </w:t>
      </w:r>
      <w:r w:rsidR="008771B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a Poisson random variable too.</w:t>
      </w:r>
    </w:p>
    <w:p w:rsidR="00BE7C93" w:rsidRDefault="00BE7C93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next part is 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maximum-</w:t>
      </w:r>
      <w:r w:rsidR="000B27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1558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estimator for binned data.</w:t>
      </w:r>
      <w:r w:rsidR="00595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Here mention was made of </w:t>
      </w:r>
      <w:r w:rsidR="00275F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likelihood</w:t>
      </w:r>
      <w:r w:rsidR="007134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function </w:t>
      </w:r>
      <w:r w:rsidR="004607B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with </w:t>
      </w:r>
      <w:r w:rsidR="006B48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log-normalization</w:t>
      </w:r>
      <w:r w:rsidR="00931F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</w:t>
      </w:r>
      <w:r w:rsidR="005637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31F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3F4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ome important </w:t>
      </w:r>
      <w:r w:rsidR="00D96F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statistical</w:t>
      </w:r>
      <w:r w:rsidR="00F76A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formulas are given.</w:t>
      </w:r>
      <w:r w:rsidR="003F46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C7189" w:rsidRDefault="008B7B2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8B7B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following part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A41FC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relaxation of abutment</w:t>
      </w:r>
      <w:r w:rsidR="00EA72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constraint</w:t>
      </w:r>
      <w:r w:rsidR="00E56C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F075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70C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Special attention </w:t>
      </w:r>
      <w:proofErr w:type="gramStart"/>
      <w:r w:rsidR="00070C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paid</w:t>
      </w:r>
      <w:proofErr w:type="gramEnd"/>
      <w:r w:rsidR="00070C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="00754A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case when adjacent bins have non-overlapping</w:t>
      </w:r>
      <w:r w:rsidR="00945D5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intervals, but </w:t>
      </w:r>
      <w:r w:rsidR="00F91B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these intervals do not necessarily</w:t>
      </w:r>
      <w:r w:rsidR="00426C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426C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abut</w:t>
      </w:r>
      <w:proofErr w:type="spellEnd"/>
      <w:r w:rsidR="00426C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each other.</w:t>
      </w:r>
    </w:p>
    <w:p w:rsidR="00E04F07" w:rsidRDefault="007A4125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The next </w:t>
      </w:r>
      <w:r w:rsidR="008A12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is </w:t>
      </w:r>
      <w:r w:rsidR="007E7E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weighted measurement</w:t>
      </w:r>
      <w:r w:rsidR="00963C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7E7E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B6C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204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this </w:t>
      </w:r>
      <w:r w:rsidR="008815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chapter,</w:t>
      </w:r>
      <w:r w:rsidR="0022044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</w:t>
      </w:r>
      <w:r w:rsidR="004654D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generalize </w:t>
      </w:r>
      <w:r w:rsidR="00D96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concept of binning by allowing each detected photon to contribute a rea</w:t>
      </w:r>
      <w:r w:rsidR="008815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 </w:t>
      </w:r>
      <w:r w:rsidR="00D96AA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value amount to each bin, depending on the photon’s energy</w:t>
      </w:r>
      <w:r w:rsidR="007B434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05673" w:rsidRDefault="00231BC6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</w:t>
      </w:r>
      <w:r w:rsidR="008109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conclusion,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say that they have achieved two main </w:t>
      </w:r>
      <w:r w:rsidR="005031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results. </w:t>
      </w:r>
      <w:r w:rsidR="00213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former is </w:t>
      </w:r>
      <w:r w:rsidR="00A40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relaxing the abutment constraint for binning thresholds can improve material decomposition by allowing some photons to </w:t>
      </w:r>
      <w:proofErr w:type="gramStart"/>
      <w:r w:rsidR="00A400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be </w:t>
      </w:r>
      <w:r w:rsidR="003F5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discarded</w:t>
      </w:r>
      <w:proofErr w:type="gramEnd"/>
      <w:r w:rsidR="003F5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2492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44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latter result is that weights</w:t>
      </w:r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 be found</w:t>
      </w:r>
      <w:proofErr w:type="gramEnd"/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appropriate way</w:t>
      </w:r>
      <w:r w:rsidR="00612F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so that </w:t>
      </w:r>
      <w:r w:rsidR="0020216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our detector </w:t>
      </w:r>
      <w:r w:rsidR="00C25C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will operate like ideal detector.</w:t>
      </w:r>
      <w:r w:rsidR="00C1149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44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13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A33D06" w:rsidRDefault="00A33D06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information of the article is</w:t>
      </w:r>
      <w:r w:rsidR="003E37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extremely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useful for my work.</w:t>
      </w:r>
    </w:p>
    <w:p w:rsidR="00D96AAB" w:rsidRDefault="00D96AAB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E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B16"/>
    <w:rsid w:val="00002247"/>
    <w:rsid w:val="00004DEB"/>
    <w:rsid w:val="000060C1"/>
    <w:rsid w:val="00014D0B"/>
    <w:rsid w:val="00016E57"/>
    <w:rsid w:val="00017776"/>
    <w:rsid w:val="00025CD0"/>
    <w:rsid w:val="00027548"/>
    <w:rsid w:val="00043164"/>
    <w:rsid w:val="00044A68"/>
    <w:rsid w:val="0005360F"/>
    <w:rsid w:val="000613F3"/>
    <w:rsid w:val="0006462F"/>
    <w:rsid w:val="00064D53"/>
    <w:rsid w:val="000702E4"/>
    <w:rsid w:val="00070C70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C142B"/>
    <w:rsid w:val="000C6EA7"/>
    <w:rsid w:val="000D2654"/>
    <w:rsid w:val="000E0943"/>
    <w:rsid w:val="000E1C4E"/>
    <w:rsid w:val="000E741B"/>
    <w:rsid w:val="000F4119"/>
    <w:rsid w:val="00101FF8"/>
    <w:rsid w:val="001160F0"/>
    <w:rsid w:val="001247D9"/>
    <w:rsid w:val="0012492E"/>
    <w:rsid w:val="00131E37"/>
    <w:rsid w:val="00135BA7"/>
    <w:rsid w:val="00140620"/>
    <w:rsid w:val="00140C36"/>
    <w:rsid w:val="00143D8E"/>
    <w:rsid w:val="00150C62"/>
    <w:rsid w:val="001558B8"/>
    <w:rsid w:val="001561C3"/>
    <w:rsid w:val="00163A9F"/>
    <w:rsid w:val="00164FB3"/>
    <w:rsid w:val="00170111"/>
    <w:rsid w:val="00173AA5"/>
    <w:rsid w:val="0018028C"/>
    <w:rsid w:val="00192E61"/>
    <w:rsid w:val="001A2B26"/>
    <w:rsid w:val="001A50A9"/>
    <w:rsid w:val="001B229D"/>
    <w:rsid w:val="001C5BEB"/>
    <w:rsid w:val="001C5D9A"/>
    <w:rsid w:val="001D03A4"/>
    <w:rsid w:val="001D3619"/>
    <w:rsid w:val="001D363F"/>
    <w:rsid w:val="001D6D79"/>
    <w:rsid w:val="001E0A90"/>
    <w:rsid w:val="001F1476"/>
    <w:rsid w:val="0020216F"/>
    <w:rsid w:val="00213CCD"/>
    <w:rsid w:val="0021464C"/>
    <w:rsid w:val="00220442"/>
    <w:rsid w:val="00222A7C"/>
    <w:rsid w:val="00223321"/>
    <w:rsid w:val="00227D3F"/>
    <w:rsid w:val="00227E29"/>
    <w:rsid w:val="00231BC6"/>
    <w:rsid w:val="00240382"/>
    <w:rsid w:val="00243EF3"/>
    <w:rsid w:val="002471A8"/>
    <w:rsid w:val="002563F3"/>
    <w:rsid w:val="00261ECE"/>
    <w:rsid w:val="00263C6F"/>
    <w:rsid w:val="002671CE"/>
    <w:rsid w:val="00267D25"/>
    <w:rsid w:val="0027243C"/>
    <w:rsid w:val="00275F7B"/>
    <w:rsid w:val="002768CD"/>
    <w:rsid w:val="002775AD"/>
    <w:rsid w:val="00280B8E"/>
    <w:rsid w:val="0029447F"/>
    <w:rsid w:val="002A121D"/>
    <w:rsid w:val="002B5652"/>
    <w:rsid w:val="002B7B97"/>
    <w:rsid w:val="002C37CC"/>
    <w:rsid w:val="002D0C4D"/>
    <w:rsid w:val="002D2B28"/>
    <w:rsid w:val="002D2D3B"/>
    <w:rsid w:val="002D54C0"/>
    <w:rsid w:val="002D6C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3D54"/>
    <w:rsid w:val="00322AD4"/>
    <w:rsid w:val="003332F0"/>
    <w:rsid w:val="00342361"/>
    <w:rsid w:val="003440E1"/>
    <w:rsid w:val="00353EBB"/>
    <w:rsid w:val="00354F43"/>
    <w:rsid w:val="00362B26"/>
    <w:rsid w:val="0036377B"/>
    <w:rsid w:val="003771E4"/>
    <w:rsid w:val="0038387E"/>
    <w:rsid w:val="0038441C"/>
    <w:rsid w:val="00385651"/>
    <w:rsid w:val="00385855"/>
    <w:rsid w:val="003934AC"/>
    <w:rsid w:val="003A5F41"/>
    <w:rsid w:val="003A797E"/>
    <w:rsid w:val="003A7C76"/>
    <w:rsid w:val="003B2B1F"/>
    <w:rsid w:val="003C02CB"/>
    <w:rsid w:val="003C179A"/>
    <w:rsid w:val="003C7745"/>
    <w:rsid w:val="003E3706"/>
    <w:rsid w:val="003E5773"/>
    <w:rsid w:val="003F461D"/>
    <w:rsid w:val="003F5EB4"/>
    <w:rsid w:val="00401C35"/>
    <w:rsid w:val="0040493F"/>
    <w:rsid w:val="00404D71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654DF"/>
    <w:rsid w:val="0047142B"/>
    <w:rsid w:val="00477B41"/>
    <w:rsid w:val="00490B45"/>
    <w:rsid w:val="004945FF"/>
    <w:rsid w:val="004A18AE"/>
    <w:rsid w:val="004A3AFF"/>
    <w:rsid w:val="004A5C16"/>
    <w:rsid w:val="004B5B72"/>
    <w:rsid w:val="004C31CB"/>
    <w:rsid w:val="004C3D19"/>
    <w:rsid w:val="004C40CA"/>
    <w:rsid w:val="004C4960"/>
    <w:rsid w:val="004D2BDB"/>
    <w:rsid w:val="004D7912"/>
    <w:rsid w:val="004E39C3"/>
    <w:rsid w:val="005018B0"/>
    <w:rsid w:val="005031C4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6087B"/>
    <w:rsid w:val="0056375E"/>
    <w:rsid w:val="00564F21"/>
    <w:rsid w:val="00576D0B"/>
    <w:rsid w:val="005830DD"/>
    <w:rsid w:val="00586BD4"/>
    <w:rsid w:val="00594F43"/>
    <w:rsid w:val="00595D76"/>
    <w:rsid w:val="005C1794"/>
    <w:rsid w:val="005C4228"/>
    <w:rsid w:val="005D3C5D"/>
    <w:rsid w:val="005D4683"/>
    <w:rsid w:val="005D47CF"/>
    <w:rsid w:val="005D5424"/>
    <w:rsid w:val="005D5F90"/>
    <w:rsid w:val="005D64D0"/>
    <w:rsid w:val="00603BBD"/>
    <w:rsid w:val="00605673"/>
    <w:rsid w:val="00605AC8"/>
    <w:rsid w:val="00612F58"/>
    <w:rsid w:val="00615CE7"/>
    <w:rsid w:val="00616E9A"/>
    <w:rsid w:val="0061768B"/>
    <w:rsid w:val="00620FD4"/>
    <w:rsid w:val="00621519"/>
    <w:rsid w:val="0062298D"/>
    <w:rsid w:val="006236AF"/>
    <w:rsid w:val="0063128B"/>
    <w:rsid w:val="0063156C"/>
    <w:rsid w:val="00631F44"/>
    <w:rsid w:val="006415C6"/>
    <w:rsid w:val="006426D7"/>
    <w:rsid w:val="006438F9"/>
    <w:rsid w:val="0064453C"/>
    <w:rsid w:val="00646828"/>
    <w:rsid w:val="00666A48"/>
    <w:rsid w:val="00670BED"/>
    <w:rsid w:val="00673C81"/>
    <w:rsid w:val="006844B2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23479"/>
    <w:rsid w:val="007242A2"/>
    <w:rsid w:val="007251EA"/>
    <w:rsid w:val="00730A42"/>
    <w:rsid w:val="0073527C"/>
    <w:rsid w:val="007354F9"/>
    <w:rsid w:val="00740008"/>
    <w:rsid w:val="00741313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6E44"/>
    <w:rsid w:val="007929CD"/>
    <w:rsid w:val="00797A00"/>
    <w:rsid w:val="007A0F9F"/>
    <w:rsid w:val="007A4125"/>
    <w:rsid w:val="007B2D10"/>
    <w:rsid w:val="007B4348"/>
    <w:rsid w:val="007B729D"/>
    <w:rsid w:val="007C52F9"/>
    <w:rsid w:val="007C5C36"/>
    <w:rsid w:val="007D0645"/>
    <w:rsid w:val="007D3CE7"/>
    <w:rsid w:val="007E7EAB"/>
    <w:rsid w:val="007F4C2A"/>
    <w:rsid w:val="007F762B"/>
    <w:rsid w:val="00802CAB"/>
    <w:rsid w:val="0081099D"/>
    <w:rsid w:val="008109CE"/>
    <w:rsid w:val="00825978"/>
    <w:rsid w:val="00830E72"/>
    <w:rsid w:val="00836E79"/>
    <w:rsid w:val="008376B5"/>
    <w:rsid w:val="008421DA"/>
    <w:rsid w:val="00857859"/>
    <w:rsid w:val="00863347"/>
    <w:rsid w:val="00865716"/>
    <w:rsid w:val="008771BC"/>
    <w:rsid w:val="008815EE"/>
    <w:rsid w:val="008848E0"/>
    <w:rsid w:val="0088522F"/>
    <w:rsid w:val="00885F80"/>
    <w:rsid w:val="008A1237"/>
    <w:rsid w:val="008A1EC0"/>
    <w:rsid w:val="008A24EF"/>
    <w:rsid w:val="008A274E"/>
    <w:rsid w:val="008A36A8"/>
    <w:rsid w:val="008A37D8"/>
    <w:rsid w:val="008A3B37"/>
    <w:rsid w:val="008B4689"/>
    <w:rsid w:val="008B7B24"/>
    <w:rsid w:val="008C1493"/>
    <w:rsid w:val="008C1D42"/>
    <w:rsid w:val="008C2286"/>
    <w:rsid w:val="008C50A1"/>
    <w:rsid w:val="008D7412"/>
    <w:rsid w:val="008E03BA"/>
    <w:rsid w:val="008F135F"/>
    <w:rsid w:val="008F27CF"/>
    <w:rsid w:val="008F5AF0"/>
    <w:rsid w:val="008F7A89"/>
    <w:rsid w:val="008F7F04"/>
    <w:rsid w:val="0091530F"/>
    <w:rsid w:val="009174F1"/>
    <w:rsid w:val="0092737E"/>
    <w:rsid w:val="00931FE5"/>
    <w:rsid w:val="00937DF4"/>
    <w:rsid w:val="00944806"/>
    <w:rsid w:val="00945897"/>
    <w:rsid w:val="00945D50"/>
    <w:rsid w:val="00954D45"/>
    <w:rsid w:val="00963C8C"/>
    <w:rsid w:val="0096681E"/>
    <w:rsid w:val="009705EC"/>
    <w:rsid w:val="009733C1"/>
    <w:rsid w:val="00980F33"/>
    <w:rsid w:val="009909E2"/>
    <w:rsid w:val="009A3759"/>
    <w:rsid w:val="009A65C8"/>
    <w:rsid w:val="009B3A85"/>
    <w:rsid w:val="009C489E"/>
    <w:rsid w:val="009C5EA0"/>
    <w:rsid w:val="009E2E2F"/>
    <w:rsid w:val="009F4968"/>
    <w:rsid w:val="00A06B17"/>
    <w:rsid w:val="00A13651"/>
    <w:rsid w:val="00A15AE9"/>
    <w:rsid w:val="00A24000"/>
    <w:rsid w:val="00A24C29"/>
    <w:rsid w:val="00A33D06"/>
    <w:rsid w:val="00A40064"/>
    <w:rsid w:val="00A41FC3"/>
    <w:rsid w:val="00A44535"/>
    <w:rsid w:val="00A54969"/>
    <w:rsid w:val="00A60BD2"/>
    <w:rsid w:val="00A64467"/>
    <w:rsid w:val="00A65B1B"/>
    <w:rsid w:val="00A702C2"/>
    <w:rsid w:val="00A70BBF"/>
    <w:rsid w:val="00A7134B"/>
    <w:rsid w:val="00A75F01"/>
    <w:rsid w:val="00A77C25"/>
    <w:rsid w:val="00A8270A"/>
    <w:rsid w:val="00A9469C"/>
    <w:rsid w:val="00A96627"/>
    <w:rsid w:val="00AA6A78"/>
    <w:rsid w:val="00AB0FAF"/>
    <w:rsid w:val="00AB3016"/>
    <w:rsid w:val="00AB30D3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0174"/>
    <w:rsid w:val="00B13728"/>
    <w:rsid w:val="00B21985"/>
    <w:rsid w:val="00B27ED0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6DA9"/>
    <w:rsid w:val="00B77BE1"/>
    <w:rsid w:val="00B822DE"/>
    <w:rsid w:val="00B864D7"/>
    <w:rsid w:val="00BA2733"/>
    <w:rsid w:val="00BA376E"/>
    <w:rsid w:val="00BA6F65"/>
    <w:rsid w:val="00BB10C8"/>
    <w:rsid w:val="00BB1E1C"/>
    <w:rsid w:val="00BB68C2"/>
    <w:rsid w:val="00BD61BA"/>
    <w:rsid w:val="00BE452A"/>
    <w:rsid w:val="00BE7C93"/>
    <w:rsid w:val="00BF5B0D"/>
    <w:rsid w:val="00C11499"/>
    <w:rsid w:val="00C130CE"/>
    <w:rsid w:val="00C1751C"/>
    <w:rsid w:val="00C24EC6"/>
    <w:rsid w:val="00C25C09"/>
    <w:rsid w:val="00C37CC8"/>
    <w:rsid w:val="00C429FF"/>
    <w:rsid w:val="00C457AD"/>
    <w:rsid w:val="00C457FB"/>
    <w:rsid w:val="00C512F4"/>
    <w:rsid w:val="00C6277A"/>
    <w:rsid w:val="00C6458B"/>
    <w:rsid w:val="00C65EA3"/>
    <w:rsid w:val="00C72025"/>
    <w:rsid w:val="00C7363F"/>
    <w:rsid w:val="00C81B8A"/>
    <w:rsid w:val="00C955E0"/>
    <w:rsid w:val="00C9732E"/>
    <w:rsid w:val="00C97BCD"/>
    <w:rsid w:val="00CA6C53"/>
    <w:rsid w:val="00CD3154"/>
    <w:rsid w:val="00CE2C38"/>
    <w:rsid w:val="00CE35C4"/>
    <w:rsid w:val="00CF7CBB"/>
    <w:rsid w:val="00D04AD9"/>
    <w:rsid w:val="00D06D2F"/>
    <w:rsid w:val="00D2257E"/>
    <w:rsid w:val="00D248D1"/>
    <w:rsid w:val="00D41EEB"/>
    <w:rsid w:val="00D5311C"/>
    <w:rsid w:val="00D61133"/>
    <w:rsid w:val="00D706AF"/>
    <w:rsid w:val="00D74CC1"/>
    <w:rsid w:val="00D80785"/>
    <w:rsid w:val="00D8479E"/>
    <w:rsid w:val="00D84E63"/>
    <w:rsid w:val="00D853C2"/>
    <w:rsid w:val="00D96AAB"/>
    <w:rsid w:val="00D96FBD"/>
    <w:rsid w:val="00DA19E1"/>
    <w:rsid w:val="00DA6280"/>
    <w:rsid w:val="00DA64F2"/>
    <w:rsid w:val="00DB268A"/>
    <w:rsid w:val="00DB6CAB"/>
    <w:rsid w:val="00DD12FD"/>
    <w:rsid w:val="00DD5232"/>
    <w:rsid w:val="00DE3F38"/>
    <w:rsid w:val="00DF46F1"/>
    <w:rsid w:val="00DF5877"/>
    <w:rsid w:val="00E00D82"/>
    <w:rsid w:val="00E04F07"/>
    <w:rsid w:val="00E11FDE"/>
    <w:rsid w:val="00E12539"/>
    <w:rsid w:val="00E16808"/>
    <w:rsid w:val="00E31308"/>
    <w:rsid w:val="00E55D5C"/>
    <w:rsid w:val="00E56A71"/>
    <w:rsid w:val="00E56C67"/>
    <w:rsid w:val="00E7209B"/>
    <w:rsid w:val="00E81AD8"/>
    <w:rsid w:val="00E82597"/>
    <w:rsid w:val="00E82B29"/>
    <w:rsid w:val="00EA72AF"/>
    <w:rsid w:val="00EB5011"/>
    <w:rsid w:val="00EC5194"/>
    <w:rsid w:val="00ED1F6A"/>
    <w:rsid w:val="00ED4A7D"/>
    <w:rsid w:val="00EE0658"/>
    <w:rsid w:val="00EF0752"/>
    <w:rsid w:val="00F02EB2"/>
    <w:rsid w:val="00F034E5"/>
    <w:rsid w:val="00F1406A"/>
    <w:rsid w:val="00F201A1"/>
    <w:rsid w:val="00F23147"/>
    <w:rsid w:val="00F2345C"/>
    <w:rsid w:val="00F25E37"/>
    <w:rsid w:val="00F335F6"/>
    <w:rsid w:val="00F36ECC"/>
    <w:rsid w:val="00F42108"/>
    <w:rsid w:val="00F60A15"/>
    <w:rsid w:val="00F60BA6"/>
    <w:rsid w:val="00F643F6"/>
    <w:rsid w:val="00F661EC"/>
    <w:rsid w:val="00F75559"/>
    <w:rsid w:val="00F76AA3"/>
    <w:rsid w:val="00F83D09"/>
    <w:rsid w:val="00F84795"/>
    <w:rsid w:val="00F91B10"/>
    <w:rsid w:val="00F93777"/>
    <w:rsid w:val="00F93EB7"/>
    <w:rsid w:val="00FA4397"/>
    <w:rsid w:val="00FB13FA"/>
    <w:rsid w:val="00FB1E8A"/>
    <w:rsid w:val="00FB5592"/>
    <w:rsid w:val="00FC5C14"/>
    <w:rsid w:val="00FC7189"/>
    <w:rsid w:val="00FD207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209DF0-A12C-4D33-B9B3-DE4886F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494</cp:revision>
  <cp:lastPrinted>2015-04-27T06:57:00Z</cp:lastPrinted>
  <dcterms:created xsi:type="dcterms:W3CDTF">2015-04-12T15:39:00Z</dcterms:created>
  <dcterms:modified xsi:type="dcterms:W3CDTF">2015-05-22T09:53:00Z</dcterms:modified>
</cp:coreProperties>
</file>