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описано </w:t>
      </w:r>
      <w:r w:rsidR="00DA1FC4" w:rsidRPr="00C54713">
        <w:rPr>
          <w:b/>
        </w:rPr>
        <w:t xml:space="preserve">только </w:t>
      </w:r>
      <w:r w:rsidR="00E24013" w:rsidRPr="00C54713">
        <w:rPr>
          <w:b/>
        </w:rPr>
        <w:t>с учетом выполнения задачи</w:t>
      </w:r>
      <w:r w:rsidR="00E24013" w:rsidRPr="00C54713">
        <w:t xml:space="preserve"> изображения.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 xml:space="preserve">Первые три главы в секции восприятие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proofErr w:type="spellStart"/>
      <w:r w:rsidR="00E405AC" w:rsidRPr="00C54713">
        <w:rPr>
          <w:rFonts w:cs="Times New Roman"/>
        </w:rPr>
        <w:t>Myers</w:t>
      </w:r>
      <w:proofErr w:type="spellEnd"/>
      <w:r w:rsidR="00E405AC" w:rsidRPr="00C54713">
        <w:rPr>
          <w:rFonts w:cs="Times New Roman"/>
        </w:rPr>
        <w:t xml:space="preserve">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</w:t>
      </w:r>
      <w:proofErr w:type="spellStart"/>
      <w:r w:rsidR="00751193" w:rsidRPr="00C54713">
        <w:rPr>
          <w:rFonts w:cs="Times New Roman"/>
        </w:rPr>
        <w:t>Abbey</w:t>
      </w:r>
      <w:proofErr w:type="spellEnd"/>
      <w:r w:rsidR="00751193" w:rsidRPr="00C54713">
        <w:rPr>
          <w:rFonts w:cs="Times New Roman"/>
        </w:rPr>
        <w:t xml:space="preserve"> и </w:t>
      </w:r>
      <w:proofErr w:type="spellStart"/>
      <w:r w:rsidR="00751193" w:rsidRPr="00C54713">
        <w:rPr>
          <w:rFonts w:cs="Times New Roman"/>
        </w:rPr>
        <w:t>Buchod</w:t>
      </w:r>
      <w:proofErr w:type="spellEnd"/>
      <w:r w:rsidR="00751193" w:rsidRPr="00C54713">
        <w:rPr>
          <w:rFonts w:cs="Times New Roman"/>
        </w:rPr>
        <w:t xml:space="preserve">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</w:t>
      </w:r>
      <w:proofErr w:type="spellStart"/>
      <w:r w:rsidR="007C28DB" w:rsidRPr="00C54713">
        <w:rPr>
          <w:rFonts w:cs="Times New Roman"/>
        </w:rPr>
        <w:t>Eckstein</w:t>
      </w:r>
      <w:proofErr w:type="spellEnd"/>
      <w:r w:rsidR="007C28DB" w:rsidRPr="00C54713">
        <w:rPr>
          <w:rFonts w:cs="Times New Roman"/>
        </w:rPr>
        <w:t xml:space="preserve">, </w:t>
      </w:r>
      <w:proofErr w:type="spellStart"/>
      <w:r w:rsidR="007C28DB" w:rsidRPr="00C54713">
        <w:rPr>
          <w:rFonts w:cs="Times New Roman"/>
        </w:rPr>
        <w:t>Abbey</w:t>
      </w:r>
      <w:proofErr w:type="spellEnd"/>
      <w:r w:rsidR="007C28DB" w:rsidRPr="00C54713">
        <w:rPr>
          <w:rFonts w:cs="Times New Roman"/>
        </w:rPr>
        <w:t xml:space="preserve"> и F. O. </w:t>
      </w:r>
      <w:proofErr w:type="spellStart"/>
      <w:r w:rsidR="007C28DB" w:rsidRPr="00C54713">
        <w:rPr>
          <w:rFonts w:cs="Times New Roman"/>
        </w:rPr>
        <w:t>Buchod</w:t>
      </w:r>
      <w:proofErr w:type="spellEnd"/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 xml:space="preserve">Глава </w:t>
      </w:r>
      <w:proofErr w:type="spellStart"/>
      <w:r w:rsidR="005F30D0" w:rsidRPr="00C54713">
        <w:rPr>
          <w:rFonts w:cs="Times New Roman"/>
        </w:rPr>
        <w:t>Wilson</w:t>
      </w:r>
      <w:proofErr w:type="spellEnd"/>
      <w:r w:rsidR="005F30D0" w:rsidRPr="00C54713">
        <w:rPr>
          <w:rFonts w:cs="Times New Roman"/>
        </w:rPr>
        <w:t xml:space="preserve">, </w:t>
      </w:r>
      <w:proofErr w:type="spellStart"/>
      <w:r w:rsidR="005F30D0" w:rsidRPr="00C54713">
        <w:rPr>
          <w:rFonts w:cs="Times New Roman"/>
        </w:rPr>
        <w:t>Jabri</w:t>
      </w:r>
      <w:proofErr w:type="spellEnd"/>
      <w:r w:rsidR="005F30D0" w:rsidRPr="00C54713">
        <w:rPr>
          <w:rFonts w:cs="Times New Roman"/>
        </w:rPr>
        <w:t xml:space="preserve">, и </w:t>
      </w:r>
      <w:proofErr w:type="spellStart"/>
      <w:r w:rsidR="005F30D0" w:rsidRPr="00C54713">
        <w:rPr>
          <w:rFonts w:cs="Times New Roman"/>
        </w:rPr>
        <w:t>Manjeshwar</w:t>
      </w:r>
      <w:proofErr w:type="spellEnd"/>
      <w:r w:rsidR="005F30D0" w:rsidRPr="00C54713">
        <w:rPr>
          <w:rFonts w:cs="Times New Roman"/>
        </w:rPr>
        <w:t xml:space="preserve">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 xml:space="preserve">Глава </w:t>
      </w:r>
      <w:proofErr w:type="spellStart"/>
      <w:r w:rsidR="00E52629" w:rsidRPr="00C54713">
        <w:rPr>
          <w:rFonts w:cs="Times New Roman"/>
          <w:lang w:val="en-US"/>
        </w:rPr>
        <w:t>Samei</w:t>
      </w:r>
      <w:proofErr w:type="spellEnd"/>
      <w:r w:rsidR="00E52629" w:rsidRPr="00C54713">
        <w:rPr>
          <w:rFonts w:cs="Times New Roman"/>
        </w:rPr>
        <w:t xml:space="preserve">, </w:t>
      </w:r>
      <w:proofErr w:type="spellStart"/>
      <w:r w:rsidR="00E52629" w:rsidRPr="00C54713">
        <w:rPr>
          <w:rFonts w:cs="Times New Roman"/>
          <w:lang w:val="en-US"/>
        </w:rPr>
        <w:t>Eyler</w:t>
      </w:r>
      <w:proofErr w:type="spellEnd"/>
      <w:r w:rsidR="00E52629" w:rsidRPr="00C54713">
        <w:rPr>
          <w:rFonts w:cs="Times New Roman"/>
        </w:rPr>
        <w:t xml:space="preserve"> и</w:t>
      </w:r>
      <w:r w:rsidR="00A46C07" w:rsidRPr="00C54713">
        <w:rPr>
          <w:rFonts w:cs="Times New Roman"/>
        </w:rPr>
        <w:t xml:space="preserve"> </w:t>
      </w:r>
      <w:proofErr w:type="spellStart"/>
      <w:r w:rsidR="00A46C07" w:rsidRPr="00C54713">
        <w:rPr>
          <w:rFonts w:cs="Times New Roman"/>
        </w:rPr>
        <w:t>Baron</w:t>
      </w:r>
      <w:proofErr w:type="spellEnd"/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мягких исследований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проблемы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proofErr w:type="spellStart"/>
      <w:r w:rsidR="00B7144E" w:rsidRPr="00C54713">
        <w:rPr>
          <w:rFonts w:cs="Times New Roman"/>
        </w:rPr>
        <w:t>Rolland</w:t>
      </w:r>
      <w:proofErr w:type="spellEnd"/>
      <w:r w:rsidR="00B7144E" w:rsidRPr="00C54713">
        <w:rPr>
          <w:rFonts w:cs="Times New Roman"/>
        </w:rPr>
        <w:t xml:space="preserve">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E7615" w:rsidRPr="00C54713" w:rsidRDefault="00F25CF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 xml:space="preserve">Глава </w:t>
      </w:r>
      <w:proofErr w:type="spellStart"/>
      <w:r w:rsidR="00D35323" w:rsidRPr="00C54713">
        <w:rPr>
          <w:rFonts w:cs="Times New Roman"/>
        </w:rPr>
        <w:t>Metz</w:t>
      </w:r>
      <w:proofErr w:type="spellEnd"/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его </w:t>
      </w:r>
      <w:r w:rsidR="00EC6B87" w:rsidRPr="00C54713">
        <w:rPr>
          <w:rFonts w:cs="Times New Roman"/>
        </w:rPr>
        <w:t xml:space="preserve">сильные и слабые стороны, в то время как глава </w:t>
      </w:r>
      <w:proofErr w:type="spellStart"/>
      <w:r w:rsidR="00EC6B87" w:rsidRPr="00C54713">
        <w:rPr>
          <w:rFonts w:cs="Times New Roman"/>
        </w:rPr>
        <w:t>Chakraborty</w:t>
      </w:r>
      <w:proofErr w:type="spellEnd"/>
      <w:r w:rsidR="00EC6B87" w:rsidRPr="00C54713">
        <w:rPr>
          <w:rFonts w:cs="Times New Roman"/>
        </w:rPr>
        <w:t xml:space="preserve">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налагаемых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proofErr w:type="spellStart"/>
      <w:r w:rsidR="00765369">
        <w:rPr>
          <w:rFonts w:ascii="Times New Roman" w:hAnsi="Times New Roman" w:cs="Times New Roman"/>
        </w:rPr>
        <w:t>Polansky</w:t>
      </w:r>
      <w:proofErr w:type="spellEnd"/>
      <w:r w:rsidR="00765369">
        <w:rPr>
          <w:rFonts w:ascii="Times New Roman" w:hAnsi="Times New Roman" w:cs="Times New Roman"/>
        </w:rPr>
        <w:t xml:space="preserve"> обозревает классический метод </w:t>
      </w:r>
      <w:r w:rsidR="00CE78D1">
        <w:rPr>
          <w:rFonts w:ascii="Times New Roman" w:hAnsi="Times New Roman" w:cs="Times New Roman"/>
        </w:rPr>
        <w:t>для соглашения измерений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C60CA5">
        <w:rPr>
          <w:rFonts w:cs="Times New Roman"/>
        </w:rPr>
        <w:t xml:space="preserve"> </w:t>
      </w:r>
    </w:p>
    <w:p w:rsidR="00BC2FA4" w:rsidRDefault="008A4A79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 xml:space="preserve">необходимостью найти аномалии, встроенные в сложные шаблоны анатомических деталей изображения. </w:t>
      </w:r>
      <w:r w:rsidR="00642D1E">
        <w:rPr>
          <w:rFonts w:cs="Times New Roman"/>
        </w:rPr>
        <w:t xml:space="preserve">Глава </w:t>
      </w:r>
      <w:proofErr w:type="spellStart"/>
      <w:r w:rsidR="00642D1E">
        <w:rPr>
          <w:rFonts w:ascii="Times New Roman" w:hAnsi="Times New Roman" w:cs="Times New Roman"/>
        </w:rPr>
        <w:t>Kundel</w:t>
      </w:r>
      <w:proofErr w:type="spellEnd"/>
      <w:r w:rsidR="00642D1E">
        <w:rPr>
          <w:rFonts w:ascii="Times New Roman" w:hAnsi="Times New Roman" w:cs="Times New Roman"/>
        </w:rPr>
        <w:t xml:space="preserve">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</w:t>
      </w:r>
      <w:proofErr w:type="spellStart"/>
      <w:r w:rsidR="003251FA">
        <w:rPr>
          <w:rFonts w:ascii="Times New Roman" w:hAnsi="Times New Roman" w:cs="Times New Roman"/>
        </w:rPr>
        <w:t>Nodine</w:t>
      </w:r>
      <w:proofErr w:type="spellEnd"/>
      <w:r w:rsidR="003251FA">
        <w:rPr>
          <w:rFonts w:ascii="Times New Roman" w:hAnsi="Times New Roman" w:cs="Times New Roman"/>
        </w:rPr>
        <w:t xml:space="preserve"> и </w:t>
      </w:r>
      <w:proofErr w:type="spellStart"/>
      <w:r w:rsidR="003251FA">
        <w:rPr>
          <w:rFonts w:ascii="Times New Roman" w:hAnsi="Times New Roman" w:cs="Times New Roman"/>
        </w:rPr>
        <w:t>Mello-Thoms</w:t>
      </w:r>
      <w:proofErr w:type="spellEnd"/>
      <w:r w:rsidR="003251FA">
        <w:rPr>
          <w:rFonts w:ascii="Times New Roman" w:hAnsi="Times New Roman" w:cs="Times New Roman"/>
        </w:rPr>
        <w:t xml:space="preserve">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последней главе </w:t>
      </w:r>
      <w:proofErr w:type="spellStart"/>
      <w:r>
        <w:rPr>
          <w:rFonts w:ascii="Times New Roman" w:hAnsi="Times New Roman" w:cs="Times New Roman"/>
        </w:rPr>
        <w:t>Krupinski</w:t>
      </w:r>
      <w:proofErr w:type="spellEnd"/>
      <w:r>
        <w:rPr>
          <w:rFonts w:ascii="Times New Roman" w:hAnsi="Times New Roman" w:cs="Times New Roman"/>
        </w:rPr>
        <w:t xml:space="preserve">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EF4245">
        <w:rPr>
          <w:rFonts w:ascii="Times New Roman" w:hAnsi="Times New Roman" w:cs="Times New Roman"/>
        </w:rPr>
        <w:t xml:space="preserve">в область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 xml:space="preserve">идентификация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результирующих изображений, которые мы должны назвать задачей</w:t>
      </w:r>
      <w:r w:rsidR="006C10B4">
        <w:rPr>
          <w:rFonts w:cs="Times New Roman"/>
        </w:rPr>
        <w:t xml:space="preserve">, (2) спецификация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исполнять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 xml:space="preserve">глубокое понимание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результирующих </w:t>
      </w:r>
      <w:r w:rsidR="009B3EB4">
        <w:rPr>
          <w:rFonts w:cs="Times New Roman"/>
        </w:rPr>
        <w:lastRenderedPageBreak/>
        <w:t xml:space="preserve">изображений.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 оценки эффективности наблюдателя </w:t>
      </w:r>
      <w:r w:rsidR="00774F4D">
        <w:rPr>
          <w:rFonts w:cs="Times New Roman"/>
        </w:rPr>
        <w:t>над указанной задачей.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3A6D05">
        <w:rPr>
          <w:rFonts w:cs="Times New Roman"/>
        </w:rPr>
        <w:t xml:space="preserve"> оптимума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3A6D05">
        <w:rPr>
          <w:rFonts w:cs="Times New Roman"/>
        </w:rPr>
        <w:t xml:space="preserve"> задача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081CE2">
        <w:rPr>
          <w:rFonts w:cs="Times New Roman"/>
        </w:rPr>
        <w:t xml:space="preserve"> Результаты исследований, сравнивающих </w:t>
      </w:r>
      <w:r w:rsidR="00302E99">
        <w:rPr>
          <w:rFonts w:cs="Times New Roman"/>
        </w:rPr>
        <w:t>человеческ</w:t>
      </w:r>
      <w:r w:rsidR="00677496">
        <w:rPr>
          <w:rFonts w:cs="Times New Roman"/>
        </w:rPr>
        <w:t xml:space="preserve">ую эффективность </w:t>
      </w:r>
      <w:r w:rsidR="00691720">
        <w:rPr>
          <w:rFonts w:cs="Times New Roman"/>
        </w:rPr>
        <w:t xml:space="preserve">с эффективностью </w:t>
      </w:r>
      <w:r w:rsidR="0079412D">
        <w:rPr>
          <w:rFonts w:cs="Times New Roman"/>
        </w:rPr>
        <w:t xml:space="preserve">идеального наблюдателя снабжены большим количеством </w:t>
      </w:r>
      <w:r w:rsidR="00E7548A">
        <w:rPr>
          <w:rFonts w:cs="Times New Roman"/>
        </w:rPr>
        <w:t>визуальных задач</w:t>
      </w:r>
      <w:r w:rsidR="0044562C">
        <w:rPr>
          <w:rFonts w:cs="Times New Roman"/>
        </w:rPr>
        <w:t>.</w:t>
      </w:r>
    </w:p>
    <w:p w:rsidR="00084B02" w:rsidRDefault="00BF26D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9.1.1 </w:t>
      </w:r>
      <w:r>
        <w:rPr>
          <w:rFonts w:ascii="Times New Roman" w:hAnsi="Times New Roman" w:cs="Times New Roman"/>
          <w:b/>
          <w:bCs/>
          <w:i/>
          <w:iCs/>
        </w:rPr>
        <w:t>Задача</w:t>
      </w:r>
    </w:p>
    <w:p w:rsidR="00496A3F" w:rsidRDefault="00A618A3" w:rsidP="001E7615">
      <w:pPr>
        <w:tabs>
          <w:tab w:val="left" w:pos="3469"/>
        </w:tabs>
        <w:rPr>
          <w:rFonts w:cs="Times New Roman"/>
          <w:b/>
        </w:rPr>
      </w:pPr>
      <w:r>
        <w:rPr>
          <w:rFonts w:cs="Times New Roman"/>
        </w:rPr>
        <w:t>Задачи медицинских изображений можно в общих чертах разделить либо на задачи классификации,</w:t>
      </w:r>
      <w:r w:rsidR="00934D52">
        <w:rPr>
          <w:rFonts w:cs="Times New Roman"/>
        </w:rPr>
        <w:t xml:space="preserve"> </w:t>
      </w:r>
      <w:r>
        <w:rPr>
          <w:rFonts w:cs="Times New Roman"/>
        </w:rPr>
        <w:t xml:space="preserve">либо на </w:t>
      </w:r>
      <w:r w:rsidR="007E2254">
        <w:rPr>
          <w:rFonts w:cs="Times New Roman"/>
        </w:rPr>
        <w:t>задачи оценки</w:t>
      </w:r>
      <w:r w:rsidR="00DF055D">
        <w:rPr>
          <w:rFonts w:cs="Times New Roman"/>
        </w:rPr>
        <w:t>.</w:t>
      </w:r>
      <w:r w:rsidR="00DA6FE2">
        <w:rPr>
          <w:rFonts w:cs="Times New Roman"/>
        </w:rPr>
        <w:t xml:space="preserve"> В задаче классификации решение принимается </w:t>
      </w:r>
      <w:r w:rsidR="0079232F">
        <w:rPr>
          <w:rFonts w:cs="Times New Roman"/>
        </w:rPr>
        <w:t>в отношении какого класса базовы</w:t>
      </w:r>
      <w:r w:rsidR="00C613F1">
        <w:rPr>
          <w:rFonts w:cs="Times New Roman"/>
        </w:rPr>
        <w:t>х</w:t>
      </w:r>
      <w:r w:rsidR="0079232F">
        <w:rPr>
          <w:rFonts w:cs="Times New Roman"/>
        </w:rPr>
        <w:t xml:space="preserve"> объект</w:t>
      </w:r>
      <w:r w:rsidR="00C613F1">
        <w:rPr>
          <w:rFonts w:cs="Times New Roman"/>
        </w:rPr>
        <w:t xml:space="preserve">ов </w:t>
      </w:r>
      <w:r w:rsidR="004D199C">
        <w:rPr>
          <w:rFonts w:cs="Times New Roman"/>
        </w:rPr>
        <w:t xml:space="preserve">данные </w:t>
      </w:r>
      <w:r w:rsidR="003B6F85">
        <w:rPr>
          <w:rFonts w:cs="Times New Roman"/>
        </w:rPr>
        <w:t>производятся.</w:t>
      </w:r>
      <w:r w:rsidR="004909C0">
        <w:rPr>
          <w:rFonts w:cs="Times New Roman"/>
        </w:rPr>
        <w:t xml:space="preserve"> В этой главе мы должны сконцентрироваться на </w:t>
      </w:r>
      <w:r w:rsidR="00815D59">
        <w:rPr>
          <w:rFonts w:cs="Times New Roman"/>
        </w:rPr>
        <w:t xml:space="preserve">задаче бинарного решения, где изображение планируется </w:t>
      </w:r>
      <w:r w:rsidR="00E037E8">
        <w:rPr>
          <w:rFonts w:cs="Times New Roman"/>
        </w:rPr>
        <w:t>классифицировать</w:t>
      </w:r>
      <w:r w:rsidR="002756AA">
        <w:rPr>
          <w:rFonts w:cs="Times New Roman"/>
        </w:rPr>
        <w:t xml:space="preserve"> в одну</w:t>
      </w:r>
      <w:r w:rsidR="00745190">
        <w:rPr>
          <w:rFonts w:cs="Times New Roman"/>
        </w:rPr>
        <w:t xml:space="preserve"> из двух возможных альтернатив: истинное состояние 1 или истинное состояние 2.</w:t>
      </w:r>
      <w:r w:rsidR="001D2ABE">
        <w:rPr>
          <w:rFonts w:cs="Times New Roman"/>
        </w:rPr>
        <w:t xml:space="preserve"> Когда состояния представляют </w:t>
      </w:r>
      <w:r w:rsidR="00523882">
        <w:rPr>
          <w:rFonts w:cs="Times New Roman"/>
        </w:rPr>
        <w:t>присутствие сигнала (</w:t>
      </w:r>
      <w:r w:rsidR="001651EB">
        <w:rPr>
          <w:rFonts w:cs="Times New Roman"/>
        </w:rPr>
        <w:t>что является отличием</w:t>
      </w:r>
      <w:r w:rsidR="006256E0">
        <w:rPr>
          <w:rFonts w:cs="Times New Roman"/>
        </w:rPr>
        <w:t xml:space="preserve"> от нормы</w:t>
      </w:r>
      <w:r w:rsidR="00523882">
        <w:rPr>
          <w:rFonts w:cs="Times New Roman"/>
        </w:rPr>
        <w:t>)</w:t>
      </w:r>
      <w:r w:rsidR="00793955">
        <w:rPr>
          <w:rFonts w:cs="Times New Roman"/>
        </w:rPr>
        <w:t xml:space="preserve"> </w:t>
      </w:r>
      <w:r w:rsidR="001651EB">
        <w:rPr>
          <w:rFonts w:cs="Times New Roman"/>
        </w:rPr>
        <w:t>в сравнении с отсутствием сигнала (нормальное состояние)</w:t>
      </w:r>
      <w:r w:rsidR="004C21D9">
        <w:rPr>
          <w:rFonts w:cs="Times New Roman"/>
        </w:rPr>
        <w:t xml:space="preserve">, задача называется </w:t>
      </w:r>
      <w:r w:rsidR="00296413">
        <w:rPr>
          <w:rFonts w:cs="Times New Roman"/>
        </w:rPr>
        <w:t>обнаружением</w:t>
      </w:r>
      <w:r w:rsidR="004C21D9">
        <w:rPr>
          <w:rFonts w:cs="Times New Roman"/>
        </w:rPr>
        <w:t xml:space="preserve"> сигнала. </w:t>
      </w:r>
      <w:r w:rsidR="00296B1C">
        <w:rPr>
          <w:rFonts w:cs="Times New Roman"/>
        </w:rPr>
        <w:t xml:space="preserve">Определение того, присутствует ли </w:t>
      </w:r>
      <w:r w:rsidR="0079333D">
        <w:rPr>
          <w:rFonts w:cs="Times New Roman"/>
        </w:rPr>
        <w:t xml:space="preserve">поражение или опухоль на изображении, является задачей обнаружения сигнала. </w:t>
      </w:r>
      <w:r w:rsidR="00556FE2" w:rsidRPr="00A5612F">
        <w:rPr>
          <w:rFonts w:cs="Times New Roman"/>
          <w:b/>
        </w:rPr>
        <w:t xml:space="preserve">В более общем случае, </w:t>
      </w:r>
      <w:r w:rsidR="00130A62" w:rsidRPr="00A5612F">
        <w:rPr>
          <w:rFonts w:cs="Times New Roman"/>
          <w:b/>
        </w:rPr>
        <w:t xml:space="preserve">два состояния различают </w:t>
      </w:r>
      <w:r w:rsidR="00E20FAA" w:rsidRPr="00A5612F">
        <w:rPr>
          <w:rFonts w:cs="Times New Roman"/>
          <w:b/>
        </w:rPr>
        <w:t xml:space="preserve">независимо от </w:t>
      </w:r>
      <w:r w:rsidR="003B1266" w:rsidRPr="00A5612F">
        <w:rPr>
          <w:rFonts w:cs="Times New Roman"/>
          <w:b/>
        </w:rPr>
        <w:t>свойств</w:t>
      </w:r>
      <w:r w:rsidR="00A5612F" w:rsidRPr="00A5612F">
        <w:rPr>
          <w:rFonts w:cs="Times New Roman"/>
          <w:b/>
        </w:rPr>
        <w:t xml:space="preserve"> объекта в </w:t>
      </w:r>
      <w:r w:rsidR="00D52788" w:rsidRPr="00A5612F">
        <w:rPr>
          <w:rFonts w:cs="Times New Roman"/>
          <w:b/>
        </w:rPr>
        <w:t>классе</w:t>
      </w:r>
      <w:r w:rsidR="007B48A7">
        <w:rPr>
          <w:rFonts w:cs="Times New Roman"/>
          <w:b/>
        </w:rPr>
        <w:t>..</w:t>
      </w:r>
      <w:r w:rsidR="00D52788" w:rsidRPr="00A5612F">
        <w:rPr>
          <w:rFonts w:cs="Times New Roman"/>
          <w:b/>
        </w:rPr>
        <w:t>.</w:t>
      </w:r>
      <w:r w:rsidR="00A5612F">
        <w:rPr>
          <w:rFonts w:cs="Times New Roman"/>
          <w:b/>
        </w:rPr>
        <w:t xml:space="preserve"> </w:t>
      </w:r>
    </w:p>
    <w:p w:rsidR="00FC5719" w:rsidRDefault="00E04C2B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Задача оценки привлекает количественное определение одного или более параме</w:t>
      </w:r>
      <w:r w:rsidR="00D52387">
        <w:rPr>
          <w:rFonts w:cs="Times New Roman"/>
        </w:rPr>
        <w:t xml:space="preserve">тров, которые описывают объект, основанный на сырых данных. </w:t>
      </w:r>
      <w:r w:rsidR="00094862">
        <w:rPr>
          <w:rFonts w:cs="Times New Roman"/>
        </w:rPr>
        <w:t xml:space="preserve">Параметр может быть размером, </w:t>
      </w:r>
      <w:r w:rsidR="00BB47F4">
        <w:rPr>
          <w:rFonts w:cs="Times New Roman"/>
        </w:rPr>
        <w:t>располо</w:t>
      </w:r>
      <w:r w:rsidR="006467BA">
        <w:rPr>
          <w:rFonts w:cs="Times New Roman"/>
        </w:rPr>
        <w:t xml:space="preserve">жением или активностью опухоли, количеством потока в сосуде или долей сердечного выброса. </w:t>
      </w:r>
      <w:r w:rsidR="00153A1D">
        <w:rPr>
          <w:rFonts w:cs="Times New Roman"/>
        </w:rPr>
        <w:t xml:space="preserve">В топографическом изображении </w:t>
      </w:r>
      <w:r w:rsidR="00E2524B">
        <w:rPr>
          <w:rFonts w:cs="Times New Roman"/>
        </w:rPr>
        <w:t xml:space="preserve">шаг реконструкции приводит </w:t>
      </w:r>
      <w:r w:rsidR="001C4BD6">
        <w:rPr>
          <w:rFonts w:cs="Times New Roman"/>
        </w:rPr>
        <w:t xml:space="preserve">к дискретному изображению, что подразумевает оценивание пространственного </w:t>
      </w:r>
      <w:r w:rsidR="006F7AB9">
        <w:rPr>
          <w:rFonts w:cs="Times New Roman"/>
        </w:rPr>
        <w:t>распределения</w:t>
      </w:r>
      <w:r w:rsidR="00BF1654">
        <w:rPr>
          <w:rFonts w:cs="Times New Roman"/>
        </w:rPr>
        <w:t xml:space="preserve"> некоторых </w:t>
      </w:r>
      <w:r w:rsidR="004C744F">
        <w:rPr>
          <w:rFonts w:cs="Times New Roman"/>
        </w:rPr>
        <w:t>характеристик</w:t>
      </w:r>
      <w:r w:rsidR="00D55845">
        <w:rPr>
          <w:rFonts w:cs="Times New Roman"/>
        </w:rPr>
        <w:t xml:space="preserve"> объекта, например, </w:t>
      </w:r>
      <w:r w:rsidR="00C83C3E">
        <w:rPr>
          <w:rFonts w:cs="Times New Roman"/>
        </w:rPr>
        <w:t>распределения</w:t>
      </w:r>
      <w:r w:rsidR="00D55845">
        <w:rPr>
          <w:rFonts w:cs="Times New Roman"/>
        </w:rPr>
        <w:t xml:space="preserve"> радиоактивного </w:t>
      </w:r>
      <w:r w:rsidR="00553419">
        <w:rPr>
          <w:rFonts w:cs="Times New Roman"/>
        </w:rPr>
        <w:t>индикатора</w:t>
      </w:r>
      <w:r w:rsidR="00D55845">
        <w:rPr>
          <w:rFonts w:cs="Times New Roman"/>
        </w:rPr>
        <w:t>.</w:t>
      </w:r>
    </w:p>
    <w:p w:rsidR="00706DB9" w:rsidRDefault="00F5365C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Существует естественная взаимосвязь между </w:t>
      </w:r>
      <w:r w:rsidR="00291B63">
        <w:rPr>
          <w:rFonts w:cs="Times New Roman"/>
        </w:rPr>
        <w:t xml:space="preserve">задачами классификации и оценивания: </w:t>
      </w:r>
      <w:r w:rsidR="009115B0">
        <w:rPr>
          <w:rFonts w:cs="Times New Roman"/>
        </w:rPr>
        <w:t>мы можем дум</w:t>
      </w:r>
      <w:r w:rsidR="0043321F">
        <w:rPr>
          <w:rFonts w:cs="Times New Roman"/>
        </w:rPr>
        <w:t xml:space="preserve">ать об оценке как классификации, </w:t>
      </w:r>
      <w:r w:rsidR="0043321F" w:rsidRPr="00946084">
        <w:rPr>
          <w:rFonts w:cs="Times New Roman"/>
          <w:b/>
        </w:rPr>
        <w:t xml:space="preserve">где число классов </w:t>
      </w:r>
      <w:r w:rsidR="000E6F11" w:rsidRPr="00946084">
        <w:rPr>
          <w:rFonts w:cs="Times New Roman"/>
          <w:b/>
        </w:rPr>
        <w:t>является</w:t>
      </w:r>
      <w:r w:rsidR="0043321F" w:rsidRPr="00946084">
        <w:rPr>
          <w:rFonts w:cs="Times New Roman"/>
          <w:b/>
        </w:rPr>
        <w:t xml:space="preserve"> числе возможных </w:t>
      </w:r>
      <w:r w:rsidR="00D37572" w:rsidRPr="00946084">
        <w:rPr>
          <w:rFonts w:cs="Times New Roman"/>
          <w:b/>
        </w:rPr>
        <w:t>значений</w:t>
      </w:r>
      <w:r w:rsidR="0043321F" w:rsidRPr="00946084">
        <w:rPr>
          <w:rFonts w:cs="Times New Roman"/>
          <w:b/>
        </w:rPr>
        <w:t xml:space="preserve"> параметров</w:t>
      </w:r>
      <w:r w:rsidR="007845AD" w:rsidRPr="00946084">
        <w:rPr>
          <w:rFonts w:cs="Times New Roman"/>
          <w:b/>
        </w:rPr>
        <w:t xml:space="preserve">, </w:t>
      </w:r>
      <w:r w:rsidR="000071F7" w:rsidRPr="00946084">
        <w:rPr>
          <w:rFonts w:cs="Times New Roman"/>
          <w:b/>
        </w:rPr>
        <w:t xml:space="preserve">оцениваемые </w:t>
      </w:r>
      <w:r w:rsidR="00782526" w:rsidRPr="00946084">
        <w:rPr>
          <w:rFonts w:cs="Times New Roman"/>
          <w:b/>
        </w:rPr>
        <w:t>параметры</w:t>
      </w:r>
      <w:r w:rsidR="000071F7" w:rsidRPr="00946084">
        <w:rPr>
          <w:rFonts w:cs="Times New Roman"/>
          <w:b/>
        </w:rPr>
        <w:t xml:space="preserve"> можно предполагать</w:t>
      </w:r>
      <w:r w:rsidR="000071F7">
        <w:rPr>
          <w:rFonts w:cs="Times New Roman"/>
        </w:rPr>
        <w:t>.</w:t>
      </w:r>
      <w:r w:rsidR="007845AD">
        <w:rPr>
          <w:rFonts w:cs="Times New Roman"/>
        </w:rPr>
        <w:t xml:space="preserve"> </w:t>
      </w:r>
      <w:r w:rsidR="00F82307">
        <w:rPr>
          <w:rFonts w:cs="Times New Roman"/>
        </w:rPr>
        <w:t xml:space="preserve">Таким образом, </w:t>
      </w:r>
      <w:r w:rsidR="00706DB9">
        <w:rPr>
          <w:rFonts w:cs="Times New Roman"/>
        </w:rPr>
        <w:t>реконструкция изображения 128</w:t>
      </w:r>
      <w:r w:rsidR="00706DB9">
        <w:rPr>
          <w:rFonts w:cs="Times New Roman"/>
          <w:lang w:val="en-US"/>
        </w:rPr>
        <w:t>x</w:t>
      </w:r>
      <w:r w:rsidR="00706DB9" w:rsidRPr="00706DB9">
        <w:rPr>
          <w:rFonts w:cs="Times New Roman"/>
        </w:rPr>
        <w:t>128</w:t>
      </w:r>
      <w:r w:rsidR="00706DB9">
        <w:rPr>
          <w:rFonts w:cs="Times New Roman"/>
        </w:rPr>
        <w:t>,</w:t>
      </w:r>
      <w:r w:rsidR="00706DB9" w:rsidRPr="00706DB9">
        <w:rPr>
          <w:rFonts w:cs="Times New Roman"/>
        </w:rPr>
        <w:t xml:space="preserve"> </w:t>
      </w:r>
      <w:r w:rsidR="00706DB9">
        <w:rPr>
          <w:rFonts w:cs="Times New Roman"/>
        </w:rPr>
        <w:t xml:space="preserve">используя 128 уровней </w:t>
      </w:r>
      <w:r w:rsidR="00783952">
        <w:rPr>
          <w:rFonts w:cs="Times New Roman"/>
        </w:rPr>
        <w:t>серого, является</w:t>
      </w:r>
      <w:r w:rsidR="00706DB9">
        <w:rPr>
          <w:rFonts w:cs="Times New Roman"/>
        </w:rPr>
        <w:t xml:space="preserve"> классификацией в (</w:t>
      </w:r>
      <w:proofErr w:type="gramStart"/>
      <w:r w:rsidR="00706DB9">
        <w:rPr>
          <w:rFonts w:cs="Times New Roman"/>
        </w:rPr>
        <w:t>128)</w:t>
      </w:r>
      <w:r w:rsidR="00706DB9" w:rsidRPr="00706DB9">
        <w:rPr>
          <w:rFonts w:cs="Times New Roman"/>
        </w:rPr>
        <w:t>^</w:t>
      </w:r>
      <w:proofErr w:type="gramEnd"/>
      <w:r w:rsidR="00706DB9" w:rsidRPr="00706DB9">
        <w:rPr>
          <w:rFonts w:cs="Times New Roman"/>
        </w:rPr>
        <w:t xml:space="preserve">3 </w:t>
      </w:r>
      <w:r w:rsidR="00706DB9">
        <w:rPr>
          <w:rFonts w:cs="Times New Roman"/>
        </w:rPr>
        <w:t xml:space="preserve">классов! </w:t>
      </w:r>
      <w:r w:rsidR="00CD31F1">
        <w:rPr>
          <w:rFonts w:cs="Times New Roman"/>
        </w:rPr>
        <w:t>Даже в этом случае Фреймворк</w:t>
      </w:r>
      <w:r w:rsidR="002F356B">
        <w:rPr>
          <w:rFonts w:cs="Times New Roman"/>
        </w:rPr>
        <w:t xml:space="preserve"> теории обнаружения</w:t>
      </w:r>
      <w:r w:rsidR="008660BE">
        <w:rPr>
          <w:rFonts w:cs="Times New Roman"/>
        </w:rPr>
        <w:t xml:space="preserve"> сигнала для </w:t>
      </w:r>
      <w:proofErr w:type="spellStart"/>
      <w:r w:rsidR="008660BE">
        <w:rPr>
          <w:rFonts w:cs="Times New Roman"/>
        </w:rPr>
        <w:t>анализирования</w:t>
      </w:r>
      <w:proofErr w:type="spellEnd"/>
      <w:r w:rsidR="008660BE">
        <w:rPr>
          <w:rFonts w:cs="Times New Roman"/>
        </w:rPr>
        <w:t xml:space="preserve"> задач классификации в общем случае применим, хотя этот пример показывает, что число эффективных классов, представленных задачей оценивания, может быть очень большим.</w:t>
      </w:r>
    </w:p>
    <w:p w:rsidR="00A10017" w:rsidRPr="00706DB9" w:rsidRDefault="00D95D5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В настоящее время задачи количественного определения </w:t>
      </w:r>
      <w:r w:rsidR="001C6FF4">
        <w:rPr>
          <w:rFonts w:cs="Times New Roman"/>
        </w:rPr>
        <w:t xml:space="preserve">обычно привлекают численный алгоритм, примененный к изображению с помощью компьютера, </w:t>
      </w:r>
      <w:r w:rsidR="005406FF">
        <w:rPr>
          <w:rFonts w:cs="Times New Roman"/>
        </w:rPr>
        <w:t xml:space="preserve">вместо </w:t>
      </w:r>
      <w:r w:rsidR="00DA2E9B">
        <w:rPr>
          <w:rFonts w:cs="Times New Roman"/>
        </w:rPr>
        <w:t xml:space="preserve">вычислений при помощи человека. </w:t>
      </w:r>
      <w:r w:rsidR="00AB6952">
        <w:rPr>
          <w:rFonts w:cs="Times New Roman"/>
        </w:rPr>
        <w:t>Так как цель этой главы состоит в том, чтобы описать модел</w:t>
      </w:r>
      <w:r w:rsidR="001C4A97">
        <w:rPr>
          <w:rFonts w:cs="Times New Roman"/>
        </w:rPr>
        <w:t>и</w:t>
      </w:r>
      <w:r w:rsidR="00264859">
        <w:rPr>
          <w:rFonts w:cs="Times New Roman"/>
        </w:rPr>
        <w:t xml:space="preserve"> идеального наблюдателя и обсудить их взаимос</w:t>
      </w:r>
      <w:r w:rsidR="005075EC">
        <w:rPr>
          <w:rFonts w:cs="Times New Roman"/>
        </w:rPr>
        <w:t xml:space="preserve">вязь с человеческим восприятием, мы должны сказать немного больше о </w:t>
      </w:r>
      <w:r w:rsidR="005075EC">
        <w:rPr>
          <w:rFonts w:cs="Times New Roman"/>
        </w:rPr>
        <w:lastRenderedPageBreak/>
        <w:t xml:space="preserve">таких задачах оценивания здесь. Однако, из-за реконструкции из </w:t>
      </w:r>
      <w:proofErr w:type="spellStart"/>
      <w:r w:rsidR="005075EC">
        <w:rPr>
          <w:rFonts w:cs="Times New Roman"/>
        </w:rPr>
        <w:t>томографических</w:t>
      </w:r>
      <w:proofErr w:type="spellEnd"/>
      <w:r w:rsidR="005075EC">
        <w:rPr>
          <w:rFonts w:cs="Times New Roman"/>
        </w:rPr>
        <w:t xml:space="preserve"> данных, часто </w:t>
      </w:r>
      <w:proofErr w:type="spellStart"/>
      <w:r w:rsidR="005075EC">
        <w:rPr>
          <w:rFonts w:cs="Times New Roman"/>
        </w:rPr>
        <w:t>интепретируемых</w:t>
      </w:r>
      <w:proofErr w:type="spellEnd"/>
      <w:r w:rsidR="005075EC">
        <w:rPr>
          <w:rFonts w:cs="Times New Roman"/>
        </w:rPr>
        <w:t xml:space="preserve"> человеком, мы должны направить выполнение идеального наблюдателя на реконструированные изображения </w:t>
      </w:r>
      <w:bookmarkStart w:id="0" w:name="_GoBack"/>
      <w:bookmarkEnd w:id="0"/>
    </w:p>
    <w:sectPr w:rsidR="00A10017" w:rsidRPr="0070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071F7"/>
    <w:rsid w:val="000179D2"/>
    <w:rsid w:val="00024F30"/>
    <w:rsid w:val="00032007"/>
    <w:rsid w:val="00037090"/>
    <w:rsid w:val="00042CD9"/>
    <w:rsid w:val="00063423"/>
    <w:rsid w:val="00081CE2"/>
    <w:rsid w:val="00084B02"/>
    <w:rsid w:val="000850EF"/>
    <w:rsid w:val="00094862"/>
    <w:rsid w:val="000A0F8E"/>
    <w:rsid w:val="000A137E"/>
    <w:rsid w:val="000A66C7"/>
    <w:rsid w:val="000A7DD8"/>
    <w:rsid w:val="000E22D0"/>
    <w:rsid w:val="000E6F11"/>
    <w:rsid w:val="00100167"/>
    <w:rsid w:val="001113FB"/>
    <w:rsid w:val="00117999"/>
    <w:rsid w:val="00130A62"/>
    <w:rsid w:val="001456BC"/>
    <w:rsid w:val="00153A1D"/>
    <w:rsid w:val="001651EB"/>
    <w:rsid w:val="00176C10"/>
    <w:rsid w:val="001775EB"/>
    <w:rsid w:val="001966F5"/>
    <w:rsid w:val="001A16D3"/>
    <w:rsid w:val="001A5C54"/>
    <w:rsid w:val="001A5E99"/>
    <w:rsid w:val="001C39D7"/>
    <w:rsid w:val="001C4A97"/>
    <w:rsid w:val="001C4BD6"/>
    <w:rsid w:val="001C6FF4"/>
    <w:rsid w:val="001D04F0"/>
    <w:rsid w:val="001D2ABE"/>
    <w:rsid w:val="001D3508"/>
    <w:rsid w:val="001E7615"/>
    <w:rsid w:val="001F0D52"/>
    <w:rsid w:val="001F580E"/>
    <w:rsid w:val="001F724F"/>
    <w:rsid w:val="001F7FCD"/>
    <w:rsid w:val="00220BA9"/>
    <w:rsid w:val="0026172B"/>
    <w:rsid w:val="00264859"/>
    <w:rsid w:val="0026742D"/>
    <w:rsid w:val="0027509E"/>
    <w:rsid w:val="002756AA"/>
    <w:rsid w:val="002759D2"/>
    <w:rsid w:val="00282433"/>
    <w:rsid w:val="00285BB4"/>
    <w:rsid w:val="00290927"/>
    <w:rsid w:val="00291B63"/>
    <w:rsid w:val="00296413"/>
    <w:rsid w:val="00296B1C"/>
    <w:rsid w:val="002A257A"/>
    <w:rsid w:val="002A2610"/>
    <w:rsid w:val="002D579F"/>
    <w:rsid w:val="002F356B"/>
    <w:rsid w:val="0030110D"/>
    <w:rsid w:val="00302E99"/>
    <w:rsid w:val="0031259F"/>
    <w:rsid w:val="00312A26"/>
    <w:rsid w:val="003167BF"/>
    <w:rsid w:val="00323616"/>
    <w:rsid w:val="003251FA"/>
    <w:rsid w:val="003323B4"/>
    <w:rsid w:val="00355C75"/>
    <w:rsid w:val="003726D0"/>
    <w:rsid w:val="003877C6"/>
    <w:rsid w:val="003A66E8"/>
    <w:rsid w:val="003A6D05"/>
    <w:rsid w:val="003A710A"/>
    <w:rsid w:val="003B1266"/>
    <w:rsid w:val="003B6F85"/>
    <w:rsid w:val="003E359C"/>
    <w:rsid w:val="003F2E31"/>
    <w:rsid w:val="00401336"/>
    <w:rsid w:val="00407AFD"/>
    <w:rsid w:val="00423A95"/>
    <w:rsid w:val="004309CE"/>
    <w:rsid w:val="0043235D"/>
    <w:rsid w:val="0043321F"/>
    <w:rsid w:val="00440FB5"/>
    <w:rsid w:val="00443614"/>
    <w:rsid w:val="0044562C"/>
    <w:rsid w:val="00457D60"/>
    <w:rsid w:val="004909C0"/>
    <w:rsid w:val="00496A3F"/>
    <w:rsid w:val="00497D96"/>
    <w:rsid w:val="004A4DD5"/>
    <w:rsid w:val="004B415A"/>
    <w:rsid w:val="004C21D9"/>
    <w:rsid w:val="004C73FA"/>
    <w:rsid w:val="004C744F"/>
    <w:rsid w:val="004D199C"/>
    <w:rsid w:val="004D60FD"/>
    <w:rsid w:val="004F2DBF"/>
    <w:rsid w:val="005075EC"/>
    <w:rsid w:val="0051247D"/>
    <w:rsid w:val="00523882"/>
    <w:rsid w:val="00525ED8"/>
    <w:rsid w:val="0053447D"/>
    <w:rsid w:val="00537060"/>
    <w:rsid w:val="005406FF"/>
    <w:rsid w:val="00553419"/>
    <w:rsid w:val="00556FE2"/>
    <w:rsid w:val="005732E7"/>
    <w:rsid w:val="00577D43"/>
    <w:rsid w:val="00581B95"/>
    <w:rsid w:val="00596BA6"/>
    <w:rsid w:val="005979F1"/>
    <w:rsid w:val="005B60BA"/>
    <w:rsid w:val="005D7AF6"/>
    <w:rsid w:val="005E0517"/>
    <w:rsid w:val="005F30D0"/>
    <w:rsid w:val="005F5904"/>
    <w:rsid w:val="005F762E"/>
    <w:rsid w:val="006256E0"/>
    <w:rsid w:val="00636925"/>
    <w:rsid w:val="0064024C"/>
    <w:rsid w:val="00642D1E"/>
    <w:rsid w:val="006467BA"/>
    <w:rsid w:val="00667DA3"/>
    <w:rsid w:val="006734FE"/>
    <w:rsid w:val="00677496"/>
    <w:rsid w:val="00691720"/>
    <w:rsid w:val="006A74CF"/>
    <w:rsid w:val="006C10B4"/>
    <w:rsid w:val="006E1407"/>
    <w:rsid w:val="006E5C2B"/>
    <w:rsid w:val="006F4088"/>
    <w:rsid w:val="006F5B53"/>
    <w:rsid w:val="006F7AB9"/>
    <w:rsid w:val="00701188"/>
    <w:rsid w:val="007021CD"/>
    <w:rsid w:val="007061C9"/>
    <w:rsid w:val="00706DB9"/>
    <w:rsid w:val="00725DE7"/>
    <w:rsid w:val="00727096"/>
    <w:rsid w:val="007436B8"/>
    <w:rsid w:val="00745190"/>
    <w:rsid w:val="00751193"/>
    <w:rsid w:val="00762D95"/>
    <w:rsid w:val="00765369"/>
    <w:rsid w:val="00772D70"/>
    <w:rsid w:val="00774F4D"/>
    <w:rsid w:val="00776EAA"/>
    <w:rsid w:val="00782526"/>
    <w:rsid w:val="00783952"/>
    <w:rsid w:val="007845AD"/>
    <w:rsid w:val="00784E8B"/>
    <w:rsid w:val="0079232F"/>
    <w:rsid w:val="0079333D"/>
    <w:rsid w:val="00793955"/>
    <w:rsid w:val="0079412D"/>
    <w:rsid w:val="00796B62"/>
    <w:rsid w:val="007A35A9"/>
    <w:rsid w:val="007B48A7"/>
    <w:rsid w:val="007C063E"/>
    <w:rsid w:val="007C28DB"/>
    <w:rsid w:val="007D2710"/>
    <w:rsid w:val="007E2254"/>
    <w:rsid w:val="007F092B"/>
    <w:rsid w:val="007F1643"/>
    <w:rsid w:val="007F3626"/>
    <w:rsid w:val="0080597E"/>
    <w:rsid w:val="00815D59"/>
    <w:rsid w:val="00821B61"/>
    <w:rsid w:val="008321F4"/>
    <w:rsid w:val="008520F2"/>
    <w:rsid w:val="00853655"/>
    <w:rsid w:val="008660BE"/>
    <w:rsid w:val="0088543D"/>
    <w:rsid w:val="00886DF7"/>
    <w:rsid w:val="0089026C"/>
    <w:rsid w:val="00892C1F"/>
    <w:rsid w:val="008A4A79"/>
    <w:rsid w:val="008B0792"/>
    <w:rsid w:val="008B4D03"/>
    <w:rsid w:val="008D0D27"/>
    <w:rsid w:val="008D5889"/>
    <w:rsid w:val="008E699D"/>
    <w:rsid w:val="008F06D1"/>
    <w:rsid w:val="009115B0"/>
    <w:rsid w:val="00923CAB"/>
    <w:rsid w:val="00934D52"/>
    <w:rsid w:val="00946084"/>
    <w:rsid w:val="00950AB1"/>
    <w:rsid w:val="009A0E12"/>
    <w:rsid w:val="009A46CC"/>
    <w:rsid w:val="009B0BF1"/>
    <w:rsid w:val="009B0F41"/>
    <w:rsid w:val="009B3EB4"/>
    <w:rsid w:val="009D779B"/>
    <w:rsid w:val="009E65F1"/>
    <w:rsid w:val="009F32C7"/>
    <w:rsid w:val="009F5A8E"/>
    <w:rsid w:val="00A10017"/>
    <w:rsid w:val="00A16E77"/>
    <w:rsid w:val="00A4247F"/>
    <w:rsid w:val="00A44D4A"/>
    <w:rsid w:val="00A46C07"/>
    <w:rsid w:val="00A509A2"/>
    <w:rsid w:val="00A5540E"/>
    <w:rsid w:val="00A5612F"/>
    <w:rsid w:val="00A618A3"/>
    <w:rsid w:val="00A67810"/>
    <w:rsid w:val="00A716D5"/>
    <w:rsid w:val="00A72052"/>
    <w:rsid w:val="00A7728F"/>
    <w:rsid w:val="00A946B0"/>
    <w:rsid w:val="00A95299"/>
    <w:rsid w:val="00AA3A13"/>
    <w:rsid w:val="00AA5C39"/>
    <w:rsid w:val="00AB6952"/>
    <w:rsid w:val="00AE2E57"/>
    <w:rsid w:val="00B26E5C"/>
    <w:rsid w:val="00B30D8B"/>
    <w:rsid w:val="00B3128A"/>
    <w:rsid w:val="00B31B79"/>
    <w:rsid w:val="00B33F36"/>
    <w:rsid w:val="00B42B16"/>
    <w:rsid w:val="00B446E0"/>
    <w:rsid w:val="00B7144E"/>
    <w:rsid w:val="00B768DA"/>
    <w:rsid w:val="00B8780A"/>
    <w:rsid w:val="00B97E72"/>
    <w:rsid w:val="00BA2191"/>
    <w:rsid w:val="00BA5B91"/>
    <w:rsid w:val="00BB47F4"/>
    <w:rsid w:val="00BC2FA4"/>
    <w:rsid w:val="00BC54B9"/>
    <w:rsid w:val="00BC63FC"/>
    <w:rsid w:val="00BD39A1"/>
    <w:rsid w:val="00BE17D8"/>
    <w:rsid w:val="00BE2592"/>
    <w:rsid w:val="00BF1654"/>
    <w:rsid w:val="00BF26D5"/>
    <w:rsid w:val="00BF6959"/>
    <w:rsid w:val="00C01CFA"/>
    <w:rsid w:val="00C07BF4"/>
    <w:rsid w:val="00C1717D"/>
    <w:rsid w:val="00C22E50"/>
    <w:rsid w:val="00C54713"/>
    <w:rsid w:val="00C60CA5"/>
    <w:rsid w:val="00C613F1"/>
    <w:rsid w:val="00C804AF"/>
    <w:rsid w:val="00C83C3E"/>
    <w:rsid w:val="00C87E1F"/>
    <w:rsid w:val="00CB58F5"/>
    <w:rsid w:val="00CD31F1"/>
    <w:rsid w:val="00CE6B27"/>
    <w:rsid w:val="00CE78D1"/>
    <w:rsid w:val="00D00C3D"/>
    <w:rsid w:val="00D10468"/>
    <w:rsid w:val="00D35323"/>
    <w:rsid w:val="00D36864"/>
    <w:rsid w:val="00D37572"/>
    <w:rsid w:val="00D4454E"/>
    <w:rsid w:val="00D516F6"/>
    <w:rsid w:val="00D52387"/>
    <w:rsid w:val="00D52788"/>
    <w:rsid w:val="00D55845"/>
    <w:rsid w:val="00D61FF1"/>
    <w:rsid w:val="00D87EFE"/>
    <w:rsid w:val="00D95D52"/>
    <w:rsid w:val="00D96680"/>
    <w:rsid w:val="00DA1FC4"/>
    <w:rsid w:val="00DA2E9B"/>
    <w:rsid w:val="00DA6FE2"/>
    <w:rsid w:val="00DB68FE"/>
    <w:rsid w:val="00DC56B8"/>
    <w:rsid w:val="00DC756F"/>
    <w:rsid w:val="00DF055D"/>
    <w:rsid w:val="00E037E8"/>
    <w:rsid w:val="00E04C2B"/>
    <w:rsid w:val="00E06DCF"/>
    <w:rsid w:val="00E20FAA"/>
    <w:rsid w:val="00E24013"/>
    <w:rsid w:val="00E2524B"/>
    <w:rsid w:val="00E312BE"/>
    <w:rsid w:val="00E37FFB"/>
    <w:rsid w:val="00E405AC"/>
    <w:rsid w:val="00E46690"/>
    <w:rsid w:val="00E52629"/>
    <w:rsid w:val="00E7548A"/>
    <w:rsid w:val="00E839AD"/>
    <w:rsid w:val="00E96CBA"/>
    <w:rsid w:val="00EB6092"/>
    <w:rsid w:val="00EB6761"/>
    <w:rsid w:val="00EC6B87"/>
    <w:rsid w:val="00EF245D"/>
    <w:rsid w:val="00EF4245"/>
    <w:rsid w:val="00F04805"/>
    <w:rsid w:val="00F23708"/>
    <w:rsid w:val="00F25149"/>
    <w:rsid w:val="00F25CF4"/>
    <w:rsid w:val="00F36640"/>
    <w:rsid w:val="00F41D68"/>
    <w:rsid w:val="00F531B7"/>
    <w:rsid w:val="00F5365C"/>
    <w:rsid w:val="00F64569"/>
    <w:rsid w:val="00F71449"/>
    <w:rsid w:val="00F71C66"/>
    <w:rsid w:val="00F82307"/>
    <w:rsid w:val="00F950BF"/>
    <w:rsid w:val="00FC4073"/>
    <w:rsid w:val="00FC5719"/>
    <w:rsid w:val="00FC5B24"/>
    <w:rsid w:val="00F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1273</Words>
  <Characters>6547</Characters>
  <Application>Microsoft Office Word</Application>
  <DocSecurity>0</DocSecurity>
  <Lines>109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324</cp:revision>
  <dcterms:created xsi:type="dcterms:W3CDTF">2015-05-13T09:33:00Z</dcterms:created>
  <dcterms:modified xsi:type="dcterms:W3CDTF">2015-05-14T10:40:00Z</dcterms:modified>
</cp:coreProperties>
</file>