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AD" w:rsidRDefault="0003726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Основной задачей </w:t>
      </w:r>
      <w:r w:rsidR="00970AB8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моего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проекта является разработка быстродействующего детектора рентгеновского излучения, реализующего</w:t>
      </w:r>
      <w:r w:rsidR="00E82A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спектрометрический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метод счета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рентгенговских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фотонов для измерения минеральной плотности кости</w:t>
      </w:r>
      <w:r w:rsidR="006C2D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(денситометрии)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C2D3E" w:rsidRDefault="006C2D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 данный момент в России не производятся</w:t>
      </w:r>
      <w:r w:rsidR="00A50A5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денситометры, хотя в мире уже давно реализован подобный прибор. Поэтому нашей задачей является не только разработка прибора, но </w:t>
      </w:r>
      <w:r w:rsidR="007A48D7">
        <w:rPr>
          <w:rFonts w:ascii="Arial" w:hAnsi="Arial" w:cs="Arial"/>
          <w:color w:val="000000"/>
          <w:sz w:val="20"/>
          <w:szCs w:val="20"/>
          <w:shd w:val="clear" w:color="auto" w:fill="FFFFFF"/>
        </w:rPr>
        <w:t>и разработка детектора, который будет превосходить существующие в мире аналоги.</w:t>
      </w:r>
    </w:p>
    <w:p w:rsidR="000B7F89" w:rsidRDefault="00C040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Денситометр - это прибор, который позволяет определять минеральную плотность кости, </w:t>
      </w:r>
      <w:r w:rsidR="00E8109E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позволяет на ранних этапах приступить к лечению остеопороза.</w:t>
      </w:r>
      <w:r w:rsidR="001E0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Остеопороз –</w:t>
      </w:r>
      <w:r w:rsidR="001E06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заболевание, характеризующееся снижением плотности костей и увеличением риска перелома.</w:t>
      </w:r>
    </w:p>
    <w:p w:rsidR="00BB4D12" w:rsidRDefault="008D0FED" w:rsidP="005908A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Что касается детектора, то </w:t>
      </w:r>
      <w:r w:rsidR="00084962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следует</w:t>
      </w:r>
      <w:r w:rsidR="00CB0E7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отметить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несколько вариантов его реализации.</w:t>
      </w:r>
      <w:r w:rsidR="005908A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C2CB7"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</w:t>
      </w:r>
      <w:r w:rsidR="00011042">
        <w:rPr>
          <w:rFonts w:ascii="Arial" w:hAnsi="Arial" w:cs="Arial"/>
          <w:color w:val="000000"/>
          <w:sz w:val="20"/>
          <w:szCs w:val="20"/>
          <w:shd w:val="clear" w:color="auto" w:fill="FFFFFF"/>
        </w:rPr>
        <w:t>ют</w:t>
      </w:r>
      <w:r w:rsidR="002C2C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три основных способа </w:t>
      </w:r>
      <w:r w:rsidR="00FF608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сбора</w:t>
      </w:r>
      <w:r w:rsidR="002C2C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информации </w:t>
      </w:r>
      <w:r w:rsidR="00E60DA3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="002C2C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60DA3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детектора</w:t>
      </w:r>
      <w:r w:rsidR="002C2C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интегрирующий режим, счетный режим и спектрометрический. При работе в интегрирующем режиме сигнал пропорционален </w:t>
      </w:r>
      <w:r w:rsidR="00AE2C6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количеству зарегистрированных фотонов, однако мы не можем восстановить их исходное значение. Счетный режим позволяет различать каждый отдельный рентгеновский фотон</w:t>
      </w:r>
      <w:r w:rsidR="00970A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Работа в </w:t>
      </w:r>
      <w:bookmarkStart w:id="0" w:name="_GoBack"/>
      <w:bookmarkEnd w:id="0"/>
      <w:r w:rsidR="00970AB8"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спектрометрическом режиме означает, что мы не только отделяем каждый отдельный фотон, но и регистрируем его энергию.</w:t>
      </w:r>
      <w:r w:rsidR="005908A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B3A14" w:rsidRDefault="00FB3A14" w:rsidP="005908A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Использование</w:t>
      </w:r>
      <w:r w:rsidR="001B3103">
        <w:rPr>
          <w:rFonts w:ascii="Arial" w:hAnsi="Arial" w:cs="Arial"/>
          <w:color w:val="000000"/>
          <w:sz w:val="20"/>
          <w:szCs w:val="20"/>
        </w:rPr>
        <w:t xml:space="preserve"> спектрометрических</w:t>
      </w:r>
      <w:r>
        <w:rPr>
          <w:rFonts w:ascii="Arial" w:hAnsi="Arial" w:cs="Arial"/>
          <w:color w:val="000000"/>
          <w:sz w:val="20"/>
          <w:szCs w:val="20"/>
        </w:rPr>
        <w:t xml:space="preserve"> детекторов позволяет получать более высокое соотношение сигнал-шум и, следовательно, применять их при более низких дозах облучения, что особенно важно при массовых обследованиях населения.</w:t>
      </w:r>
    </w:p>
    <w:p w:rsidR="00377361" w:rsidRDefault="00377361" w:rsidP="005908A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Детектор состоит из </w:t>
      </w:r>
      <w:proofErr w:type="spellStart"/>
      <w:r w:rsidR="00AB7A3C"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="00AB7A3C" w:rsidRPr="00AB7A3C">
        <w:rPr>
          <w:rFonts w:ascii="Arial" w:hAnsi="Arial" w:cs="Arial"/>
          <w:color w:val="000000"/>
          <w:sz w:val="20"/>
          <w:szCs w:val="20"/>
        </w:rPr>
        <w:t xml:space="preserve"> </w:t>
      </w:r>
      <w:r w:rsidR="00AB7A3C">
        <w:rPr>
          <w:rFonts w:ascii="Arial" w:hAnsi="Arial" w:cs="Arial"/>
          <w:color w:val="000000"/>
          <w:sz w:val="20"/>
          <w:szCs w:val="20"/>
        </w:rPr>
        <w:t xml:space="preserve">и сцинтиллятора. </w:t>
      </w:r>
      <w:r w:rsidR="00B70F75">
        <w:rPr>
          <w:rFonts w:ascii="Arial" w:hAnsi="Arial" w:cs="Arial"/>
          <w:color w:val="000000"/>
          <w:sz w:val="20"/>
          <w:szCs w:val="20"/>
        </w:rPr>
        <w:t>К</w:t>
      </w:r>
      <w:r w:rsidR="003D060D">
        <w:rPr>
          <w:rFonts w:ascii="Arial" w:hAnsi="Arial" w:cs="Arial"/>
          <w:color w:val="000000"/>
          <w:sz w:val="20"/>
          <w:szCs w:val="20"/>
        </w:rPr>
        <w:t xml:space="preserve"> сцинтиллятору предъявляются следующие требования: он должен быть </w:t>
      </w:r>
      <w:r w:rsidR="001D38E6">
        <w:rPr>
          <w:rFonts w:ascii="Arial" w:hAnsi="Arial" w:cs="Arial"/>
          <w:color w:val="000000"/>
          <w:sz w:val="20"/>
          <w:szCs w:val="20"/>
        </w:rPr>
        <w:t xml:space="preserve">негигроскопичным, ярким, быстрым, иметь высокую плотность и атомный номер и, </w:t>
      </w:r>
      <w:r w:rsidR="006F1954">
        <w:rPr>
          <w:rFonts w:ascii="Arial" w:hAnsi="Arial" w:cs="Arial"/>
          <w:color w:val="000000"/>
          <w:sz w:val="20"/>
          <w:szCs w:val="20"/>
        </w:rPr>
        <w:t>пожалуй,</w:t>
      </w:r>
      <w:r w:rsidR="001D38E6">
        <w:rPr>
          <w:rFonts w:ascii="Arial" w:hAnsi="Arial" w:cs="Arial"/>
          <w:color w:val="000000"/>
          <w:sz w:val="20"/>
          <w:szCs w:val="20"/>
        </w:rPr>
        <w:t xml:space="preserve"> самое важное, иметь высокое энергетическое разрешение.</w:t>
      </w:r>
    </w:p>
    <w:p w:rsidR="006F1954" w:rsidRDefault="00FC43CB" w:rsidP="005908A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ходе исследования мы выявили для сцинтиллятора, н</w:t>
      </w:r>
      <w:r w:rsidR="004F1478">
        <w:rPr>
          <w:rFonts w:ascii="Arial" w:hAnsi="Arial" w:cs="Arial"/>
          <w:color w:val="000000"/>
          <w:sz w:val="20"/>
          <w:szCs w:val="20"/>
        </w:rPr>
        <w:t xml:space="preserve">аиболее подходящих на эту роль: </w:t>
      </w:r>
      <w:proofErr w:type="gramStart"/>
      <w:r w:rsidR="004F1478">
        <w:rPr>
          <w:rFonts w:ascii="Arial" w:hAnsi="Arial" w:cs="Arial"/>
          <w:color w:val="000000"/>
          <w:sz w:val="20"/>
          <w:szCs w:val="20"/>
          <w:lang w:val="en-US"/>
        </w:rPr>
        <w:t>YAP</w:t>
      </w:r>
      <w:r w:rsidR="004F1478" w:rsidRPr="004F1478">
        <w:rPr>
          <w:rFonts w:ascii="Arial" w:hAnsi="Arial" w:cs="Arial"/>
          <w:color w:val="000000"/>
          <w:sz w:val="20"/>
          <w:szCs w:val="20"/>
        </w:rPr>
        <w:t>:</w:t>
      </w:r>
      <w:r w:rsidR="004F1478">
        <w:rPr>
          <w:rFonts w:ascii="Arial" w:hAnsi="Arial" w:cs="Arial"/>
          <w:color w:val="000000"/>
          <w:sz w:val="20"/>
          <w:szCs w:val="20"/>
          <w:lang w:val="en-US"/>
        </w:rPr>
        <w:t>Ce</w:t>
      </w:r>
      <w:proofErr w:type="gramEnd"/>
      <w:r w:rsidR="004F1478" w:rsidRPr="004F1478">
        <w:rPr>
          <w:rFonts w:ascii="Arial" w:hAnsi="Arial" w:cs="Arial"/>
          <w:color w:val="000000"/>
          <w:sz w:val="20"/>
          <w:szCs w:val="20"/>
        </w:rPr>
        <w:t xml:space="preserve">  </w:t>
      </w:r>
      <w:r w:rsidR="004F1478">
        <w:rPr>
          <w:rFonts w:ascii="Arial" w:hAnsi="Arial" w:cs="Arial"/>
          <w:color w:val="000000"/>
          <w:sz w:val="20"/>
          <w:szCs w:val="20"/>
        </w:rPr>
        <w:t xml:space="preserve">и </w:t>
      </w:r>
      <w:proofErr w:type="spellStart"/>
      <w:r w:rsidR="004F1478">
        <w:rPr>
          <w:rFonts w:ascii="Arial" w:hAnsi="Arial" w:cs="Arial"/>
          <w:color w:val="000000"/>
          <w:sz w:val="20"/>
          <w:szCs w:val="20"/>
          <w:lang w:val="en-US"/>
        </w:rPr>
        <w:t>LuYAG</w:t>
      </w:r>
      <w:proofErr w:type="spellEnd"/>
      <w:r w:rsidR="004F1478" w:rsidRPr="00B06DE3">
        <w:rPr>
          <w:rFonts w:ascii="Arial" w:hAnsi="Arial" w:cs="Arial"/>
          <w:color w:val="000000"/>
          <w:sz w:val="20"/>
          <w:szCs w:val="20"/>
        </w:rPr>
        <w:t>:</w:t>
      </w:r>
      <w:proofErr w:type="spellStart"/>
      <w:r w:rsidR="004F1478">
        <w:rPr>
          <w:rFonts w:ascii="Arial" w:hAnsi="Arial" w:cs="Arial"/>
          <w:color w:val="000000"/>
          <w:sz w:val="20"/>
          <w:szCs w:val="20"/>
          <w:lang w:val="en-US"/>
        </w:rPr>
        <w:t>Pr</w:t>
      </w:r>
      <w:proofErr w:type="spellEnd"/>
      <w:r w:rsidR="004F1478" w:rsidRPr="00B06DE3">
        <w:rPr>
          <w:rFonts w:ascii="Arial" w:hAnsi="Arial" w:cs="Arial"/>
          <w:color w:val="000000"/>
          <w:sz w:val="20"/>
          <w:szCs w:val="20"/>
        </w:rPr>
        <w:t>.</w:t>
      </w:r>
      <w:r w:rsidR="00B06DE3" w:rsidRPr="00B06DE3">
        <w:rPr>
          <w:rFonts w:ascii="Arial" w:hAnsi="Arial" w:cs="Arial"/>
          <w:color w:val="000000"/>
          <w:sz w:val="20"/>
          <w:szCs w:val="20"/>
        </w:rPr>
        <w:t xml:space="preserve"> </w:t>
      </w:r>
      <w:r w:rsidR="00B06DE3">
        <w:rPr>
          <w:rFonts w:ascii="Arial" w:hAnsi="Arial" w:cs="Arial"/>
          <w:color w:val="000000"/>
          <w:sz w:val="20"/>
          <w:szCs w:val="20"/>
        </w:rPr>
        <w:t>Конечно, существуют детекторы с лучшим энергетическим разрешением и меньшим временем высвечивания (</w:t>
      </w:r>
      <w:proofErr w:type="spellStart"/>
      <w:r w:rsidR="00B06DE3">
        <w:rPr>
          <w:rFonts w:ascii="Arial" w:hAnsi="Arial" w:cs="Arial"/>
          <w:color w:val="000000"/>
          <w:sz w:val="20"/>
          <w:szCs w:val="20"/>
          <w:lang w:val="en-US"/>
        </w:rPr>
        <w:t>CdTe</w:t>
      </w:r>
      <w:proofErr w:type="spellEnd"/>
      <w:r w:rsidR="00B06DE3">
        <w:rPr>
          <w:rFonts w:ascii="Arial" w:hAnsi="Arial" w:cs="Arial"/>
          <w:color w:val="000000"/>
          <w:sz w:val="20"/>
          <w:szCs w:val="20"/>
        </w:rPr>
        <w:t xml:space="preserve"> или </w:t>
      </w:r>
      <w:proofErr w:type="spellStart"/>
      <w:r w:rsidR="00B06DE3">
        <w:rPr>
          <w:rFonts w:ascii="Arial" w:hAnsi="Arial" w:cs="Arial"/>
          <w:color w:val="000000"/>
          <w:sz w:val="20"/>
          <w:szCs w:val="20"/>
          <w:lang w:val="en-US"/>
        </w:rPr>
        <w:t>HPGe</w:t>
      </w:r>
      <w:proofErr w:type="spellEnd"/>
      <w:r w:rsidR="00B06DE3">
        <w:rPr>
          <w:rFonts w:ascii="Arial" w:hAnsi="Arial" w:cs="Arial"/>
          <w:color w:val="000000"/>
          <w:sz w:val="20"/>
          <w:szCs w:val="20"/>
        </w:rPr>
        <w:t>)</w:t>
      </w:r>
      <w:r w:rsidR="00B06DE3" w:rsidRPr="00B06DE3">
        <w:rPr>
          <w:rFonts w:ascii="Arial" w:hAnsi="Arial" w:cs="Arial"/>
          <w:color w:val="000000"/>
          <w:sz w:val="20"/>
          <w:szCs w:val="20"/>
        </w:rPr>
        <w:t xml:space="preserve">, </w:t>
      </w:r>
      <w:r w:rsidR="00B06DE3">
        <w:rPr>
          <w:rFonts w:ascii="Arial" w:hAnsi="Arial" w:cs="Arial"/>
          <w:color w:val="000000"/>
          <w:sz w:val="20"/>
          <w:szCs w:val="20"/>
        </w:rPr>
        <w:t xml:space="preserve">однако </w:t>
      </w:r>
      <w:r w:rsidR="006F1954">
        <w:rPr>
          <w:rFonts w:ascii="Arial" w:hAnsi="Arial" w:cs="Arial"/>
          <w:color w:val="000000"/>
          <w:sz w:val="20"/>
          <w:szCs w:val="20"/>
        </w:rPr>
        <w:t>первый</w:t>
      </w:r>
      <w:r w:rsidR="00B06DE3">
        <w:rPr>
          <w:rFonts w:ascii="Arial" w:hAnsi="Arial" w:cs="Arial"/>
          <w:color w:val="000000"/>
          <w:sz w:val="20"/>
          <w:szCs w:val="20"/>
        </w:rPr>
        <w:t xml:space="preserve"> не </w:t>
      </w:r>
      <w:r w:rsidR="006F1954">
        <w:rPr>
          <w:rFonts w:ascii="Arial" w:hAnsi="Arial" w:cs="Arial"/>
          <w:color w:val="000000"/>
          <w:sz w:val="20"/>
          <w:szCs w:val="20"/>
        </w:rPr>
        <w:t>технологичен и требует специальной электроники</w:t>
      </w:r>
      <w:r w:rsidR="00B06DE3">
        <w:rPr>
          <w:rFonts w:ascii="Arial" w:hAnsi="Arial" w:cs="Arial"/>
          <w:color w:val="000000"/>
          <w:sz w:val="20"/>
          <w:szCs w:val="20"/>
        </w:rPr>
        <w:t xml:space="preserve">, </w:t>
      </w:r>
      <w:r w:rsidR="006F1954">
        <w:rPr>
          <w:rFonts w:ascii="Arial" w:hAnsi="Arial" w:cs="Arial"/>
          <w:color w:val="000000"/>
          <w:sz w:val="20"/>
          <w:szCs w:val="20"/>
        </w:rPr>
        <w:t>а второй</w:t>
      </w:r>
      <w:r w:rsidR="00B06DE3">
        <w:rPr>
          <w:rFonts w:ascii="Arial" w:hAnsi="Arial" w:cs="Arial"/>
          <w:color w:val="000000"/>
          <w:sz w:val="20"/>
          <w:szCs w:val="20"/>
        </w:rPr>
        <w:t xml:space="preserve"> </w:t>
      </w:r>
      <w:r w:rsidR="006F1954">
        <w:rPr>
          <w:rFonts w:ascii="Arial" w:hAnsi="Arial" w:cs="Arial"/>
          <w:color w:val="000000"/>
          <w:sz w:val="20"/>
          <w:szCs w:val="20"/>
        </w:rPr>
        <w:t>слишком дорогой в повседневном использовании, т.к. требует охлаждения.</w:t>
      </w:r>
    </w:p>
    <w:p w:rsidR="00076F83" w:rsidRDefault="002A781D" w:rsidP="005908A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Выбор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Pr="002A78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не составил особых проблем, т.к. его главная характеристика, существенным образом влияющая на </w:t>
      </w:r>
      <w:r w:rsidR="00375E21">
        <w:rPr>
          <w:rFonts w:ascii="Arial" w:hAnsi="Arial" w:cs="Arial"/>
          <w:color w:val="000000"/>
          <w:sz w:val="20"/>
          <w:szCs w:val="20"/>
        </w:rPr>
        <w:t>энергетическое</w:t>
      </w:r>
      <w:r w:rsidR="00076F83">
        <w:rPr>
          <w:rFonts w:ascii="Arial" w:hAnsi="Arial" w:cs="Arial"/>
          <w:color w:val="000000"/>
          <w:sz w:val="20"/>
          <w:szCs w:val="20"/>
        </w:rPr>
        <w:t xml:space="preserve"> разрешение – это квантовая эффективность. Для исследований куплен </w:t>
      </w:r>
      <w:proofErr w:type="spellStart"/>
      <w:r w:rsidR="00076F83"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="00076F83" w:rsidRPr="00076F83">
        <w:rPr>
          <w:rFonts w:ascii="Arial" w:hAnsi="Arial" w:cs="Arial"/>
          <w:color w:val="000000"/>
          <w:sz w:val="20"/>
          <w:szCs w:val="20"/>
        </w:rPr>
        <w:t xml:space="preserve"> </w:t>
      </w:r>
      <w:r w:rsidR="00076F83">
        <w:rPr>
          <w:rFonts w:ascii="Arial" w:hAnsi="Arial" w:cs="Arial"/>
          <w:color w:val="000000"/>
          <w:sz w:val="20"/>
          <w:szCs w:val="20"/>
        </w:rPr>
        <w:t xml:space="preserve">фирмы </w:t>
      </w:r>
      <w:r w:rsidR="00076F83">
        <w:rPr>
          <w:rFonts w:ascii="Arial" w:hAnsi="Arial" w:cs="Arial"/>
          <w:color w:val="000000"/>
          <w:sz w:val="20"/>
          <w:szCs w:val="20"/>
          <w:lang w:val="en-US"/>
        </w:rPr>
        <w:t>KETEC</w:t>
      </w:r>
      <w:r w:rsidR="00076F83" w:rsidRPr="00076F83">
        <w:rPr>
          <w:rFonts w:ascii="Arial" w:hAnsi="Arial" w:cs="Arial"/>
          <w:color w:val="000000"/>
          <w:sz w:val="20"/>
          <w:szCs w:val="20"/>
        </w:rPr>
        <w:t xml:space="preserve"> </w:t>
      </w:r>
      <w:r w:rsidR="00076F83">
        <w:rPr>
          <w:rFonts w:ascii="Arial" w:hAnsi="Arial" w:cs="Arial"/>
          <w:color w:val="000000"/>
          <w:sz w:val="20"/>
          <w:szCs w:val="20"/>
        </w:rPr>
        <w:t>с заявленной квантовой эффективностью свыше 40%.</w:t>
      </w:r>
      <w:r w:rsidR="00076F83">
        <w:rPr>
          <w:rFonts w:ascii="Arial" w:hAnsi="Arial" w:cs="Arial"/>
          <w:color w:val="000000"/>
          <w:sz w:val="20"/>
          <w:szCs w:val="20"/>
        </w:rPr>
        <w:br/>
      </w:r>
    </w:p>
    <w:p w:rsidR="00FC43CB" w:rsidRDefault="00076F83" w:rsidP="005908A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Используя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SiPM</w:t>
      </w:r>
      <w:proofErr w:type="spellEnd"/>
      <w:r w:rsidRPr="00076F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KETEC</w:t>
      </w:r>
      <w:r w:rsidRPr="00076F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и сцинтиллятор 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YAP</w:t>
      </w:r>
      <w:r w:rsidRPr="004F1478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  <w:lang w:val="en-US"/>
        </w:rPr>
        <w:t>Ce</w:t>
      </w:r>
      <w:proofErr w:type="gramEnd"/>
      <w:r w:rsidR="00481002">
        <w:rPr>
          <w:rFonts w:ascii="Arial" w:hAnsi="Arial" w:cs="Arial"/>
          <w:color w:val="000000"/>
          <w:sz w:val="20"/>
          <w:szCs w:val="20"/>
        </w:rPr>
        <w:t>,</w:t>
      </w:r>
      <w:r w:rsidRPr="004F147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удалось добиться энергетического разрешения 17% при энергии 59.5 кэВ</w:t>
      </w:r>
      <w:r w:rsidR="001D1ECD">
        <w:rPr>
          <w:rFonts w:ascii="Arial" w:hAnsi="Arial" w:cs="Arial"/>
          <w:color w:val="000000"/>
          <w:sz w:val="20"/>
          <w:szCs w:val="20"/>
        </w:rPr>
        <w:t>.</w:t>
      </w:r>
      <w:r w:rsidR="00481002">
        <w:rPr>
          <w:rFonts w:ascii="Arial" w:hAnsi="Arial" w:cs="Arial"/>
          <w:color w:val="000000"/>
          <w:sz w:val="20"/>
          <w:szCs w:val="20"/>
        </w:rPr>
        <w:t xml:space="preserve"> </w:t>
      </w:r>
      <w:r w:rsidR="0035525C">
        <w:rPr>
          <w:rFonts w:ascii="Arial" w:hAnsi="Arial" w:cs="Arial"/>
          <w:color w:val="000000"/>
          <w:sz w:val="20"/>
          <w:szCs w:val="20"/>
        </w:rPr>
        <w:t>Однако н</w:t>
      </w:r>
      <w:r w:rsidR="006F1954">
        <w:rPr>
          <w:rFonts w:ascii="Arial" w:hAnsi="Arial" w:cs="Arial"/>
          <w:color w:val="000000"/>
          <w:sz w:val="20"/>
          <w:szCs w:val="20"/>
        </w:rPr>
        <w:t>а данный момент нет однозначного ответа какое энергетическое разрешение требуется от детектора, т.к. оно зависит от большого числа факторов.</w:t>
      </w:r>
      <w:r w:rsidR="0034783C">
        <w:rPr>
          <w:rFonts w:ascii="Arial" w:hAnsi="Arial" w:cs="Arial"/>
          <w:color w:val="000000"/>
          <w:sz w:val="20"/>
          <w:szCs w:val="20"/>
        </w:rPr>
        <w:t xml:space="preserve"> </w:t>
      </w:r>
      <w:r w:rsidR="0035525C">
        <w:rPr>
          <w:rFonts w:ascii="Arial" w:hAnsi="Arial" w:cs="Arial"/>
          <w:color w:val="000000"/>
          <w:sz w:val="20"/>
          <w:szCs w:val="20"/>
        </w:rPr>
        <w:t>С</w:t>
      </w:r>
      <w:r w:rsidR="0034783C">
        <w:rPr>
          <w:rFonts w:ascii="Arial" w:hAnsi="Arial" w:cs="Arial"/>
          <w:color w:val="000000"/>
          <w:sz w:val="20"/>
          <w:szCs w:val="20"/>
        </w:rPr>
        <w:t xml:space="preserve">удя по оценкам, энергетическое разрешение должно быть около </w:t>
      </w:r>
      <w:r w:rsidR="000D26AB">
        <w:rPr>
          <w:rFonts w:ascii="Arial" w:hAnsi="Arial" w:cs="Arial"/>
          <w:color w:val="000000"/>
          <w:sz w:val="20"/>
          <w:szCs w:val="20"/>
        </w:rPr>
        <w:t>2</w:t>
      </w:r>
      <w:r w:rsidR="0034783C">
        <w:rPr>
          <w:rFonts w:ascii="Arial" w:hAnsi="Arial" w:cs="Arial"/>
          <w:color w:val="000000"/>
          <w:sz w:val="20"/>
          <w:szCs w:val="20"/>
        </w:rPr>
        <w:t xml:space="preserve">0% </w:t>
      </w:r>
      <w:r w:rsidR="0034783C">
        <w:rPr>
          <w:rFonts w:ascii="Arial" w:hAnsi="Arial" w:cs="Arial"/>
          <w:color w:val="000000"/>
          <w:sz w:val="20"/>
          <w:szCs w:val="20"/>
          <w:lang w:val="en-US"/>
        </w:rPr>
        <w:t>FWHM</w:t>
      </w:r>
      <w:r w:rsidR="0034783C" w:rsidRPr="0034783C">
        <w:rPr>
          <w:rFonts w:ascii="Arial" w:hAnsi="Arial" w:cs="Arial"/>
          <w:color w:val="000000"/>
          <w:sz w:val="20"/>
          <w:szCs w:val="20"/>
        </w:rPr>
        <w:t xml:space="preserve"> </w:t>
      </w:r>
      <w:r w:rsidR="0034783C">
        <w:rPr>
          <w:rFonts w:ascii="Arial" w:hAnsi="Arial" w:cs="Arial"/>
          <w:color w:val="000000"/>
          <w:sz w:val="20"/>
          <w:szCs w:val="20"/>
        </w:rPr>
        <w:t xml:space="preserve">при </w:t>
      </w:r>
      <w:r w:rsidR="00902D9D">
        <w:rPr>
          <w:rFonts w:ascii="Arial" w:hAnsi="Arial" w:cs="Arial"/>
          <w:color w:val="000000"/>
          <w:sz w:val="20"/>
          <w:szCs w:val="20"/>
        </w:rPr>
        <w:t>энергии 40</w:t>
      </w:r>
      <w:r w:rsidR="00747A1F">
        <w:rPr>
          <w:rFonts w:ascii="Arial" w:hAnsi="Arial" w:cs="Arial"/>
          <w:color w:val="000000"/>
          <w:sz w:val="20"/>
          <w:szCs w:val="20"/>
        </w:rPr>
        <w:t xml:space="preserve"> кэВ.</w:t>
      </w:r>
    </w:p>
    <w:p w:rsidR="00CD0332" w:rsidRDefault="00CD0332" w:rsidP="005908A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Чтобы получить самосогласованную модель, учитывающею все основные параметры установки, необходимо </w:t>
      </w:r>
      <w:r w:rsidR="002C08C5">
        <w:rPr>
          <w:rFonts w:ascii="Arial" w:hAnsi="Arial" w:cs="Arial"/>
          <w:color w:val="000000"/>
          <w:sz w:val="20"/>
          <w:szCs w:val="20"/>
        </w:rPr>
        <w:t>уметь м</w:t>
      </w:r>
      <w:r w:rsidR="005C62F8">
        <w:rPr>
          <w:rFonts w:ascii="Arial" w:hAnsi="Arial" w:cs="Arial"/>
          <w:color w:val="000000"/>
          <w:sz w:val="20"/>
          <w:szCs w:val="20"/>
        </w:rPr>
        <w:t>оделировать отклик детектора, знать падающий спектр рентгеновского</w:t>
      </w:r>
      <w:r w:rsidR="00056975">
        <w:rPr>
          <w:rFonts w:ascii="Arial" w:hAnsi="Arial" w:cs="Arial"/>
          <w:color w:val="000000"/>
          <w:sz w:val="20"/>
          <w:szCs w:val="20"/>
        </w:rPr>
        <w:t xml:space="preserve"> излучения</w:t>
      </w:r>
      <w:r w:rsidR="005A3C37">
        <w:rPr>
          <w:rFonts w:ascii="Arial" w:hAnsi="Arial" w:cs="Arial"/>
          <w:color w:val="000000"/>
          <w:sz w:val="20"/>
          <w:szCs w:val="20"/>
        </w:rPr>
        <w:t xml:space="preserve">, число частиц в нем и, что самое главное, уметь по полученному спектру </w:t>
      </w:r>
      <w:r w:rsidR="00C63608">
        <w:rPr>
          <w:rFonts w:ascii="Arial" w:hAnsi="Arial" w:cs="Arial"/>
          <w:color w:val="000000"/>
          <w:sz w:val="20"/>
          <w:szCs w:val="20"/>
        </w:rPr>
        <w:t xml:space="preserve">вычислять ошибку </w:t>
      </w:r>
      <w:r w:rsidR="004F0397">
        <w:rPr>
          <w:rFonts w:ascii="Arial" w:hAnsi="Arial" w:cs="Arial"/>
          <w:color w:val="000000"/>
          <w:sz w:val="20"/>
          <w:szCs w:val="20"/>
        </w:rPr>
        <w:t>определения</w:t>
      </w:r>
      <w:r w:rsidR="00C63608">
        <w:rPr>
          <w:rFonts w:ascii="Arial" w:hAnsi="Arial" w:cs="Arial"/>
          <w:color w:val="000000"/>
          <w:sz w:val="20"/>
          <w:szCs w:val="20"/>
        </w:rPr>
        <w:t xml:space="preserve"> </w:t>
      </w:r>
      <w:r w:rsidR="004F0397">
        <w:rPr>
          <w:rFonts w:ascii="Arial" w:hAnsi="Arial" w:cs="Arial"/>
          <w:color w:val="000000"/>
          <w:sz w:val="20"/>
          <w:szCs w:val="20"/>
        </w:rPr>
        <w:t>плотности</w:t>
      </w:r>
      <w:r w:rsidR="00C63608">
        <w:rPr>
          <w:rFonts w:ascii="Arial" w:hAnsi="Arial" w:cs="Arial"/>
          <w:color w:val="000000"/>
          <w:sz w:val="20"/>
          <w:szCs w:val="20"/>
        </w:rPr>
        <w:t xml:space="preserve"> кости.</w:t>
      </w:r>
    </w:p>
    <w:p w:rsidR="004C46C2" w:rsidRPr="00B06DE3" w:rsidRDefault="00255D5A" w:rsidP="005908A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Сначала б</w:t>
      </w:r>
      <w:r w:rsidR="00356A5C">
        <w:rPr>
          <w:rFonts w:ascii="Arial" w:hAnsi="Arial" w:cs="Arial"/>
          <w:color w:val="000000"/>
          <w:sz w:val="20"/>
          <w:szCs w:val="20"/>
        </w:rPr>
        <w:t xml:space="preserve">ыла рассмотрена самая простая модель – случай двух моноэнергетических </w:t>
      </w:r>
      <w:r w:rsidR="00244E4E">
        <w:rPr>
          <w:rFonts w:ascii="Arial" w:hAnsi="Arial" w:cs="Arial"/>
          <w:color w:val="000000"/>
          <w:sz w:val="20"/>
          <w:szCs w:val="20"/>
        </w:rPr>
        <w:t>источников</w:t>
      </w:r>
      <w:r w:rsidR="00356A5C">
        <w:rPr>
          <w:rFonts w:ascii="Arial" w:hAnsi="Arial" w:cs="Arial"/>
          <w:color w:val="000000"/>
          <w:sz w:val="20"/>
          <w:szCs w:val="20"/>
        </w:rPr>
        <w:t>.</w:t>
      </w:r>
      <w:r w:rsidR="002F48A2">
        <w:rPr>
          <w:rFonts w:ascii="Arial" w:hAnsi="Arial" w:cs="Arial"/>
          <w:color w:val="000000"/>
          <w:sz w:val="20"/>
          <w:szCs w:val="20"/>
        </w:rPr>
        <w:t xml:space="preserve"> Эта модель позволяет в первом приближении посчитать</w:t>
      </w:r>
      <w:r w:rsidR="00D14C0B">
        <w:rPr>
          <w:rFonts w:ascii="Arial" w:hAnsi="Arial" w:cs="Arial"/>
          <w:color w:val="000000"/>
          <w:sz w:val="20"/>
          <w:szCs w:val="20"/>
        </w:rPr>
        <w:t xml:space="preserve"> энергии, которыми необходимо облучать человека</w:t>
      </w:r>
      <w:r w:rsidR="008E431C">
        <w:rPr>
          <w:rFonts w:ascii="Arial" w:hAnsi="Arial" w:cs="Arial"/>
          <w:color w:val="000000"/>
          <w:sz w:val="20"/>
          <w:szCs w:val="20"/>
        </w:rPr>
        <w:t>, а также вычислить ошибку определения плотности кости</w:t>
      </w:r>
      <w:r w:rsidR="00D14C0B">
        <w:rPr>
          <w:rFonts w:ascii="Arial" w:hAnsi="Arial" w:cs="Arial"/>
          <w:color w:val="000000"/>
          <w:sz w:val="20"/>
          <w:szCs w:val="20"/>
        </w:rPr>
        <w:t xml:space="preserve">. </w:t>
      </w:r>
      <w:r w:rsidR="005F7729">
        <w:rPr>
          <w:rFonts w:ascii="Arial" w:hAnsi="Arial" w:cs="Arial"/>
          <w:color w:val="000000"/>
          <w:sz w:val="20"/>
          <w:szCs w:val="20"/>
        </w:rPr>
        <w:t xml:space="preserve">Получилось, что </w:t>
      </w:r>
      <w:r w:rsidR="00E75112">
        <w:rPr>
          <w:rFonts w:ascii="Arial" w:hAnsi="Arial" w:cs="Arial"/>
          <w:color w:val="000000"/>
          <w:sz w:val="20"/>
          <w:szCs w:val="20"/>
        </w:rPr>
        <w:t>нижняя энергия должна быть около 40 кэВ, а верхняя – как можно выше.</w:t>
      </w:r>
    </w:p>
    <w:p w:rsidR="00037267" w:rsidRDefault="00C67647">
      <w:r>
        <w:t>На данный момент рассматривается более точная и сложная модель, учитывающая</w:t>
      </w:r>
      <w:r w:rsidR="002B6CB6">
        <w:t xml:space="preserve"> </w:t>
      </w:r>
      <w:proofErr w:type="spellStart"/>
      <w:r w:rsidR="002B6CB6">
        <w:t>неидеальность</w:t>
      </w:r>
      <w:proofErr w:type="spellEnd"/>
      <w:r w:rsidR="002B6CB6">
        <w:t xml:space="preserve"> спектров.</w:t>
      </w:r>
    </w:p>
    <w:p w:rsidR="002F181C" w:rsidRPr="002F181C" w:rsidRDefault="002F181C">
      <w:r>
        <w:t xml:space="preserve">Подводя итоги, можно сказать, что в ходе работ получен детектор на основе комбинации </w:t>
      </w:r>
      <w:proofErr w:type="spellStart"/>
      <w:r>
        <w:rPr>
          <w:lang w:val="en-US"/>
        </w:rPr>
        <w:t>SiPM</w:t>
      </w:r>
      <w:proofErr w:type="spellEnd"/>
      <w:r w:rsidRPr="002F181C">
        <w:t xml:space="preserve"> </w:t>
      </w:r>
      <w:r>
        <w:t>–</w:t>
      </w:r>
      <w:r w:rsidRPr="002F181C">
        <w:t xml:space="preserve"> </w:t>
      </w:r>
      <w:r>
        <w:t>сцинтиллятор, позволяющий достичь энергетического разр</w:t>
      </w:r>
      <w:r w:rsidR="00B219BA">
        <w:t>ешения 17% при энергии 59.5 кэВ и обладающий высокой скоростью счета.</w:t>
      </w:r>
      <w:r w:rsidR="0080373E">
        <w:t xml:space="preserve"> Рассмотрена модель двух </w:t>
      </w:r>
      <w:r w:rsidR="0080373E">
        <w:rPr>
          <w:rFonts w:ascii="Arial" w:hAnsi="Arial" w:cs="Arial"/>
          <w:color w:val="000000"/>
          <w:sz w:val="20"/>
          <w:szCs w:val="20"/>
        </w:rPr>
        <w:t>моноэнергетических источников</w:t>
      </w:r>
      <w:r w:rsidR="0080373E">
        <w:rPr>
          <w:rFonts w:ascii="Arial" w:hAnsi="Arial" w:cs="Arial"/>
          <w:color w:val="000000"/>
          <w:sz w:val="20"/>
          <w:szCs w:val="20"/>
        </w:rPr>
        <w:t>, позволяющая в первом приближении</w:t>
      </w:r>
      <w:r w:rsidR="00E64F8E">
        <w:rPr>
          <w:rFonts w:ascii="Arial" w:hAnsi="Arial" w:cs="Arial"/>
          <w:color w:val="000000"/>
          <w:sz w:val="20"/>
          <w:szCs w:val="20"/>
        </w:rPr>
        <w:t xml:space="preserve"> оценивать ошибку определения плотности кости.</w:t>
      </w:r>
    </w:p>
    <w:sectPr w:rsidR="002F181C" w:rsidRPr="002F1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D0"/>
    <w:rsid w:val="00011042"/>
    <w:rsid w:val="00037267"/>
    <w:rsid w:val="00056975"/>
    <w:rsid w:val="00076F83"/>
    <w:rsid w:val="00084962"/>
    <w:rsid w:val="000B7F89"/>
    <w:rsid w:val="000D26AB"/>
    <w:rsid w:val="00135D71"/>
    <w:rsid w:val="001B3103"/>
    <w:rsid w:val="001C2A9C"/>
    <w:rsid w:val="001D1ECD"/>
    <w:rsid w:val="001D38E6"/>
    <w:rsid w:val="001E06F0"/>
    <w:rsid w:val="002346E2"/>
    <w:rsid w:val="00244E4E"/>
    <w:rsid w:val="00255D5A"/>
    <w:rsid w:val="002A781D"/>
    <w:rsid w:val="002B6CB6"/>
    <w:rsid w:val="002C08C5"/>
    <w:rsid w:val="002C2CB7"/>
    <w:rsid w:val="002F181C"/>
    <w:rsid w:val="002F48A2"/>
    <w:rsid w:val="0034783C"/>
    <w:rsid w:val="0035525C"/>
    <w:rsid w:val="00356A5C"/>
    <w:rsid w:val="00375E21"/>
    <w:rsid w:val="00377361"/>
    <w:rsid w:val="003D060D"/>
    <w:rsid w:val="00481002"/>
    <w:rsid w:val="004C46C2"/>
    <w:rsid w:val="004F0397"/>
    <w:rsid w:val="004F1478"/>
    <w:rsid w:val="005908A6"/>
    <w:rsid w:val="005A3C37"/>
    <w:rsid w:val="005C62F8"/>
    <w:rsid w:val="005D5478"/>
    <w:rsid w:val="005F7729"/>
    <w:rsid w:val="00681615"/>
    <w:rsid w:val="006C2D3E"/>
    <w:rsid w:val="006F1954"/>
    <w:rsid w:val="00726587"/>
    <w:rsid w:val="00747A1F"/>
    <w:rsid w:val="007A48D7"/>
    <w:rsid w:val="007E4A8F"/>
    <w:rsid w:val="0080373E"/>
    <w:rsid w:val="00854D71"/>
    <w:rsid w:val="008D0FED"/>
    <w:rsid w:val="008E431C"/>
    <w:rsid w:val="00902D9D"/>
    <w:rsid w:val="009204AD"/>
    <w:rsid w:val="00925FDA"/>
    <w:rsid w:val="00970AB8"/>
    <w:rsid w:val="00A50A5E"/>
    <w:rsid w:val="00AB7A3C"/>
    <w:rsid w:val="00AE2C69"/>
    <w:rsid w:val="00B06DE3"/>
    <w:rsid w:val="00B219BA"/>
    <w:rsid w:val="00B70F75"/>
    <w:rsid w:val="00BB4D12"/>
    <w:rsid w:val="00C04054"/>
    <w:rsid w:val="00C43C92"/>
    <w:rsid w:val="00C63608"/>
    <w:rsid w:val="00C67647"/>
    <w:rsid w:val="00CB0E76"/>
    <w:rsid w:val="00CD0332"/>
    <w:rsid w:val="00D14C0B"/>
    <w:rsid w:val="00E0074A"/>
    <w:rsid w:val="00E60DA3"/>
    <w:rsid w:val="00E64F8E"/>
    <w:rsid w:val="00E75112"/>
    <w:rsid w:val="00E8109E"/>
    <w:rsid w:val="00E82AC0"/>
    <w:rsid w:val="00F354D0"/>
    <w:rsid w:val="00F52959"/>
    <w:rsid w:val="00FB3A14"/>
    <w:rsid w:val="00FC43CB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CD3EA8-064B-41AA-90E1-964524B3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5637-3730-4A64-8689-544F5F59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78</cp:revision>
  <dcterms:created xsi:type="dcterms:W3CDTF">2015-03-30T08:48:00Z</dcterms:created>
  <dcterms:modified xsi:type="dcterms:W3CDTF">2015-03-31T06:32:00Z</dcterms:modified>
</cp:coreProperties>
</file>