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6959B1F9" w:rsidR="00B4323A" w:rsidRPr="0073457C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73457C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13.1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2DDFCE2" w14:textId="77777777" w:rsidR="00D302AB" w:rsidRDefault="00D302AB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0" w:name="_Hlk118668190"/>
    </w:p>
    <w:p w14:paraId="3E65CBDB" w14:textId="77777777" w:rsidR="00D302AB" w:rsidRDefault="00D302AB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2DD1EEA" w14:textId="1941E17E" w:rsidR="00B82D5A" w:rsidRPr="00F57D76" w:rsidRDefault="00B82D5A" w:rsidP="00F57D76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r w:rsidR="00F57D76" w:rsidRPr="00F57D76">
        <w:rPr>
          <w:rFonts w:ascii="Times New Roman" w:hAnsi="Times New Roman" w:cs="Times New Roman"/>
          <w:sz w:val="28"/>
          <w:szCs w:val="28"/>
        </w:rPr>
        <w:t>Освоїти використання модулів С++ та просторів імен. Навчитися створювати</w:t>
      </w:r>
      <w:r w:rsidR="00F57D76" w:rsidRPr="00C027A6">
        <w:rPr>
          <w:rFonts w:ascii="Times New Roman" w:hAnsi="Times New Roman" w:cs="Times New Roman"/>
          <w:sz w:val="28"/>
          <w:szCs w:val="28"/>
        </w:rPr>
        <w:t xml:space="preserve"> </w:t>
      </w:r>
      <w:r w:rsidR="00F57D76" w:rsidRPr="00F57D76">
        <w:rPr>
          <w:rFonts w:ascii="Times New Roman" w:hAnsi="Times New Roman" w:cs="Times New Roman"/>
          <w:sz w:val="28"/>
          <w:szCs w:val="28"/>
        </w:rPr>
        <w:t>багатомодульні С++ проекти.</w:t>
      </w:r>
    </w:p>
    <w:p w14:paraId="0B2967AD" w14:textId="0147B1B4" w:rsidR="00F57D76" w:rsidRPr="00F57D76" w:rsidRDefault="00B4323A" w:rsidP="00F57D76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  <w:r w:rsidR="00F57D76" w:rsidRPr="00F57D76">
        <w:t xml:space="preserve"> </w:t>
      </w:r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Обчислити і вивести на екран у вигляді таблиці значення функції, заданої за</w:t>
      </w:r>
      <w:r w:rsidR="00F57D76" w:rsidRPr="00C027A6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допомогою ряду Тейлора, на інтервалі від </w:t>
      </w:r>
      <w:proofErr w:type="spellStart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хпоч</w:t>
      </w:r>
      <w:proofErr w:type="spellEnd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хкін</w:t>
      </w:r>
      <w:proofErr w:type="spellEnd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 з кроком dx та точністю </w:t>
      </w:r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. Параметри</w:t>
      </w:r>
      <w:r w:rsidR="00F57D76" w:rsidRPr="00C027A6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xпоч</w:t>
      </w:r>
      <w:proofErr w:type="spellEnd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xкін</w:t>
      </w:r>
      <w:proofErr w:type="spellEnd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, dx, </w:t>
      </w:r>
      <w:proofErr w:type="spellStart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>eps</w:t>
      </w:r>
      <w:proofErr w:type="spellEnd"/>
      <w:r w:rsidR="00F57D76"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 вводяться з клавіатури.</w:t>
      </w:r>
    </w:p>
    <w:p w14:paraId="63DB24E3" w14:textId="74FF6D6E" w:rsidR="00F57D76" w:rsidRPr="00F57D76" w:rsidRDefault="00F57D76" w:rsidP="00F57D76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Таблиця має містити заголовок та шапку. Кожний рядок таблиці має містити значення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аргументу, значення функції, значення суми ряду та кількість </w:t>
      </w:r>
      <w:proofErr w:type="spellStart"/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просумованих</w:t>
      </w:r>
      <w:proofErr w:type="spellEnd"/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 xml:space="preserve"> доданків.</w:t>
      </w:r>
    </w:p>
    <w:p w14:paraId="2EABC037" w14:textId="77B12C16" w:rsidR="00F57D76" w:rsidRPr="00F57D76" w:rsidRDefault="00F57D76" w:rsidP="00F57D76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Суму ряду Тейлора та значення доданку обчислювати за допомогою допоміжних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алгоритмів, реалізованих за допомогою окремих функцій. При обчисленні значення доданків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використовувати рекурентні співвідношення. Всю необхідну функціям інформацію слід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передавати лише за допомогою глобальних змінних.</w:t>
      </w:r>
    </w:p>
    <w:p w14:paraId="5F1DA17A" w14:textId="71B44020" w:rsidR="00B82D5A" w:rsidRPr="00B82D5A" w:rsidRDefault="00F57D76" w:rsidP="00F57D76">
      <w:pPr>
        <w:rPr>
          <w:rFonts w:ascii="Times New Roman" w:hAnsi="Times New Roman" w:cs="Times New Roman"/>
          <w:sz w:val="28"/>
          <w:szCs w:val="28"/>
        </w:rPr>
      </w:pP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Кожну функцію слід визначити в окремому модулі, відокремлюючи інтерфейс (файл заголовку .h) від реалізації (файл тексту модуля .</w:t>
      </w:r>
      <w:proofErr w:type="spellStart"/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cpp</w:t>
      </w:r>
      <w:proofErr w:type="spellEnd"/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). Щоб уникнути конфліктів імен, слід</w:t>
      </w:r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D76">
        <w:rPr>
          <w:rStyle w:val="markedcontent"/>
          <w:rFonts w:ascii="Times New Roman" w:hAnsi="Times New Roman" w:cs="Times New Roman"/>
          <w:sz w:val="28"/>
          <w:szCs w:val="28"/>
        </w:rPr>
        <w:t>всі глобальні ресурси кожного модуля описувати в окремому просторі імен.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bookmarkStart w:id="1" w:name="_Hlk120839063"/>
    <w:p w14:paraId="299A79E8" w14:textId="14D5AB95" w:rsidR="00A47336" w:rsidRDefault="00B11671" w:rsidP="00B82D5A">
      <w:pPr>
        <w:autoSpaceDE w:val="0"/>
        <w:autoSpaceDN w:val="0"/>
        <w:adjustRightInd w:val="0"/>
        <w:spacing w:after="0" w:line="240" w:lineRule="auto"/>
      </w:pPr>
      <w:r>
        <w:object w:dxaOrig="4644" w:dyaOrig="2940" w14:anchorId="77766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147pt" o:ole="">
            <v:imagedata r:id="rId4" o:title=""/>
          </v:shape>
          <o:OLEObject Type="Embed" ProgID="Visio.Drawing.15" ShapeID="_x0000_i1025" DrawAspect="Content" ObjectID="_1731452077" r:id="rId5"/>
        </w:object>
      </w:r>
      <w:bookmarkEnd w:id="1"/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41E93C45" w14:textId="77777777" w:rsidR="00CB17E4" w:rsidRDefault="00B4323A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CB17E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CB1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B17E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CB17E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CB17E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B9F497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E91050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237D2A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385A59F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92FBE26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79E752B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1E9C1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189F8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6EED9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5C90F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BF1034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DD66DF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03388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5BCEE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18ADA5BE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8BC351A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E006F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381F0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4C7EF8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виклик процедури обчислення суми</w:t>
      </w:r>
    </w:p>
    <w:p w14:paraId="59AFE56E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C019808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74325A66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AC2DFAF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тут слід використовувати форматний вивід</w:t>
      </w:r>
    </w:p>
    <w:p w14:paraId="310C1451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377435CD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40D32B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F1B5FE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DFB2E8" w14:textId="77777777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C12C2B" w14:textId="60DF4A24" w:rsidR="00CB17E4" w:rsidRDefault="00CB17E4" w:rsidP="00CB1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E2789" w14:textId="4E2AF096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6A342" w14:textId="1BAF7BD4" w:rsidR="000B1706" w:rsidRDefault="000B1706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6DBA84A5" w:rsidR="00C93F9A" w:rsidRPr="00EF05C2" w:rsidRDefault="00CB17E4" w:rsidP="00C93F9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77FAFB8" wp14:editId="18F408A8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bookmarkStart w:id="2" w:name="_Hlk120839279"/>
    <w:p w14:paraId="4B890056" w14:textId="3C044B06" w:rsidR="00267B8E" w:rsidRDefault="00C027A6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>
        <w:fldChar w:fldCharType="begin"/>
      </w:r>
      <w:r>
        <w:instrText xml:space="preserve"> HYPERLINK "https://github.com/Vlad14ok228/LABA_13.1.git" </w:instrText>
      </w:r>
      <w:r>
        <w:fldChar w:fldCharType="separate"/>
      </w:r>
      <w:r w:rsidR="00267B8E" w:rsidRPr="000135F5">
        <w:rPr>
          <w:rStyle w:val="a3"/>
          <w:rFonts w:ascii="Times New Roman" w:hAnsi="Times New Roman" w:cs="Times New Roman"/>
          <w:sz w:val="30"/>
          <w:szCs w:val="30"/>
        </w:rPr>
        <w:t>https://github.com/Vlad14ok228/LABA_13.1.git</w:t>
      </w:r>
      <w:r>
        <w:rPr>
          <w:rStyle w:val="a3"/>
          <w:rFonts w:ascii="Times New Roman" w:hAnsi="Times New Roman" w:cs="Times New Roman"/>
          <w:sz w:val="30"/>
          <w:szCs w:val="30"/>
        </w:rPr>
        <w:fldChar w:fldCharType="end"/>
      </w:r>
    </w:p>
    <w:bookmarkEnd w:id="2"/>
    <w:p w14:paraId="59A63684" w14:textId="084B4B00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7EB19711" w:rsidR="000B1706" w:rsidRDefault="00EF05C2" w:rsidP="00267B8E">
      <w:pPr>
        <w:ind w:left="-284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FD64D4" wp14:editId="35A6BB4F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5EBB8696" w:rsidR="00B82D5A" w:rsidRPr="00021980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21980">
        <w:rPr>
          <w:rStyle w:val="markedcontent"/>
          <w:rFonts w:ascii="Times New Roman" w:hAnsi="Times New Roman" w:cs="Times New Roman"/>
          <w:sz w:val="28"/>
          <w:szCs w:val="28"/>
        </w:rPr>
        <w:t xml:space="preserve">створювати багатомодульні </w:t>
      </w:r>
      <w:r w:rsidR="0002198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="00021980" w:rsidRPr="00021980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021980">
        <w:rPr>
          <w:rStyle w:val="markedcontent"/>
          <w:rFonts w:ascii="Times New Roman" w:hAnsi="Times New Roman" w:cs="Times New Roman"/>
          <w:sz w:val="28"/>
          <w:szCs w:val="28"/>
        </w:rPr>
        <w:t>процеси.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21980"/>
    <w:rsid w:val="000B1706"/>
    <w:rsid w:val="00127811"/>
    <w:rsid w:val="00233EF2"/>
    <w:rsid w:val="002402AA"/>
    <w:rsid w:val="00267B8E"/>
    <w:rsid w:val="002C3A7C"/>
    <w:rsid w:val="003F621B"/>
    <w:rsid w:val="0044270B"/>
    <w:rsid w:val="00487D79"/>
    <w:rsid w:val="00506CE4"/>
    <w:rsid w:val="00525288"/>
    <w:rsid w:val="00545DD5"/>
    <w:rsid w:val="006777B5"/>
    <w:rsid w:val="006C0A7F"/>
    <w:rsid w:val="006D2F5C"/>
    <w:rsid w:val="0073457C"/>
    <w:rsid w:val="0075419C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11671"/>
    <w:rsid w:val="00B30B60"/>
    <w:rsid w:val="00B4323A"/>
    <w:rsid w:val="00B82D5A"/>
    <w:rsid w:val="00BC4115"/>
    <w:rsid w:val="00C027A6"/>
    <w:rsid w:val="00C93F9A"/>
    <w:rsid w:val="00C96B70"/>
    <w:rsid w:val="00CB17E4"/>
    <w:rsid w:val="00D05080"/>
    <w:rsid w:val="00D26400"/>
    <w:rsid w:val="00D302AB"/>
    <w:rsid w:val="00DB17BB"/>
    <w:rsid w:val="00DB7C25"/>
    <w:rsid w:val="00DE71F8"/>
    <w:rsid w:val="00DF17B1"/>
    <w:rsid w:val="00EA422D"/>
    <w:rsid w:val="00EF05C2"/>
    <w:rsid w:val="00F336C2"/>
    <w:rsid w:val="00F57D76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1342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38</cp:revision>
  <dcterms:created xsi:type="dcterms:W3CDTF">2022-10-29T10:38:00Z</dcterms:created>
  <dcterms:modified xsi:type="dcterms:W3CDTF">2022-12-02T00:08:00Z</dcterms:modified>
</cp:coreProperties>
</file>