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6491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EB0F6FB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5FFA8AA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BF6656A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269D5D50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E119CAD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04B49828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1F3DDB06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23083A44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0DB00851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353BB516" w14:textId="77777777" w:rsidR="00EA591C" w:rsidRDefault="00EA591C" w:rsidP="00EA591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 1</w:t>
      </w:r>
    </w:p>
    <w:p w14:paraId="4E9EE688" w14:textId="77777777" w:rsidR="00EA591C" w:rsidRDefault="00EA591C" w:rsidP="00EA591C">
      <w:pPr>
        <w:jc w:val="center"/>
        <w:rPr>
          <w:sz w:val="32"/>
          <w:szCs w:val="32"/>
          <w:lang w:val="uk-UA"/>
        </w:rPr>
      </w:pPr>
    </w:p>
    <w:p w14:paraId="40FECB91" w14:textId="77777777" w:rsidR="00EA591C" w:rsidRDefault="00EA591C" w:rsidP="00EA591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«МНД» на тему </w:t>
      </w:r>
    </w:p>
    <w:p w14:paraId="09D4638E" w14:textId="77777777" w:rsidR="00EA591C" w:rsidRDefault="00EA591C" w:rsidP="00EA591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«ЗАГАЛЬНІ ПРИНЦИПИ ОРГАНІЗАЦІЇ ЕКСПЕРИМЕНТІВ З  ДОВІЛЬНИМИ ЗНАЧЕННЯМИ ФАКТОРІВ»</w:t>
      </w:r>
    </w:p>
    <w:p w14:paraId="33FBE4F3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618B181D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30290892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313AA26E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31762430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1C571131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533B50C7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2596C32D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23CA69DE" w14:textId="77777777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274C3F4B" w14:textId="77777777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ІІ курсу ФІОТ</w:t>
      </w:r>
    </w:p>
    <w:p w14:paraId="3324EB53" w14:textId="77777777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ІВ-91</w:t>
      </w:r>
    </w:p>
    <w:p w14:paraId="2A64A925" w14:textId="153D5D45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Богомол В.Ю.</w:t>
      </w:r>
    </w:p>
    <w:p w14:paraId="72B9A9AF" w14:textId="5182E5B8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- 91</w:t>
      </w:r>
      <w:r>
        <w:rPr>
          <w:sz w:val="28"/>
          <w:szCs w:val="28"/>
          <w:lang w:val="uk-UA"/>
        </w:rPr>
        <w:t>01</w:t>
      </w:r>
    </w:p>
    <w:p w14:paraId="57AF9615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061D990C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388506AD" w14:textId="77777777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625DDFDB" w14:textId="77777777" w:rsidR="00EA591C" w:rsidRDefault="00EA591C" w:rsidP="00EA591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ас. </w:t>
      </w:r>
      <w:proofErr w:type="spellStart"/>
      <w:r>
        <w:rPr>
          <w:sz w:val="28"/>
          <w:szCs w:val="28"/>
          <w:lang w:val="uk-UA"/>
        </w:rPr>
        <w:t>Регіда</w:t>
      </w:r>
      <w:proofErr w:type="spellEnd"/>
      <w:r>
        <w:rPr>
          <w:sz w:val="28"/>
          <w:szCs w:val="28"/>
          <w:lang w:val="uk-UA"/>
        </w:rPr>
        <w:t xml:space="preserve"> П. Г.</w:t>
      </w:r>
    </w:p>
    <w:p w14:paraId="4661B990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2E189D75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015D6AAC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77D201CD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4E9C13F4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54B64E08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70DC734D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54404E7A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420F81C0" w14:textId="77777777" w:rsidR="00EA591C" w:rsidRDefault="00EA591C" w:rsidP="00EA591C">
      <w:pPr>
        <w:jc w:val="right"/>
        <w:rPr>
          <w:sz w:val="28"/>
          <w:szCs w:val="28"/>
          <w:lang w:val="uk-UA"/>
        </w:rPr>
      </w:pPr>
    </w:p>
    <w:p w14:paraId="67F17E03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367C1C12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</w:p>
    <w:p w14:paraId="524DB65B" w14:textId="77777777" w:rsidR="00EA591C" w:rsidRDefault="00EA591C" w:rsidP="00EA591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2021</w:t>
      </w:r>
    </w:p>
    <w:p w14:paraId="0A599668" w14:textId="77777777" w:rsidR="00EA591C" w:rsidRDefault="00EA591C" w:rsidP="00EA591C">
      <w:pPr>
        <w:jc w:val="both"/>
        <w:rPr>
          <w:sz w:val="28"/>
          <w:szCs w:val="28"/>
          <w:lang w:val="uk-UA"/>
        </w:rPr>
      </w:pPr>
    </w:p>
    <w:p w14:paraId="29EBC2FD" w14:textId="77777777" w:rsidR="00EA591C" w:rsidRDefault="00EA591C" w:rsidP="00EA591C">
      <w:pPr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 xml:space="preserve">Мета: </w:t>
      </w:r>
      <w:r>
        <w:rPr>
          <w:rFonts w:eastAsiaTheme="minorHAnsi"/>
          <w:sz w:val="28"/>
          <w:szCs w:val="28"/>
          <w:lang w:val="uk-UA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14:paraId="54A42805" w14:textId="77777777" w:rsidR="00EA591C" w:rsidRDefault="00EA591C" w:rsidP="00EA591C">
      <w:pPr>
        <w:jc w:val="both"/>
        <w:rPr>
          <w:rFonts w:eastAsiaTheme="minorHAnsi"/>
          <w:b/>
          <w:bCs/>
          <w:sz w:val="28"/>
          <w:szCs w:val="28"/>
          <w:lang w:val="uk-UA"/>
        </w:rPr>
      </w:pPr>
    </w:p>
    <w:p w14:paraId="38A025ED" w14:textId="77777777" w:rsidR="00EA591C" w:rsidRDefault="00EA591C" w:rsidP="00EA591C">
      <w:pPr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14:paraId="72DBD454" w14:textId="77777777" w:rsidR="00EA591C" w:rsidRDefault="00EA591C" w:rsidP="00EA591C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Використовуючи програму генерації випадкових чисел, провести </w:t>
      </w:r>
      <w:proofErr w:type="spellStart"/>
      <w:r>
        <w:rPr>
          <w:rFonts w:eastAsiaTheme="minorHAnsi"/>
          <w:sz w:val="28"/>
          <w:szCs w:val="28"/>
          <w:lang w:val="uk-UA"/>
        </w:rPr>
        <w:t>трьохфакторний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766D958B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</w:p>
    <w:p w14:paraId="650EFF96" w14:textId="77777777" w:rsidR="00EA591C" w:rsidRDefault="00EA591C" w:rsidP="00EA591C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Визначити значення функції </w:t>
      </w:r>
      <w:proofErr w:type="spellStart"/>
      <w:r>
        <w:rPr>
          <w:rFonts w:eastAsiaTheme="minorHAnsi"/>
          <w:sz w:val="28"/>
          <w:szCs w:val="28"/>
          <w:lang w:val="uk-UA"/>
        </w:rPr>
        <w:t>відгукув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 для кожної точки плану за формулою лінійної регресії: </w:t>
      </w:r>
    </w:p>
    <w:p w14:paraId="0B7014B5" w14:textId="77777777" w:rsidR="00EA591C" w:rsidRDefault="00EA591C" w:rsidP="00EA591C">
      <w:pPr>
        <w:rPr>
          <w:rFonts w:eastAsiaTheme="minorHAnsi"/>
          <w:i/>
          <w:iCs/>
          <w:sz w:val="28"/>
          <w:szCs w:val="28"/>
          <w:lang w:val="uk-UA"/>
        </w:rPr>
      </w:pPr>
      <w:r>
        <w:rPr>
          <w:rFonts w:eastAsiaTheme="minorHAnsi"/>
          <w:i/>
          <w:iCs/>
          <w:sz w:val="28"/>
          <w:szCs w:val="28"/>
          <w:lang w:val="uk-UA"/>
        </w:rPr>
        <w:t xml:space="preserve">Y =a0 + a1 X1 + a2 X2 + a3 X3, </w:t>
      </w:r>
    </w:p>
    <w:p w14:paraId="65D716DA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де a0, a1, a2, a3 довільно вибрані (для кожного студента різні) коефіцієнти, постійні протягом усього часу проведення експерименту.  </w:t>
      </w:r>
    </w:p>
    <w:p w14:paraId="0794A4C1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</w:p>
    <w:p w14:paraId="6C8147BE" w14:textId="77777777" w:rsidR="00EA591C" w:rsidRDefault="00EA591C" w:rsidP="00EA591C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</w:t>
      </w:r>
      <w:proofErr w:type="spellStart"/>
      <w:r>
        <w:rPr>
          <w:rFonts w:eastAsiaTheme="minorHAnsi"/>
          <w:sz w:val="28"/>
          <w:szCs w:val="28"/>
          <w:lang w:val="uk-UA"/>
        </w:rPr>
        <w:t>У</w:t>
      </w:r>
      <w:r>
        <w:rPr>
          <w:rFonts w:eastAsiaTheme="minorHAnsi"/>
          <w:sz w:val="28"/>
          <w:szCs w:val="28"/>
          <w:vertAlign w:val="subscript"/>
          <w:lang w:val="uk-UA"/>
        </w:rPr>
        <w:t>эт</w:t>
      </w:r>
      <w:proofErr w:type="spellEnd"/>
      <w:r>
        <w:rPr>
          <w:rFonts w:eastAsiaTheme="minorHAnsi"/>
          <w:sz w:val="28"/>
          <w:szCs w:val="28"/>
          <w:lang w:val="uk-UA"/>
        </w:rPr>
        <w:t xml:space="preserve">. </w:t>
      </w:r>
    </w:p>
    <w:p w14:paraId="36AA36BD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</w:p>
    <w:p w14:paraId="3B02CE19" w14:textId="77777777" w:rsidR="00EA591C" w:rsidRDefault="00EA591C" w:rsidP="00EA591C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Знайти точку плану, що задовольняє критерію вибору оптимальності (див. табл.1). Варіанти обираються по номеру в списку в журналі викладача.   </w:t>
      </w:r>
    </w:p>
    <w:p w14:paraId="75A95BF6" w14:textId="77777777" w:rsidR="00EA591C" w:rsidRDefault="00EA591C" w:rsidP="00EA591C">
      <w:pPr>
        <w:pStyle w:val="a3"/>
        <w:rPr>
          <w:rFonts w:eastAsiaTheme="minorHAnsi"/>
          <w:sz w:val="28"/>
          <w:szCs w:val="28"/>
          <w:lang w:val="uk-UA"/>
        </w:rPr>
      </w:pPr>
    </w:p>
    <w:p w14:paraId="7D39E61F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</w:p>
    <w:p w14:paraId="313E39E9" w14:textId="77777777" w:rsidR="00EA591C" w:rsidRDefault="00EA591C" w:rsidP="00EA591C">
      <w:pPr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>Варіанти завдання:</w:t>
      </w:r>
    </w:p>
    <w:p w14:paraId="3B4062DB" w14:textId="5FBF8D1E" w:rsidR="00EA591C" w:rsidRDefault="00EA591C" w:rsidP="00EA591C">
      <w:pPr>
        <w:jc w:val="both"/>
        <w:rPr>
          <w:rFonts w:eastAsiaTheme="minorHAnsi"/>
          <w:sz w:val="28"/>
          <w:szCs w:val="28"/>
          <w:lang w:val="uk-UA"/>
        </w:rPr>
      </w:pPr>
      <w:r w:rsidRPr="00EA591C">
        <w:rPr>
          <w:rFonts w:eastAsiaTheme="minorHAnsi"/>
          <w:sz w:val="28"/>
          <w:szCs w:val="28"/>
          <w:lang w:val="uk-UA"/>
        </w:rPr>
        <w:drawing>
          <wp:inline distT="0" distB="0" distL="0" distR="0" wp14:anchorId="5295B3E7" wp14:editId="5423965C">
            <wp:extent cx="4686954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42C7" w14:textId="77777777" w:rsidR="00EA591C" w:rsidRDefault="00EA591C" w:rsidP="00EA591C">
      <w:pPr>
        <w:rPr>
          <w:rFonts w:eastAsiaTheme="minorHAnsi"/>
          <w:sz w:val="28"/>
          <w:szCs w:val="28"/>
          <w:lang w:val="uk-UA"/>
        </w:rPr>
      </w:pPr>
    </w:p>
    <w:p w14:paraId="6D979040" w14:textId="77777777" w:rsidR="00EA591C" w:rsidRDefault="00EA591C" w:rsidP="00EA591C">
      <w:pPr>
        <w:widowControl/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br w:type="page"/>
      </w:r>
    </w:p>
    <w:p w14:paraId="6A85DDC9" w14:textId="77777777" w:rsidR="00EA591C" w:rsidRDefault="00EA591C" w:rsidP="00EA591C">
      <w:pPr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lastRenderedPageBreak/>
        <w:t>Лістинг програми:</w:t>
      </w:r>
    </w:p>
    <w:p w14:paraId="5511EEBF" w14:textId="77777777" w:rsidR="00EA591C" w:rsidRPr="00EA591C" w:rsidRDefault="00EA591C" w:rsidP="00EA59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a0 = 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a1 = 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a2 = 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a3 = 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X2=[]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X3=[]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Xn1=[]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Xn2=[]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Xn3=[]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f=[]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X1.append(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X2.append(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X3.append(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[a0 + a1*X1[i] + a2*X2[i] + a3*X3[i]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X01 = (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(X1)+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(X1))/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X02 = (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(X2)+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(X2))/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X03 = (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(X3)+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(X3))/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dX1 = X01-</w:t>
      </w:r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dX2 = X02-</w:t>
      </w:r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dX3 = X03-</w:t>
      </w:r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(X3)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Xn1.append((X1[i] - X01)/dX1)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Xn2.append((X2[i] - X02)/dX2)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Xn3.append((X3[i] - X03)/dX3)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numpy.mean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f.append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((Y[i]-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f[i] &gt; </w:t>
      </w:r>
      <w:r w:rsidRPr="00EA59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s.append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(f[i])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"a0=%s a1=%s a2=%s a3=%s"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%(a0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a2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a3))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"X1: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%X1)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"X2: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%X2)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"X3: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%X3)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"Y: %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%Y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"x0: %s %s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%(X01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X02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X03))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dx</w:t>
      </w:r>
      <w:proofErr w:type="spellEnd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%s %s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%(dX1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dX2</w:t>
      </w:r>
      <w:r w:rsidRPr="00EA59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dX3))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"Xн1: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%Xn1)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"Xн2: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%Xn2)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"Xн3: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%Xn3)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"(Y-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%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%f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A591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(Y-</w:t>
      </w:r>
      <w:proofErr w:type="spellStart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Ym</w:t>
      </w:r>
      <w:proofErr w:type="spellEnd"/>
      <w:r w:rsidRPr="00EA59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): %s"</w:t>
      </w:r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proofErr w:type="spellStart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EA59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C9A4FA6" w14:textId="77777777" w:rsidR="00EA591C" w:rsidRDefault="00EA591C" w:rsidP="00EA591C">
      <w:pPr>
        <w:rPr>
          <w:color w:val="A9B7C6"/>
          <w:sz w:val="28"/>
          <w:szCs w:val="28"/>
          <w:highlight w:val="black"/>
          <w:lang w:val="uk-UA"/>
        </w:rPr>
      </w:pPr>
    </w:p>
    <w:p w14:paraId="6F51CA7D" w14:textId="77777777" w:rsidR="00EA591C" w:rsidRDefault="00EA591C" w:rsidP="00EA591C">
      <w:pPr>
        <w:rPr>
          <w:color w:val="A9B7C6"/>
          <w:sz w:val="28"/>
          <w:szCs w:val="28"/>
          <w:lang w:val="uk-UA"/>
        </w:rPr>
      </w:pPr>
    </w:p>
    <w:p w14:paraId="27DE6334" w14:textId="20809D43" w:rsidR="00EA591C" w:rsidRPr="00EA591C" w:rsidRDefault="00EA591C" w:rsidP="00EA591C">
      <w:pPr>
        <w:ind w:hanging="426"/>
        <w:rPr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t>Результат:</w:t>
      </w:r>
    </w:p>
    <w:p w14:paraId="19909477" w14:textId="33CCEBBF" w:rsidR="00EA591C" w:rsidRDefault="00EA591C" w:rsidP="00EA591C">
      <w:pPr>
        <w:ind w:left="-1928" w:firstLine="700"/>
        <w:rPr>
          <w:bCs/>
          <w:color w:val="000000" w:themeColor="text1"/>
          <w:sz w:val="28"/>
          <w:szCs w:val="28"/>
          <w:lang w:val="uk-UA"/>
        </w:rPr>
      </w:pPr>
      <w:r w:rsidRPr="00EA591C">
        <w:rPr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577CE08B" wp14:editId="4859783D">
            <wp:extent cx="7038692" cy="1984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5607" cy="19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5326" w14:textId="77777777" w:rsidR="00EA591C" w:rsidRDefault="00EA591C" w:rsidP="00EA591C">
      <w:pPr>
        <w:widowControl/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br w:type="page"/>
      </w:r>
    </w:p>
    <w:p w14:paraId="3A2EC24E" w14:textId="77777777" w:rsidR="00EA591C" w:rsidRDefault="00EA591C" w:rsidP="00EA591C">
      <w:pPr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lastRenderedPageBreak/>
        <w:t>Контрольні питання:</w:t>
      </w:r>
    </w:p>
    <w:p w14:paraId="2EE0FA96" w14:textId="77777777" w:rsidR="00EA591C" w:rsidRDefault="00EA591C" w:rsidP="00EA591C">
      <w:pPr>
        <w:widowControl/>
        <w:numPr>
          <w:ilvl w:val="0"/>
          <w:numId w:val="2"/>
        </w:numPr>
        <w:textAlignment w:val="baseline"/>
        <w:rPr>
          <w:rFonts w:eastAsia="Times New Roman"/>
          <w:color w:val="000000"/>
          <w:sz w:val="28"/>
          <w:szCs w:val="28"/>
          <w:u w:val="single"/>
          <w:lang w:val="uk-UA"/>
        </w:rPr>
      </w:pPr>
      <w:r>
        <w:rPr>
          <w:rFonts w:eastAsia="Times New Roman"/>
          <w:color w:val="000000"/>
          <w:sz w:val="28"/>
          <w:szCs w:val="28"/>
          <w:u w:val="single"/>
          <w:lang w:val="uk-UA"/>
        </w:rPr>
        <w:t>З чого складається план експерименту? </w:t>
      </w:r>
    </w:p>
    <w:p w14:paraId="07FA1494" w14:textId="77777777" w:rsidR="00EA591C" w:rsidRDefault="00EA591C" w:rsidP="00EA591C">
      <w:pPr>
        <w:widowControl/>
        <w:ind w:left="720"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Xi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>  (для i = 1, 2, . . . ,N) 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 </w:t>
      </w:r>
    </w:p>
    <w:p w14:paraId="1FF41B34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72C45E86" w14:textId="77777777" w:rsidR="00EA591C" w:rsidRDefault="00EA591C" w:rsidP="00EA591C">
      <w:pPr>
        <w:widowControl/>
        <w:numPr>
          <w:ilvl w:val="0"/>
          <w:numId w:val="3"/>
        </w:numPr>
        <w:ind w:firstLine="426"/>
        <w:textAlignment w:val="baseline"/>
        <w:rPr>
          <w:rFonts w:eastAsia="Times New Roman"/>
          <w:color w:val="000000"/>
          <w:sz w:val="28"/>
          <w:szCs w:val="28"/>
          <w:u w:val="single"/>
          <w:lang w:val="uk-UA"/>
        </w:rPr>
      </w:pPr>
      <w:r>
        <w:rPr>
          <w:rFonts w:eastAsia="Times New Roman"/>
          <w:color w:val="000000"/>
          <w:sz w:val="28"/>
          <w:szCs w:val="28"/>
          <w:u w:val="single"/>
          <w:lang w:val="uk-UA"/>
        </w:rPr>
        <w:t>Що називається спектром плану?</w:t>
      </w:r>
    </w:p>
    <w:p w14:paraId="726B2334" w14:textId="77777777" w:rsidR="00EA591C" w:rsidRDefault="00EA591C" w:rsidP="00EA591C">
      <w:pPr>
        <w:widowControl/>
        <w:ind w:left="720"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 xml:space="preserve">Сукупність усіх точок плану, що відрізняються рівнем хоча б одного 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фактора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 xml:space="preserve"> (різних строк матриці планування), називається спектром плану. </w:t>
      </w:r>
    </w:p>
    <w:p w14:paraId="13326AB8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  <w:r>
        <w:rPr>
          <w:rFonts w:eastAsia="Times New Roman"/>
          <w:szCs w:val="24"/>
          <w:lang w:val="uk-UA"/>
        </w:rPr>
        <w:br/>
      </w:r>
    </w:p>
    <w:p w14:paraId="1034CCD2" w14:textId="77777777" w:rsidR="00EA591C" w:rsidRDefault="00EA591C" w:rsidP="00EA591C">
      <w:pPr>
        <w:widowControl/>
        <w:numPr>
          <w:ilvl w:val="0"/>
          <w:numId w:val="4"/>
        </w:numPr>
        <w:ind w:firstLine="426"/>
        <w:textAlignment w:val="baseline"/>
        <w:rPr>
          <w:rFonts w:eastAsia="Times New Roman"/>
          <w:color w:val="000000"/>
          <w:sz w:val="28"/>
          <w:szCs w:val="28"/>
          <w:u w:val="single"/>
          <w:lang w:val="uk-UA"/>
        </w:rPr>
      </w:pPr>
      <w:r>
        <w:rPr>
          <w:rFonts w:eastAsia="Times New Roman"/>
          <w:color w:val="000000"/>
          <w:sz w:val="28"/>
          <w:szCs w:val="28"/>
          <w:u w:val="single"/>
          <w:lang w:val="uk-UA"/>
        </w:rPr>
        <w:t>Чим відрізняються активні та пасивні експерименти? </w:t>
      </w:r>
    </w:p>
    <w:p w14:paraId="54A23BB3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</w:p>
    <w:p w14:paraId="6ED930B2" w14:textId="77777777" w:rsidR="00EA591C" w:rsidRDefault="00EA591C" w:rsidP="00EA591C">
      <w:pPr>
        <w:widowControl/>
        <w:ind w:left="720"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 </w:t>
      </w:r>
    </w:p>
    <w:p w14:paraId="1D2E015F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 </w:t>
      </w:r>
    </w:p>
    <w:p w14:paraId="08F751C9" w14:textId="77777777" w:rsidR="00EA591C" w:rsidRDefault="00EA591C" w:rsidP="00EA591C">
      <w:pPr>
        <w:widowControl/>
        <w:numPr>
          <w:ilvl w:val="0"/>
          <w:numId w:val="5"/>
        </w:numPr>
        <w:ind w:firstLine="426"/>
        <w:textAlignment w:val="baseline"/>
        <w:rPr>
          <w:rFonts w:eastAsia="Times New Roman"/>
          <w:color w:val="000000"/>
          <w:sz w:val="28"/>
          <w:szCs w:val="28"/>
          <w:u w:val="single"/>
          <w:lang w:val="uk-UA"/>
        </w:rPr>
      </w:pPr>
      <w:r>
        <w:rPr>
          <w:rFonts w:eastAsia="Times New Roman"/>
          <w:color w:val="000000"/>
          <w:sz w:val="28"/>
          <w:szCs w:val="28"/>
          <w:u w:val="single"/>
          <w:lang w:val="uk-UA"/>
        </w:rPr>
        <w:t>Чим характеризується об’єкт досліджень? Дайте визначення факторному простору. </w:t>
      </w:r>
    </w:p>
    <w:p w14:paraId="13094F4F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</w:p>
    <w:p w14:paraId="67344185" w14:textId="77777777" w:rsidR="00EA591C" w:rsidRDefault="00EA591C" w:rsidP="00EA591C">
      <w:pPr>
        <w:widowControl/>
        <w:ind w:left="720"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>
        <w:rPr>
          <w:rFonts w:eastAsia="Times New Roman"/>
          <w:color w:val="000000"/>
          <w:sz w:val="17"/>
          <w:szCs w:val="17"/>
          <w:vertAlign w:val="subscript"/>
          <w:lang w:val="uk-UA"/>
        </w:rPr>
        <w:t>1</w:t>
      </w:r>
      <w:r>
        <w:rPr>
          <w:rFonts w:eastAsia="Times New Roman"/>
          <w:color w:val="000000"/>
          <w:sz w:val="28"/>
          <w:szCs w:val="28"/>
          <w:lang w:val="uk-UA"/>
        </w:rPr>
        <w:t>…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Х</w:t>
      </w:r>
      <w:r>
        <w:rPr>
          <w:rFonts w:eastAsia="Times New Roman"/>
          <w:color w:val="000000"/>
          <w:sz w:val="17"/>
          <w:szCs w:val="17"/>
          <w:vertAlign w:val="subscript"/>
          <w:lang w:val="uk-UA"/>
        </w:rPr>
        <w:t>к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> 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>
        <w:rPr>
          <w:rFonts w:eastAsia="Times New Roman"/>
          <w:color w:val="000000"/>
          <w:sz w:val="17"/>
          <w:szCs w:val="17"/>
          <w:vertAlign w:val="subscript"/>
          <w:lang w:val="uk-UA"/>
        </w:rPr>
        <w:t>1</w:t>
      </w:r>
      <w:r>
        <w:rPr>
          <w:rFonts w:eastAsia="Times New Roman"/>
          <w:color w:val="000000"/>
          <w:sz w:val="28"/>
          <w:szCs w:val="28"/>
          <w:lang w:val="uk-UA"/>
        </w:rPr>
        <w:t>…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Х</w:t>
      </w:r>
      <w:r>
        <w:rPr>
          <w:rFonts w:eastAsia="Times New Roman"/>
          <w:color w:val="000000"/>
          <w:sz w:val="17"/>
          <w:szCs w:val="17"/>
          <w:vertAlign w:val="subscript"/>
          <w:lang w:val="uk-UA"/>
        </w:rPr>
        <w:t>к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>  також називають факторами або керованими впливами.  </w:t>
      </w:r>
    </w:p>
    <w:p w14:paraId="5AC27184" w14:textId="77777777" w:rsidR="00EA591C" w:rsidRDefault="00EA591C" w:rsidP="00EA591C">
      <w:pPr>
        <w:widowControl/>
        <w:rPr>
          <w:rFonts w:eastAsia="Times New Roman"/>
          <w:szCs w:val="24"/>
          <w:lang w:val="uk-UA"/>
        </w:rPr>
      </w:pPr>
    </w:p>
    <w:p w14:paraId="7089CBDD" w14:textId="77777777" w:rsidR="00EA591C" w:rsidRDefault="00EA591C" w:rsidP="00EA591C">
      <w:pPr>
        <w:widowControl/>
        <w:ind w:left="720"/>
        <w:rPr>
          <w:rFonts w:eastAsia="Times New Roman"/>
          <w:szCs w:val="24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715EC13D" w14:textId="77777777" w:rsidR="00EA591C" w:rsidRDefault="00EA591C" w:rsidP="00EA591C">
      <w:pPr>
        <w:rPr>
          <w:sz w:val="28"/>
          <w:szCs w:val="28"/>
          <w:highlight w:val="lightGray"/>
          <w:lang w:val="uk-UA"/>
        </w:rPr>
      </w:pPr>
      <w:r>
        <w:rPr>
          <w:color w:val="6897BB"/>
          <w:sz w:val="28"/>
          <w:szCs w:val="28"/>
          <w:shd w:val="clear" w:color="auto" w:fill="D9D9D9"/>
          <w:lang w:val="uk-UA"/>
        </w:rPr>
        <w:br/>
      </w:r>
    </w:p>
    <w:p w14:paraId="5B2826FD" w14:textId="77777777" w:rsidR="00EA591C" w:rsidRDefault="00EA591C" w:rsidP="00EA591C">
      <w:pPr>
        <w:rPr>
          <w:rFonts w:eastAsiaTheme="minorHAnsi"/>
          <w:b/>
          <w:sz w:val="28"/>
          <w:szCs w:val="28"/>
          <w:lang w:val="uk-UA"/>
        </w:rPr>
      </w:pPr>
    </w:p>
    <w:p w14:paraId="2E6C8C0E" w14:textId="77777777" w:rsidR="00EA591C" w:rsidRDefault="00EA591C" w:rsidP="00EA591C">
      <w:pPr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t>Висновки:</w:t>
      </w:r>
    </w:p>
    <w:p w14:paraId="1545CE41" w14:textId="77777777" w:rsidR="00EA591C" w:rsidRDefault="00EA591C" w:rsidP="00EA591C">
      <w:pPr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Я вивчив основні поняття, визначення, принципи теорії планування експерименту, на основі яких вивчив побудову формалізованих алгоритмів проведення експерименту і отримання формалізованої моделі об’єкта. Закріпив отримані знання практичним їх використанням при написанні програми, що реалізує завдання на лабораторну роботу. </w:t>
      </w:r>
    </w:p>
    <w:p w14:paraId="32064CEF" w14:textId="77777777" w:rsidR="00EA591C" w:rsidRDefault="00EA591C" w:rsidP="00EA591C">
      <w:pPr>
        <w:jc w:val="both"/>
        <w:rPr>
          <w:sz w:val="28"/>
          <w:szCs w:val="28"/>
          <w:lang w:val="uk-UA"/>
        </w:rPr>
      </w:pPr>
    </w:p>
    <w:p w14:paraId="1F2C56CA" w14:textId="77777777" w:rsidR="001302CC" w:rsidRDefault="001302CC"/>
    <w:sectPr w:rsidR="0013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1A51"/>
    <w:multiLevelType w:val="multilevel"/>
    <w:tmpl w:val="81E490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C0F2C"/>
    <w:multiLevelType w:val="multilevel"/>
    <w:tmpl w:val="5DBA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D63A3"/>
    <w:multiLevelType w:val="multilevel"/>
    <w:tmpl w:val="74C05F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92F2A"/>
    <w:multiLevelType w:val="multilevel"/>
    <w:tmpl w:val="3A8097B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BF458E"/>
    <w:multiLevelType w:val="multilevel"/>
    <w:tmpl w:val="12E08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F"/>
    <w:rsid w:val="000A3D3F"/>
    <w:rsid w:val="001302CC"/>
    <w:rsid w:val="00E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2848"/>
  <w15:chartTrackingRefBased/>
  <w15:docId w15:val="{15346247-6095-4578-B9D0-7A783E8E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91C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A59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5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9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6844-FF54-4E4A-89C6-A2F913E7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Bogomol</dc:creator>
  <cp:keywords/>
  <dc:description/>
  <cp:lastModifiedBy>Vlad Bogomol</cp:lastModifiedBy>
  <cp:revision>2</cp:revision>
  <dcterms:created xsi:type="dcterms:W3CDTF">2021-02-28T15:46:00Z</dcterms:created>
  <dcterms:modified xsi:type="dcterms:W3CDTF">2021-02-28T15:48:00Z</dcterms:modified>
</cp:coreProperties>
</file>