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F00" w:rsidRDefault="00147F00" w:rsidP="00147F00">
      <w:pPr>
        <w:spacing w:line="360" w:lineRule="auto"/>
        <w:ind w:firstLine="540"/>
        <w:jc w:val="center"/>
        <w:rPr>
          <w:b/>
          <w:bCs/>
          <w:color w:val="000000"/>
          <w:sz w:val="28"/>
          <w:szCs w:val="28"/>
        </w:rPr>
      </w:pPr>
      <w:r>
        <w:rPr>
          <w:b/>
          <w:bCs/>
          <w:sz w:val="28"/>
          <w:szCs w:val="28"/>
        </w:rPr>
        <w:t xml:space="preserve">Федеральное агентство по образованию </w:t>
      </w:r>
      <w:r>
        <w:rPr>
          <w:b/>
          <w:bCs/>
          <w:color w:val="000000"/>
          <w:sz w:val="28"/>
          <w:szCs w:val="28"/>
        </w:rPr>
        <w:t>Российской Федерации</w:t>
      </w:r>
    </w:p>
    <w:p w:rsidR="00147F00" w:rsidRDefault="00147F00" w:rsidP="00147F00">
      <w:pPr>
        <w:spacing w:line="360" w:lineRule="auto"/>
        <w:ind w:firstLine="540"/>
        <w:jc w:val="center"/>
        <w:rPr>
          <w:b/>
          <w:bCs/>
          <w:sz w:val="28"/>
          <w:szCs w:val="28"/>
        </w:rPr>
      </w:pPr>
      <w:r>
        <w:rPr>
          <w:b/>
          <w:bCs/>
          <w:sz w:val="28"/>
          <w:szCs w:val="28"/>
        </w:rPr>
        <w:t xml:space="preserve">Государственное образовательное учреждение </w:t>
      </w:r>
    </w:p>
    <w:p w:rsidR="00147F00" w:rsidRDefault="00147F00" w:rsidP="00147F00">
      <w:pPr>
        <w:spacing w:line="360" w:lineRule="auto"/>
        <w:ind w:firstLine="540"/>
        <w:jc w:val="center"/>
        <w:rPr>
          <w:b/>
          <w:bCs/>
          <w:sz w:val="28"/>
          <w:szCs w:val="28"/>
        </w:rPr>
      </w:pPr>
      <w:r>
        <w:rPr>
          <w:b/>
          <w:bCs/>
          <w:sz w:val="28"/>
          <w:szCs w:val="28"/>
        </w:rPr>
        <w:t xml:space="preserve">высшего профессионального </w:t>
      </w:r>
      <w:r>
        <w:rPr>
          <w:b/>
          <w:bCs/>
          <w:color w:val="000000"/>
          <w:spacing w:val="1"/>
          <w:sz w:val="28"/>
          <w:szCs w:val="28"/>
        </w:rPr>
        <w:t>образования</w:t>
      </w:r>
      <w:r>
        <w:rPr>
          <w:b/>
          <w:bCs/>
          <w:sz w:val="28"/>
          <w:szCs w:val="28"/>
        </w:rPr>
        <w:t xml:space="preserve"> </w:t>
      </w:r>
    </w:p>
    <w:p w:rsidR="00147F00" w:rsidRDefault="00147F00" w:rsidP="00147F00">
      <w:pPr>
        <w:spacing w:line="360" w:lineRule="auto"/>
        <w:ind w:firstLine="540"/>
        <w:jc w:val="center"/>
        <w:rPr>
          <w:b/>
          <w:bCs/>
          <w:sz w:val="28"/>
          <w:szCs w:val="28"/>
        </w:rPr>
      </w:pPr>
      <w:r>
        <w:rPr>
          <w:b/>
          <w:bCs/>
          <w:sz w:val="28"/>
          <w:szCs w:val="28"/>
        </w:rPr>
        <w:t>«КУБАНСКИЙ ГОСУДАРСТВЕННЫЙ УНИВЕРСИТЕТ»</w:t>
      </w:r>
    </w:p>
    <w:p w:rsidR="00147F00" w:rsidRDefault="00147F00" w:rsidP="00147F00">
      <w:pPr>
        <w:spacing w:line="360" w:lineRule="auto"/>
        <w:ind w:firstLine="540"/>
        <w:jc w:val="center"/>
        <w:rPr>
          <w:b/>
          <w:bCs/>
          <w:sz w:val="28"/>
          <w:szCs w:val="28"/>
        </w:rPr>
      </w:pPr>
      <w:r>
        <w:rPr>
          <w:b/>
          <w:bCs/>
          <w:sz w:val="28"/>
          <w:szCs w:val="28"/>
        </w:rPr>
        <w:t>Кафедра прикладной математики</w:t>
      </w:r>
    </w:p>
    <w:p w:rsidR="00147F00" w:rsidRDefault="00147F00" w:rsidP="00147F00">
      <w:pPr>
        <w:spacing w:line="360" w:lineRule="auto"/>
        <w:ind w:firstLine="540"/>
        <w:rPr>
          <w:sz w:val="28"/>
          <w:szCs w:val="28"/>
        </w:rPr>
      </w:pPr>
    </w:p>
    <w:p w:rsidR="00147F00" w:rsidRDefault="00147F00" w:rsidP="00147F00">
      <w:pPr>
        <w:spacing w:line="360" w:lineRule="auto"/>
        <w:ind w:left="5040"/>
        <w:rPr>
          <w:sz w:val="28"/>
          <w:szCs w:val="28"/>
        </w:rPr>
      </w:pPr>
    </w:p>
    <w:p w:rsidR="00147F00" w:rsidRDefault="00147F00" w:rsidP="00147F00">
      <w:pPr>
        <w:spacing w:line="360" w:lineRule="auto"/>
        <w:ind w:left="5040"/>
        <w:rPr>
          <w:sz w:val="28"/>
          <w:szCs w:val="28"/>
        </w:rPr>
      </w:pPr>
      <w:r>
        <w:rPr>
          <w:sz w:val="28"/>
          <w:szCs w:val="28"/>
        </w:rPr>
        <w:t>Преподаватель,</w:t>
      </w:r>
    </w:p>
    <w:p w:rsidR="00147F00" w:rsidRDefault="00147F00" w:rsidP="00147F00">
      <w:pPr>
        <w:spacing w:line="360" w:lineRule="auto"/>
        <w:ind w:left="5040"/>
        <w:rPr>
          <w:sz w:val="28"/>
          <w:szCs w:val="28"/>
        </w:rPr>
      </w:pPr>
      <w:r>
        <w:rPr>
          <w:sz w:val="28"/>
          <w:szCs w:val="28"/>
        </w:rPr>
        <w:t xml:space="preserve">д.т.н. А.А. </w:t>
      </w:r>
      <w:proofErr w:type="spellStart"/>
      <w:r>
        <w:rPr>
          <w:sz w:val="28"/>
          <w:szCs w:val="28"/>
        </w:rPr>
        <w:t>Халафян</w:t>
      </w:r>
      <w:proofErr w:type="spellEnd"/>
    </w:p>
    <w:p w:rsidR="00147F00" w:rsidRDefault="00147F00" w:rsidP="00147F00">
      <w:pPr>
        <w:spacing w:line="360" w:lineRule="auto"/>
        <w:ind w:left="5040"/>
        <w:rPr>
          <w:sz w:val="28"/>
          <w:szCs w:val="28"/>
        </w:rPr>
      </w:pPr>
      <w:r>
        <w:rPr>
          <w:sz w:val="28"/>
          <w:szCs w:val="28"/>
        </w:rPr>
        <w:t>____________________</w:t>
      </w:r>
    </w:p>
    <w:p w:rsidR="00147F00" w:rsidRDefault="00147F00" w:rsidP="00147F00">
      <w:pPr>
        <w:spacing w:line="360" w:lineRule="auto"/>
        <w:ind w:firstLine="540"/>
        <w:jc w:val="center"/>
        <w:rPr>
          <w:b/>
          <w:bCs/>
          <w:sz w:val="28"/>
          <w:szCs w:val="28"/>
        </w:rPr>
      </w:pPr>
    </w:p>
    <w:p w:rsidR="00147F00" w:rsidRDefault="00147F00" w:rsidP="00147F00">
      <w:pPr>
        <w:spacing w:line="360" w:lineRule="auto"/>
        <w:ind w:firstLine="540"/>
        <w:jc w:val="center"/>
        <w:rPr>
          <w:b/>
          <w:bCs/>
          <w:sz w:val="28"/>
          <w:szCs w:val="28"/>
        </w:rPr>
      </w:pPr>
    </w:p>
    <w:p w:rsidR="00147F00" w:rsidRDefault="00147F00" w:rsidP="00147F00">
      <w:pPr>
        <w:spacing w:line="360" w:lineRule="auto"/>
        <w:ind w:firstLine="540"/>
        <w:jc w:val="center"/>
        <w:rPr>
          <w:b/>
          <w:bCs/>
          <w:sz w:val="28"/>
          <w:szCs w:val="28"/>
        </w:rPr>
      </w:pPr>
    </w:p>
    <w:p w:rsidR="00147F00" w:rsidRDefault="00147F00" w:rsidP="00147F00">
      <w:pPr>
        <w:spacing w:line="360" w:lineRule="auto"/>
        <w:jc w:val="center"/>
        <w:rPr>
          <w:b/>
          <w:bCs/>
          <w:sz w:val="28"/>
          <w:szCs w:val="28"/>
        </w:rPr>
      </w:pPr>
      <w:r>
        <w:rPr>
          <w:b/>
          <w:bCs/>
          <w:sz w:val="28"/>
          <w:szCs w:val="28"/>
        </w:rPr>
        <w:t>ОТЧЕТ</w:t>
      </w:r>
    </w:p>
    <w:p w:rsidR="00147F00" w:rsidRDefault="00147F00" w:rsidP="00147F00">
      <w:pPr>
        <w:spacing w:line="360" w:lineRule="auto"/>
        <w:jc w:val="center"/>
        <w:rPr>
          <w:b/>
          <w:bCs/>
          <w:sz w:val="28"/>
          <w:szCs w:val="28"/>
        </w:rPr>
      </w:pPr>
    </w:p>
    <w:p w:rsidR="00147F00" w:rsidRDefault="00147F00" w:rsidP="00147F00">
      <w:pPr>
        <w:spacing w:line="360" w:lineRule="auto"/>
        <w:jc w:val="center"/>
        <w:rPr>
          <w:b/>
          <w:bCs/>
          <w:sz w:val="28"/>
          <w:szCs w:val="28"/>
        </w:rPr>
      </w:pPr>
      <w:r>
        <w:rPr>
          <w:b/>
          <w:bCs/>
          <w:sz w:val="28"/>
          <w:szCs w:val="28"/>
        </w:rPr>
        <w:t>СТАТИСТИЧЕСКИЙ АНАЛИЗ АВТОМОБИЛЕЙ</w:t>
      </w:r>
    </w:p>
    <w:p w:rsidR="00147F00" w:rsidRDefault="00147F00" w:rsidP="00147F00">
      <w:pPr>
        <w:spacing w:line="360" w:lineRule="auto"/>
        <w:jc w:val="center"/>
        <w:rPr>
          <w:b/>
          <w:bCs/>
          <w:sz w:val="28"/>
          <w:szCs w:val="28"/>
        </w:rPr>
      </w:pPr>
    </w:p>
    <w:p w:rsidR="00147F00" w:rsidRDefault="00147F00" w:rsidP="00147F00">
      <w:pPr>
        <w:tabs>
          <w:tab w:val="left" w:pos="6804"/>
        </w:tabs>
        <w:spacing w:line="360" w:lineRule="auto"/>
        <w:ind w:firstLine="540"/>
        <w:jc w:val="both"/>
        <w:rPr>
          <w:sz w:val="28"/>
          <w:szCs w:val="28"/>
        </w:rPr>
      </w:pPr>
    </w:p>
    <w:p w:rsidR="00147F00" w:rsidRDefault="00147F00" w:rsidP="00147F00">
      <w:pPr>
        <w:tabs>
          <w:tab w:val="left" w:pos="6804"/>
        </w:tabs>
        <w:spacing w:line="360" w:lineRule="auto"/>
        <w:ind w:firstLine="540"/>
        <w:jc w:val="both"/>
        <w:rPr>
          <w:sz w:val="28"/>
          <w:szCs w:val="28"/>
        </w:rPr>
      </w:pPr>
      <w:r>
        <w:rPr>
          <w:sz w:val="28"/>
          <w:szCs w:val="28"/>
        </w:rPr>
        <w:t xml:space="preserve">Работу выполнил студент </w:t>
      </w:r>
      <w:r w:rsidRPr="00CE30BF">
        <w:rPr>
          <w:sz w:val="28"/>
          <w:szCs w:val="28"/>
        </w:rPr>
        <w:t>4</w:t>
      </w:r>
      <w:r>
        <w:rPr>
          <w:sz w:val="28"/>
          <w:szCs w:val="28"/>
        </w:rPr>
        <w:t xml:space="preserve"> курса</w:t>
      </w:r>
    </w:p>
    <w:p w:rsidR="00147F00" w:rsidRPr="00147F00" w:rsidRDefault="00147F00" w:rsidP="00147F00">
      <w:pPr>
        <w:tabs>
          <w:tab w:val="left" w:pos="6804"/>
        </w:tabs>
        <w:spacing w:line="360" w:lineRule="auto"/>
        <w:ind w:firstLine="540"/>
        <w:jc w:val="both"/>
        <w:rPr>
          <w:sz w:val="28"/>
          <w:szCs w:val="28"/>
        </w:rPr>
      </w:pPr>
      <w:r>
        <w:rPr>
          <w:sz w:val="28"/>
          <w:szCs w:val="28"/>
        </w:rPr>
        <w:t>факультета компьютерных технологий и прикладной математики</w:t>
      </w:r>
      <w:r>
        <w:rPr>
          <w:sz w:val="28"/>
          <w:szCs w:val="28"/>
        </w:rPr>
        <w:br/>
        <w:t xml:space="preserve">спец. </w:t>
      </w:r>
      <w:r>
        <w:rPr>
          <w:sz w:val="28"/>
          <w:szCs w:val="28"/>
          <w:lang w:val="en-US"/>
        </w:rPr>
        <w:t>01.0</w:t>
      </w:r>
      <w:r>
        <w:rPr>
          <w:sz w:val="28"/>
          <w:szCs w:val="28"/>
        </w:rPr>
        <w:t>3.0</w:t>
      </w:r>
      <w:r>
        <w:rPr>
          <w:sz w:val="28"/>
          <w:szCs w:val="28"/>
          <w:lang w:val="en-US"/>
        </w:rPr>
        <w:t xml:space="preserve">2 </w:t>
      </w:r>
      <w:r>
        <w:rPr>
          <w:sz w:val="28"/>
          <w:szCs w:val="28"/>
        </w:rPr>
        <w:t>– Прикладная информатика</w:t>
      </w:r>
      <w:r>
        <w:rPr>
          <w:sz w:val="28"/>
          <w:szCs w:val="28"/>
          <w:lang w:val="en-US"/>
        </w:rPr>
        <w:t xml:space="preserve"> </w:t>
      </w:r>
      <w:r>
        <w:rPr>
          <w:sz w:val="28"/>
          <w:szCs w:val="28"/>
        </w:rPr>
        <w:t>и информатика</w:t>
      </w:r>
    </w:p>
    <w:p w:rsidR="00147F00" w:rsidRDefault="00147F00" w:rsidP="00147F00">
      <w:pPr>
        <w:tabs>
          <w:tab w:val="left" w:pos="5529"/>
        </w:tabs>
        <w:spacing w:line="360" w:lineRule="auto"/>
        <w:ind w:firstLine="540"/>
        <w:jc w:val="both"/>
        <w:rPr>
          <w:sz w:val="28"/>
          <w:szCs w:val="28"/>
        </w:rPr>
      </w:pPr>
      <w:r>
        <w:rPr>
          <w:sz w:val="28"/>
          <w:szCs w:val="28"/>
        </w:rPr>
        <w:tab/>
      </w:r>
    </w:p>
    <w:p w:rsidR="00147F00" w:rsidRDefault="00147F00" w:rsidP="00147F00">
      <w:pPr>
        <w:spacing w:line="360" w:lineRule="auto"/>
        <w:ind w:firstLine="540"/>
        <w:jc w:val="center"/>
        <w:rPr>
          <w:b/>
          <w:bCs/>
          <w:sz w:val="28"/>
          <w:szCs w:val="28"/>
        </w:rPr>
      </w:pPr>
    </w:p>
    <w:p w:rsidR="00147F00" w:rsidRDefault="00147F00" w:rsidP="00147F00">
      <w:pPr>
        <w:spacing w:line="360" w:lineRule="auto"/>
        <w:ind w:firstLine="540"/>
        <w:jc w:val="center"/>
        <w:rPr>
          <w:sz w:val="28"/>
          <w:szCs w:val="28"/>
        </w:rPr>
      </w:pPr>
    </w:p>
    <w:p w:rsidR="00147F00" w:rsidRDefault="00147F00" w:rsidP="00147F00">
      <w:pPr>
        <w:spacing w:line="360" w:lineRule="auto"/>
        <w:ind w:firstLine="540"/>
        <w:jc w:val="center"/>
        <w:rPr>
          <w:sz w:val="28"/>
          <w:szCs w:val="28"/>
        </w:rPr>
      </w:pPr>
    </w:p>
    <w:p w:rsidR="00147F00" w:rsidRDefault="00147F00" w:rsidP="00147F00">
      <w:pPr>
        <w:spacing w:line="360" w:lineRule="auto"/>
        <w:ind w:firstLine="540"/>
        <w:jc w:val="center"/>
        <w:rPr>
          <w:sz w:val="28"/>
          <w:szCs w:val="28"/>
        </w:rPr>
      </w:pPr>
    </w:p>
    <w:p w:rsidR="00147F00" w:rsidRDefault="00147F00" w:rsidP="00147F00">
      <w:pPr>
        <w:spacing w:line="360" w:lineRule="auto"/>
        <w:ind w:firstLine="540"/>
        <w:jc w:val="center"/>
        <w:rPr>
          <w:sz w:val="28"/>
          <w:szCs w:val="28"/>
        </w:rPr>
      </w:pPr>
    </w:p>
    <w:p w:rsidR="00147F00" w:rsidRDefault="00147F00" w:rsidP="00147F00">
      <w:pPr>
        <w:spacing w:line="360" w:lineRule="auto"/>
        <w:ind w:firstLine="540"/>
        <w:jc w:val="center"/>
        <w:rPr>
          <w:sz w:val="28"/>
          <w:szCs w:val="28"/>
        </w:rPr>
      </w:pPr>
    </w:p>
    <w:p w:rsidR="00147F00" w:rsidRDefault="00147F00" w:rsidP="00147F00">
      <w:pPr>
        <w:spacing w:line="360" w:lineRule="auto"/>
        <w:ind w:firstLine="540"/>
        <w:jc w:val="center"/>
        <w:rPr>
          <w:sz w:val="28"/>
          <w:szCs w:val="28"/>
        </w:rPr>
      </w:pPr>
      <w:r>
        <w:rPr>
          <w:sz w:val="28"/>
          <w:szCs w:val="28"/>
        </w:rPr>
        <w:t>Краснодар 2023</w:t>
      </w:r>
    </w:p>
    <w:p w:rsidR="00147F00" w:rsidRDefault="00147F00" w:rsidP="00147F00">
      <w:pPr>
        <w:spacing w:line="360" w:lineRule="auto"/>
        <w:ind w:firstLine="540"/>
        <w:jc w:val="center"/>
        <w:rPr>
          <w:sz w:val="28"/>
          <w:szCs w:val="28"/>
        </w:rPr>
      </w:pPr>
    </w:p>
    <w:p w:rsidR="00147F00" w:rsidRDefault="00147F00" w:rsidP="00147F00">
      <w:pPr>
        <w:spacing w:line="360" w:lineRule="auto"/>
        <w:ind w:firstLine="540"/>
        <w:jc w:val="center"/>
        <w:rPr>
          <w:sz w:val="28"/>
          <w:szCs w:val="28"/>
        </w:rPr>
      </w:pPr>
      <w:bookmarkStart w:id="0" w:name="_Toc230706629"/>
      <w:r>
        <w:rPr>
          <w:sz w:val="28"/>
          <w:szCs w:val="28"/>
        </w:rPr>
        <w:lastRenderedPageBreak/>
        <w:t>СОДЕРЖАНИЕ</w:t>
      </w:r>
      <w:bookmarkEnd w:id="0"/>
    </w:p>
    <w:p w:rsidR="00147F00" w:rsidRDefault="00147F00" w:rsidP="00147F00">
      <w:pPr>
        <w:spacing w:line="360" w:lineRule="auto"/>
        <w:rPr>
          <w:sz w:val="28"/>
          <w:szCs w:val="28"/>
        </w:rPr>
      </w:pPr>
    </w:p>
    <w:p w:rsidR="00147F00" w:rsidRDefault="00147F00" w:rsidP="00147F00">
      <w:pPr>
        <w:pStyle w:val="1"/>
        <w:tabs>
          <w:tab w:val="right" w:leader="dot" w:pos="9345"/>
        </w:tabs>
        <w:spacing w:line="360" w:lineRule="auto"/>
        <w:rPr>
          <w:b/>
          <w:bCs/>
          <w:noProof/>
          <w:sz w:val="28"/>
          <w:szCs w:val="28"/>
        </w:rPr>
      </w:pPr>
      <w:r>
        <w:rPr>
          <w:b/>
          <w:bCs/>
          <w:sz w:val="28"/>
          <w:szCs w:val="28"/>
        </w:rPr>
        <w:fldChar w:fldCharType="begin"/>
      </w:r>
      <w:r>
        <w:rPr>
          <w:b/>
          <w:bCs/>
          <w:sz w:val="28"/>
          <w:szCs w:val="28"/>
        </w:rPr>
        <w:instrText xml:space="preserve"> TOC \o "1-3" \h \z \u </w:instrText>
      </w:r>
      <w:r>
        <w:rPr>
          <w:b/>
          <w:bCs/>
          <w:sz w:val="28"/>
          <w:szCs w:val="28"/>
        </w:rPr>
        <w:fldChar w:fldCharType="separate"/>
      </w:r>
      <w:hyperlink r:id="rId8" w:anchor="_Toc233138293" w:history="1">
        <w:r>
          <w:rPr>
            <w:rStyle w:val="a3"/>
            <w:b/>
            <w:bCs/>
            <w:noProof/>
            <w:sz w:val="28"/>
            <w:szCs w:val="28"/>
          </w:rPr>
          <w:t>1 Исходные данные</w:t>
        </w:r>
        <w:r>
          <w:rPr>
            <w:rStyle w:val="a3"/>
            <w:b/>
            <w:bCs/>
            <w:noProof/>
            <w:webHidden/>
            <w:color w:val="auto"/>
            <w:sz w:val="28"/>
            <w:szCs w:val="28"/>
            <w:u w:val="none"/>
          </w:rPr>
          <w:tab/>
        </w:r>
        <w:r>
          <w:rPr>
            <w:rStyle w:val="a3"/>
            <w:b/>
            <w:bCs/>
            <w:noProof/>
            <w:webHidden/>
            <w:color w:val="auto"/>
            <w:sz w:val="28"/>
            <w:szCs w:val="28"/>
            <w:u w:val="none"/>
          </w:rPr>
          <w:fldChar w:fldCharType="begin"/>
        </w:r>
        <w:r>
          <w:rPr>
            <w:rStyle w:val="a3"/>
            <w:b/>
            <w:bCs/>
            <w:noProof/>
            <w:webHidden/>
            <w:color w:val="auto"/>
            <w:sz w:val="28"/>
            <w:szCs w:val="28"/>
            <w:u w:val="none"/>
          </w:rPr>
          <w:instrText xml:space="preserve"> PAGEREF _Toc233138293 \h </w:instrText>
        </w:r>
        <w:r>
          <w:rPr>
            <w:rStyle w:val="a3"/>
            <w:b/>
            <w:bCs/>
            <w:noProof/>
            <w:webHidden/>
            <w:color w:val="auto"/>
            <w:sz w:val="28"/>
            <w:szCs w:val="28"/>
            <w:u w:val="none"/>
          </w:rPr>
        </w:r>
        <w:r>
          <w:rPr>
            <w:rStyle w:val="a3"/>
            <w:b/>
            <w:bCs/>
            <w:noProof/>
            <w:webHidden/>
            <w:color w:val="auto"/>
            <w:sz w:val="28"/>
            <w:szCs w:val="28"/>
            <w:u w:val="none"/>
          </w:rPr>
          <w:fldChar w:fldCharType="separate"/>
        </w:r>
        <w:r>
          <w:rPr>
            <w:rStyle w:val="a3"/>
            <w:b/>
            <w:bCs/>
            <w:noProof/>
            <w:webHidden/>
            <w:color w:val="auto"/>
            <w:sz w:val="28"/>
            <w:szCs w:val="28"/>
            <w:u w:val="none"/>
          </w:rPr>
          <w:t>3</w:t>
        </w:r>
        <w:r>
          <w:rPr>
            <w:rStyle w:val="a3"/>
            <w:b/>
            <w:bCs/>
            <w:noProof/>
            <w:webHidden/>
            <w:color w:val="auto"/>
            <w:sz w:val="28"/>
            <w:szCs w:val="28"/>
            <w:u w:val="none"/>
          </w:rPr>
          <w:fldChar w:fldCharType="end"/>
        </w:r>
      </w:hyperlink>
    </w:p>
    <w:p w:rsidR="00147F00" w:rsidRDefault="003D268C" w:rsidP="00147F00">
      <w:pPr>
        <w:pStyle w:val="1"/>
        <w:tabs>
          <w:tab w:val="right" w:leader="dot" w:pos="9345"/>
        </w:tabs>
        <w:spacing w:line="360" w:lineRule="auto"/>
        <w:rPr>
          <w:b/>
          <w:bCs/>
          <w:noProof/>
          <w:sz w:val="28"/>
          <w:szCs w:val="28"/>
        </w:rPr>
      </w:pPr>
      <w:hyperlink r:id="rId9" w:anchor="_Toc233138294" w:history="1">
        <w:r w:rsidR="00147F00">
          <w:rPr>
            <w:rStyle w:val="a3"/>
            <w:b/>
            <w:bCs/>
            <w:noProof/>
            <w:kern w:val="2"/>
            <w:sz w:val="28"/>
            <w:szCs w:val="28"/>
            <w:highlight w:val="white"/>
          </w:rPr>
          <w:t>2 Графический анализ</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_Toc233138294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5</w:t>
        </w:r>
        <w:r w:rsidR="00147F00">
          <w:rPr>
            <w:rStyle w:val="a3"/>
            <w:b/>
            <w:bCs/>
            <w:noProof/>
            <w:webHidden/>
            <w:color w:val="auto"/>
            <w:sz w:val="28"/>
            <w:szCs w:val="28"/>
            <w:u w:val="none"/>
          </w:rPr>
          <w:fldChar w:fldCharType="end"/>
        </w:r>
      </w:hyperlink>
    </w:p>
    <w:p w:rsidR="00147F00" w:rsidRDefault="003D268C" w:rsidP="00147F00">
      <w:pPr>
        <w:pStyle w:val="2"/>
        <w:tabs>
          <w:tab w:val="right" w:leader="dot" w:pos="9345"/>
        </w:tabs>
        <w:spacing w:line="360" w:lineRule="auto"/>
        <w:rPr>
          <w:b/>
          <w:bCs/>
          <w:noProof/>
          <w:sz w:val="28"/>
          <w:szCs w:val="28"/>
        </w:rPr>
      </w:pPr>
      <w:hyperlink r:id="rId10" w:anchor="_Toc233138295" w:history="1">
        <w:r w:rsidR="00147F00">
          <w:rPr>
            <w:rStyle w:val="a3"/>
            <w:b/>
            <w:bCs/>
            <w:noProof/>
            <w:kern w:val="2"/>
            <w:sz w:val="28"/>
            <w:szCs w:val="28"/>
            <w:highlight w:val="white"/>
          </w:rPr>
          <w:t>2.1 2</w:t>
        </w:r>
        <w:r w:rsidR="00147F00">
          <w:rPr>
            <w:rStyle w:val="a3"/>
            <w:b/>
            <w:bCs/>
            <w:noProof/>
            <w:kern w:val="2"/>
            <w:sz w:val="28"/>
            <w:szCs w:val="28"/>
            <w:highlight w:val="white"/>
            <w:lang w:val="en-US"/>
          </w:rPr>
          <w:t>D Graphs</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_Toc233138295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5</w:t>
        </w:r>
        <w:r w:rsidR="00147F00">
          <w:rPr>
            <w:rStyle w:val="a3"/>
            <w:b/>
            <w:bCs/>
            <w:noProof/>
            <w:webHidden/>
            <w:color w:val="auto"/>
            <w:sz w:val="28"/>
            <w:szCs w:val="28"/>
            <w:u w:val="none"/>
          </w:rPr>
          <w:fldChar w:fldCharType="end"/>
        </w:r>
      </w:hyperlink>
    </w:p>
    <w:p w:rsidR="00147F00" w:rsidRDefault="003D268C" w:rsidP="00147F00">
      <w:pPr>
        <w:pStyle w:val="3"/>
        <w:tabs>
          <w:tab w:val="right" w:leader="dot" w:pos="9345"/>
        </w:tabs>
        <w:spacing w:line="360" w:lineRule="auto"/>
        <w:rPr>
          <w:b/>
          <w:bCs/>
          <w:noProof/>
          <w:sz w:val="28"/>
          <w:szCs w:val="28"/>
        </w:rPr>
      </w:pPr>
      <w:hyperlink r:id="rId11" w:anchor="_Toc233138296" w:history="1">
        <w:r w:rsidR="00147F00">
          <w:rPr>
            <w:rStyle w:val="a3"/>
            <w:b/>
            <w:bCs/>
            <w:noProof/>
            <w:kern w:val="2"/>
            <w:sz w:val="28"/>
            <w:szCs w:val="28"/>
            <w:highlight w:val="white"/>
          </w:rPr>
          <w:t xml:space="preserve">2.1.1 </w:t>
        </w:r>
        <w:r w:rsidR="00147F00">
          <w:rPr>
            <w:rStyle w:val="a3"/>
            <w:b/>
            <w:bCs/>
            <w:noProof/>
            <w:sz w:val="28"/>
            <w:szCs w:val="28"/>
          </w:rPr>
          <w:t>2D Histogramms</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_Toc233138296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5</w:t>
        </w:r>
        <w:r w:rsidR="00147F00">
          <w:rPr>
            <w:rStyle w:val="a3"/>
            <w:b/>
            <w:bCs/>
            <w:noProof/>
            <w:webHidden/>
            <w:color w:val="auto"/>
            <w:sz w:val="28"/>
            <w:szCs w:val="28"/>
            <w:u w:val="none"/>
          </w:rPr>
          <w:fldChar w:fldCharType="end"/>
        </w:r>
      </w:hyperlink>
    </w:p>
    <w:p w:rsidR="00147F00" w:rsidRDefault="003D268C" w:rsidP="00147F00">
      <w:pPr>
        <w:pStyle w:val="3"/>
        <w:tabs>
          <w:tab w:val="right" w:leader="dot" w:pos="9345"/>
        </w:tabs>
        <w:spacing w:line="360" w:lineRule="auto"/>
        <w:rPr>
          <w:b/>
          <w:bCs/>
          <w:noProof/>
          <w:sz w:val="28"/>
          <w:szCs w:val="28"/>
        </w:rPr>
      </w:pPr>
      <w:hyperlink r:id="rId12" w:anchor="_Toc233138297" w:history="1">
        <w:r w:rsidR="00147F00">
          <w:rPr>
            <w:rStyle w:val="a3"/>
            <w:b/>
            <w:bCs/>
            <w:noProof/>
            <w:kern w:val="2"/>
            <w:sz w:val="28"/>
            <w:szCs w:val="28"/>
            <w:highlight w:val="white"/>
          </w:rPr>
          <w:t xml:space="preserve">2.1.2 </w:t>
        </w:r>
        <w:r w:rsidR="00147F00">
          <w:rPr>
            <w:rStyle w:val="a3"/>
            <w:b/>
            <w:bCs/>
            <w:noProof/>
            <w:sz w:val="28"/>
            <w:szCs w:val="28"/>
          </w:rPr>
          <w:t>2D Scatterplots</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_Toc233138297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6</w:t>
        </w:r>
        <w:r w:rsidR="00147F00">
          <w:rPr>
            <w:rStyle w:val="a3"/>
            <w:b/>
            <w:bCs/>
            <w:noProof/>
            <w:webHidden/>
            <w:color w:val="auto"/>
            <w:sz w:val="28"/>
            <w:szCs w:val="28"/>
            <w:u w:val="none"/>
          </w:rPr>
          <w:fldChar w:fldCharType="end"/>
        </w:r>
      </w:hyperlink>
    </w:p>
    <w:p w:rsidR="00147F00" w:rsidRDefault="003D268C" w:rsidP="00147F00">
      <w:pPr>
        <w:pStyle w:val="3"/>
        <w:tabs>
          <w:tab w:val="right" w:leader="dot" w:pos="9345"/>
        </w:tabs>
        <w:spacing w:line="360" w:lineRule="auto"/>
        <w:rPr>
          <w:b/>
          <w:bCs/>
          <w:noProof/>
          <w:sz w:val="28"/>
          <w:szCs w:val="28"/>
        </w:rPr>
      </w:pPr>
      <w:hyperlink r:id="rId13" w:anchor="_Toc233138298" w:history="1">
        <w:r w:rsidR="00147F00">
          <w:rPr>
            <w:rStyle w:val="a3"/>
            <w:b/>
            <w:bCs/>
            <w:noProof/>
            <w:kern w:val="2"/>
            <w:sz w:val="28"/>
            <w:szCs w:val="28"/>
            <w:highlight w:val="white"/>
          </w:rPr>
          <w:t xml:space="preserve">2.1.3 </w:t>
        </w:r>
        <w:r w:rsidR="00147F00">
          <w:rPr>
            <w:rStyle w:val="a3"/>
            <w:b/>
            <w:bCs/>
            <w:noProof/>
            <w:sz w:val="28"/>
            <w:szCs w:val="28"/>
          </w:rPr>
          <w:t>2D Box Plots</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_Toc233138298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9</w:t>
        </w:r>
        <w:r w:rsidR="00147F00">
          <w:rPr>
            <w:rStyle w:val="a3"/>
            <w:b/>
            <w:bCs/>
            <w:noProof/>
            <w:webHidden/>
            <w:color w:val="auto"/>
            <w:sz w:val="28"/>
            <w:szCs w:val="28"/>
            <w:u w:val="none"/>
          </w:rPr>
          <w:fldChar w:fldCharType="end"/>
        </w:r>
      </w:hyperlink>
    </w:p>
    <w:p w:rsidR="00147F00" w:rsidRDefault="003D268C" w:rsidP="00147F00">
      <w:pPr>
        <w:pStyle w:val="2"/>
        <w:tabs>
          <w:tab w:val="right" w:leader="dot" w:pos="9345"/>
        </w:tabs>
        <w:spacing w:line="360" w:lineRule="auto"/>
        <w:rPr>
          <w:b/>
          <w:bCs/>
          <w:noProof/>
          <w:sz w:val="28"/>
          <w:szCs w:val="28"/>
        </w:rPr>
      </w:pPr>
      <w:hyperlink r:id="rId14" w:anchor="_Toc233138299" w:history="1">
        <w:r w:rsidR="00147F00">
          <w:rPr>
            <w:rStyle w:val="a3"/>
            <w:b/>
            <w:bCs/>
            <w:noProof/>
            <w:kern w:val="2"/>
            <w:sz w:val="28"/>
            <w:szCs w:val="28"/>
            <w:highlight w:val="white"/>
          </w:rPr>
          <w:t>2.2 Средство «закрашивание»</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_Toc233138299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10</w:t>
        </w:r>
        <w:r w:rsidR="00147F00">
          <w:rPr>
            <w:rStyle w:val="a3"/>
            <w:b/>
            <w:bCs/>
            <w:noProof/>
            <w:webHidden/>
            <w:color w:val="auto"/>
            <w:sz w:val="28"/>
            <w:szCs w:val="28"/>
            <w:u w:val="none"/>
          </w:rPr>
          <w:fldChar w:fldCharType="end"/>
        </w:r>
      </w:hyperlink>
    </w:p>
    <w:p w:rsidR="00147F00" w:rsidRDefault="003D268C" w:rsidP="00147F00">
      <w:pPr>
        <w:pStyle w:val="2"/>
        <w:tabs>
          <w:tab w:val="right" w:leader="dot" w:pos="9345"/>
        </w:tabs>
        <w:spacing w:line="360" w:lineRule="auto"/>
        <w:rPr>
          <w:b/>
          <w:bCs/>
          <w:noProof/>
          <w:sz w:val="28"/>
          <w:szCs w:val="28"/>
        </w:rPr>
      </w:pPr>
      <w:hyperlink r:id="rId15" w:anchor="_Toc233138300" w:history="1">
        <w:r w:rsidR="00147F00">
          <w:rPr>
            <w:rStyle w:val="a3"/>
            <w:b/>
            <w:bCs/>
            <w:noProof/>
            <w:sz w:val="28"/>
            <w:szCs w:val="28"/>
          </w:rPr>
          <w:t>2.3 3</w:t>
        </w:r>
        <w:r w:rsidR="00147F00">
          <w:rPr>
            <w:rStyle w:val="a3"/>
            <w:b/>
            <w:bCs/>
            <w:noProof/>
            <w:sz w:val="28"/>
            <w:szCs w:val="28"/>
            <w:lang w:val="en-US"/>
          </w:rPr>
          <w:t>D SequentialGraphs</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_Toc233138300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12</w:t>
        </w:r>
        <w:r w:rsidR="00147F00">
          <w:rPr>
            <w:rStyle w:val="a3"/>
            <w:b/>
            <w:bCs/>
            <w:noProof/>
            <w:webHidden/>
            <w:color w:val="auto"/>
            <w:sz w:val="28"/>
            <w:szCs w:val="28"/>
            <w:u w:val="none"/>
          </w:rPr>
          <w:fldChar w:fldCharType="end"/>
        </w:r>
      </w:hyperlink>
    </w:p>
    <w:p w:rsidR="00147F00" w:rsidRDefault="003D268C" w:rsidP="00147F00">
      <w:pPr>
        <w:pStyle w:val="3"/>
        <w:tabs>
          <w:tab w:val="right" w:leader="dot" w:pos="9345"/>
        </w:tabs>
        <w:spacing w:line="360" w:lineRule="auto"/>
        <w:rPr>
          <w:b/>
          <w:bCs/>
          <w:noProof/>
          <w:sz w:val="28"/>
          <w:szCs w:val="28"/>
        </w:rPr>
      </w:pPr>
      <w:hyperlink r:id="rId16" w:anchor="_Toc233138301" w:history="1">
        <w:r w:rsidR="00147F00">
          <w:rPr>
            <w:rStyle w:val="a3"/>
            <w:b/>
            <w:bCs/>
            <w:noProof/>
            <w:sz w:val="28"/>
            <w:szCs w:val="28"/>
          </w:rPr>
          <w:t xml:space="preserve">2.3.1 </w:t>
        </w:r>
        <w:r w:rsidR="00147F00">
          <w:rPr>
            <w:rStyle w:val="a3"/>
            <w:b/>
            <w:bCs/>
            <w:noProof/>
            <w:sz w:val="28"/>
            <w:szCs w:val="28"/>
            <w:lang w:val="en-US"/>
          </w:rPr>
          <w:t>Raw Data Plots</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_Toc233138301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12</w:t>
        </w:r>
        <w:r w:rsidR="00147F00">
          <w:rPr>
            <w:rStyle w:val="a3"/>
            <w:b/>
            <w:bCs/>
            <w:noProof/>
            <w:webHidden/>
            <w:color w:val="auto"/>
            <w:sz w:val="28"/>
            <w:szCs w:val="28"/>
            <w:u w:val="none"/>
          </w:rPr>
          <w:fldChar w:fldCharType="end"/>
        </w:r>
      </w:hyperlink>
    </w:p>
    <w:p w:rsidR="00147F00" w:rsidRDefault="003D268C" w:rsidP="00147F00">
      <w:pPr>
        <w:pStyle w:val="3"/>
        <w:tabs>
          <w:tab w:val="right" w:leader="dot" w:pos="9345"/>
        </w:tabs>
        <w:spacing w:line="360" w:lineRule="auto"/>
        <w:rPr>
          <w:b/>
          <w:bCs/>
          <w:noProof/>
          <w:sz w:val="28"/>
          <w:szCs w:val="28"/>
        </w:rPr>
      </w:pPr>
      <w:hyperlink r:id="rId17" w:anchor="_Toc233138302" w:history="1">
        <w:r w:rsidR="00147F00">
          <w:rPr>
            <w:rStyle w:val="a3"/>
            <w:b/>
            <w:bCs/>
            <w:noProof/>
            <w:sz w:val="28"/>
            <w:szCs w:val="28"/>
          </w:rPr>
          <w:t xml:space="preserve">2.3.2 </w:t>
        </w:r>
        <w:r w:rsidR="00147F00">
          <w:rPr>
            <w:rStyle w:val="a3"/>
            <w:b/>
            <w:bCs/>
            <w:noProof/>
            <w:sz w:val="28"/>
            <w:szCs w:val="28"/>
            <w:lang w:val="en-US"/>
          </w:rPr>
          <w:t>Bivariate Histograms</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_Toc233138302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13</w:t>
        </w:r>
        <w:r w:rsidR="00147F00">
          <w:rPr>
            <w:rStyle w:val="a3"/>
            <w:b/>
            <w:bCs/>
            <w:noProof/>
            <w:webHidden/>
            <w:color w:val="auto"/>
            <w:sz w:val="28"/>
            <w:szCs w:val="28"/>
            <w:u w:val="none"/>
          </w:rPr>
          <w:fldChar w:fldCharType="end"/>
        </w:r>
      </w:hyperlink>
    </w:p>
    <w:p w:rsidR="00147F00" w:rsidRDefault="003D268C" w:rsidP="00147F00">
      <w:pPr>
        <w:pStyle w:val="3"/>
        <w:tabs>
          <w:tab w:val="right" w:leader="dot" w:pos="9345"/>
        </w:tabs>
        <w:spacing w:line="360" w:lineRule="auto"/>
        <w:rPr>
          <w:b/>
          <w:bCs/>
          <w:noProof/>
          <w:sz w:val="28"/>
          <w:szCs w:val="28"/>
        </w:rPr>
      </w:pPr>
      <w:hyperlink r:id="rId18" w:anchor="_Toc233138303" w:history="1">
        <w:r w:rsidR="00147F00">
          <w:rPr>
            <w:rStyle w:val="a3"/>
            <w:b/>
            <w:bCs/>
            <w:noProof/>
            <w:kern w:val="2"/>
            <w:sz w:val="28"/>
            <w:szCs w:val="28"/>
          </w:rPr>
          <w:t xml:space="preserve">2.3.3 </w:t>
        </w:r>
        <w:r w:rsidR="00147F00">
          <w:rPr>
            <w:rStyle w:val="a3"/>
            <w:b/>
            <w:bCs/>
            <w:noProof/>
            <w:kern w:val="2"/>
            <w:sz w:val="28"/>
            <w:szCs w:val="28"/>
            <w:lang w:val="en-US"/>
          </w:rPr>
          <w:t>Box Plots</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_Toc233138303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13</w:t>
        </w:r>
        <w:r w:rsidR="00147F00">
          <w:rPr>
            <w:rStyle w:val="a3"/>
            <w:b/>
            <w:bCs/>
            <w:noProof/>
            <w:webHidden/>
            <w:color w:val="auto"/>
            <w:sz w:val="28"/>
            <w:szCs w:val="28"/>
            <w:u w:val="none"/>
          </w:rPr>
          <w:fldChar w:fldCharType="end"/>
        </w:r>
      </w:hyperlink>
    </w:p>
    <w:p w:rsidR="00147F00" w:rsidRDefault="003D268C" w:rsidP="00147F00">
      <w:pPr>
        <w:pStyle w:val="1"/>
        <w:tabs>
          <w:tab w:val="right" w:leader="dot" w:pos="9345"/>
        </w:tabs>
        <w:spacing w:line="360" w:lineRule="auto"/>
        <w:rPr>
          <w:b/>
          <w:bCs/>
          <w:noProof/>
          <w:sz w:val="28"/>
          <w:szCs w:val="28"/>
        </w:rPr>
      </w:pPr>
      <w:hyperlink r:id="rId19" w:anchor="_Toc233138304" w:history="1">
        <w:r w:rsidR="00147F00">
          <w:rPr>
            <w:rStyle w:val="a3"/>
            <w:b/>
            <w:bCs/>
            <w:noProof/>
            <w:sz w:val="28"/>
            <w:szCs w:val="28"/>
          </w:rPr>
          <w:t>3 Основные статистики</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_Toc233138304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15</w:t>
        </w:r>
        <w:r w:rsidR="00147F00">
          <w:rPr>
            <w:rStyle w:val="a3"/>
            <w:b/>
            <w:bCs/>
            <w:noProof/>
            <w:webHidden/>
            <w:color w:val="auto"/>
            <w:sz w:val="28"/>
            <w:szCs w:val="28"/>
            <w:u w:val="none"/>
          </w:rPr>
          <w:fldChar w:fldCharType="end"/>
        </w:r>
      </w:hyperlink>
    </w:p>
    <w:p w:rsidR="00147F00" w:rsidRDefault="003D268C" w:rsidP="00147F00">
      <w:pPr>
        <w:pStyle w:val="2"/>
        <w:tabs>
          <w:tab w:val="right" w:leader="dot" w:pos="9345"/>
        </w:tabs>
        <w:spacing w:line="360" w:lineRule="auto"/>
        <w:rPr>
          <w:b/>
          <w:bCs/>
          <w:noProof/>
          <w:sz w:val="28"/>
          <w:szCs w:val="28"/>
        </w:rPr>
      </w:pPr>
      <w:hyperlink r:id="rId20" w:anchor="_Toc233138305" w:history="1">
        <w:r w:rsidR="00147F00">
          <w:rPr>
            <w:rStyle w:val="a3"/>
            <w:b/>
            <w:bCs/>
            <w:noProof/>
            <w:sz w:val="28"/>
            <w:szCs w:val="28"/>
          </w:rPr>
          <w:t>3.1 Описательные статистики</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_Toc233138305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15</w:t>
        </w:r>
        <w:r w:rsidR="00147F00">
          <w:rPr>
            <w:rStyle w:val="a3"/>
            <w:b/>
            <w:bCs/>
            <w:noProof/>
            <w:webHidden/>
            <w:color w:val="auto"/>
            <w:sz w:val="28"/>
            <w:szCs w:val="28"/>
            <w:u w:val="none"/>
          </w:rPr>
          <w:fldChar w:fldCharType="end"/>
        </w:r>
      </w:hyperlink>
    </w:p>
    <w:p w:rsidR="00147F00" w:rsidRDefault="003D268C" w:rsidP="00147F00">
      <w:pPr>
        <w:pStyle w:val="2"/>
        <w:tabs>
          <w:tab w:val="right" w:leader="dot" w:pos="9345"/>
        </w:tabs>
        <w:spacing w:line="360" w:lineRule="auto"/>
        <w:rPr>
          <w:b/>
          <w:bCs/>
          <w:noProof/>
          <w:sz w:val="28"/>
          <w:szCs w:val="28"/>
        </w:rPr>
      </w:pPr>
      <w:hyperlink r:id="rId21" w:anchor="_Toc233138306" w:history="1">
        <w:r w:rsidR="00147F00">
          <w:rPr>
            <w:rStyle w:val="a3"/>
            <w:b/>
            <w:bCs/>
            <w:noProof/>
            <w:sz w:val="28"/>
            <w:szCs w:val="28"/>
          </w:rPr>
          <w:t>3.2 Корреляционная матрица</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_Toc233138306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15</w:t>
        </w:r>
        <w:r w:rsidR="00147F00">
          <w:rPr>
            <w:rStyle w:val="a3"/>
            <w:b/>
            <w:bCs/>
            <w:noProof/>
            <w:webHidden/>
            <w:color w:val="auto"/>
            <w:sz w:val="28"/>
            <w:szCs w:val="28"/>
            <w:u w:val="none"/>
          </w:rPr>
          <w:fldChar w:fldCharType="end"/>
        </w:r>
      </w:hyperlink>
    </w:p>
    <w:p w:rsidR="00147F00" w:rsidRDefault="003D268C" w:rsidP="00147F00">
      <w:pPr>
        <w:pStyle w:val="2"/>
        <w:tabs>
          <w:tab w:val="right" w:leader="dot" w:pos="9345"/>
        </w:tabs>
        <w:spacing w:line="360" w:lineRule="auto"/>
        <w:rPr>
          <w:b/>
          <w:bCs/>
          <w:noProof/>
          <w:sz w:val="28"/>
          <w:szCs w:val="28"/>
        </w:rPr>
      </w:pPr>
      <w:hyperlink r:id="rId22" w:anchor="_Toc233138307" w:history="1">
        <w:r w:rsidR="00147F00">
          <w:rPr>
            <w:rStyle w:val="a3"/>
            <w:b/>
            <w:bCs/>
            <w:noProof/>
            <w:kern w:val="2"/>
            <w:sz w:val="28"/>
            <w:szCs w:val="28"/>
          </w:rPr>
          <w:t>3.3 Критерий Стьюдента сравнения средних</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_Toc233138307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16</w:t>
        </w:r>
        <w:r w:rsidR="00147F00">
          <w:rPr>
            <w:rStyle w:val="a3"/>
            <w:b/>
            <w:bCs/>
            <w:noProof/>
            <w:webHidden/>
            <w:color w:val="auto"/>
            <w:sz w:val="28"/>
            <w:szCs w:val="28"/>
            <w:u w:val="none"/>
          </w:rPr>
          <w:fldChar w:fldCharType="end"/>
        </w:r>
      </w:hyperlink>
    </w:p>
    <w:p w:rsidR="00147F00" w:rsidRDefault="003D268C" w:rsidP="00147F00">
      <w:pPr>
        <w:pStyle w:val="3"/>
        <w:tabs>
          <w:tab w:val="right" w:leader="dot" w:pos="9345"/>
        </w:tabs>
        <w:spacing w:line="360" w:lineRule="auto"/>
        <w:rPr>
          <w:b/>
          <w:bCs/>
          <w:noProof/>
          <w:sz w:val="28"/>
          <w:szCs w:val="28"/>
        </w:rPr>
      </w:pPr>
      <w:hyperlink r:id="rId23" w:anchor="_Toc233138308" w:history="1">
        <w:r w:rsidR="00147F00">
          <w:rPr>
            <w:rStyle w:val="a3"/>
            <w:b/>
            <w:bCs/>
            <w:noProof/>
            <w:kern w:val="2"/>
            <w:sz w:val="28"/>
            <w:szCs w:val="28"/>
          </w:rPr>
          <w:t xml:space="preserve">3.3.1 </w:t>
        </w:r>
        <w:r w:rsidR="00147F00">
          <w:rPr>
            <w:rStyle w:val="a3"/>
            <w:b/>
            <w:bCs/>
            <w:noProof/>
            <w:kern w:val="2"/>
            <w:sz w:val="28"/>
            <w:szCs w:val="28"/>
            <w:lang w:val="en-US"/>
          </w:rPr>
          <w:t>t</w:t>
        </w:r>
        <w:r w:rsidR="00147F00">
          <w:rPr>
            <w:rStyle w:val="a3"/>
            <w:b/>
            <w:bCs/>
            <w:noProof/>
            <w:kern w:val="2"/>
            <w:sz w:val="28"/>
            <w:szCs w:val="28"/>
          </w:rPr>
          <w:t>-</w:t>
        </w:r>
        <w:r w:rsidR="00147F00">
          <w:rPr>
            <w:rStyle w:val="a3"/>
            <w:b/>
            <w:bCs/>
            <w:noProof/>
            <w:kern w:val="2"/>
            <w:sz w:val="28"/>
            <w:szCs w:val="28"/>
            <w:lang w:val="en-US"/>
          </w:rPr>
          <w:t>test</w:t>
        </w:r>
        <w:r w:rsidR="00147F00">
          <w:rPr>
            <w:rStyle w:val="a3"/>
            <w:b/>
            <w:bCs/>
            <w:noProof/>
            <w:kern w:val="2"/>
            <w:sz w:val="28"/>
            <w:szCs w:val="28"/>
          </w:rPr>
          <w:t xml:space="preserve">, </w:t>
        </w:r>
        <w:r w:rsidR="00147F00">
          <w:rPr>
            <w:rStyle w:val="a3"/>
            <w:b/>
            <w:bCs/>
            <w:noProof/>
            <w:kern w:val="2"/>
            <w:sz w:val="28"/>
            <w:szCs w:val="28"/>
            <w:lang w:val="en-US"/>
          </w:rPr>
          <w:t>independent</w:t>
        </w:r>
        <w:r w:rsidR="00147F00">
          <w:rPr>
            <w:rStyle w:val="a3"/>
            <w:b/>
            <w:bCs/>
            <w:noProof/>
            <w:kern w:val="2"/>
            <w:sz w:val="28"/>
            <w:szCs w:val="28"/>
          </w:rPr>
          <w:t xml:space="preserve">, </w:t>
        </w:r>
        <w:r w:rsidR="00147F00">
          <w:rPr>
            <w:rStyle w:val="a3"/>
            <w:b/>
            <w:bCs/>
            <w:noProof/>
            <w:kern w:val="2"/>
            <w:sz w:val="28"/>
            <w:szCs w:val="28"/>
            <w:lang w:val="en-US"/>
          </w:rPr>
          <w:t>by groups</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_Toc233138308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16</w:t>
        </w:r>
        <w:r w:rsidR="00147F00">
          <w:rPr>
            <w:rStyle w:val="a3"/>
            <w:b/>
            <w:bCs/>
            <w:noProof/>
            <w:webHidden/>
            <w:color w:val="auto"/>
            <w:sz w:val="28"/>
            <w:szCs w:val="28"/>
            <w:u w:val="none"/>
          </w:rPr>
          <w:fldChar w:fldCharType="end"/>
        </w:r>
      </w:hyperlink>
    </w:p>
    <w:p w:rsidR="00147F00" w:rsidRDefault="003D268C" w:rsidP="00147F00">
      <w:pPr>
        <w:pStyle w:val="3"/>
        <w:tabs>
          <w:tab w:val="right" w:leader="dot" w:pos="9345"/>
        </w:tabs>
        <w:spacing w:line="360" w:lineRule="auto"/>
        <w:rPr>
          <w:b/>
          <w:bCs/>
          <w:noProof/>
          <w:sz w:val="28"/>
          <w:szCs w:val="28"/>
        </w:rPr>
      </w:pPr>
      <w:hyperlink r:id="rId24" w:anchor="_Toc233138309" w:history="1">
        <w:r w:rsidR="00147F00">
          <w:rPr>
            <w:rStyle w:val="a3"/>
            <w:b/>
            <w:bCs/>
            <w:noProof/>
            <w:kern w:val="2"/>
            <w:sz w:val="28"/>
            <w:szCs w:val="28"/>
          </w:rPr>
          <w:t xml:space="preserve">3.3.2 </w:t>
        </w:r>
        <w:r w:rsidR="00147F00">
          <w:rPr>
            <w:rStyle w:val="a3"/>
            <w:b/>
            <w:bCs/>
            <w:noProof/>
            <w:kern w:val="2"/>
            <w:sz w:val="28"/>
            <w:szCs w:val="28"/>
            <w:lang w:val="en-US"/>
          </w:rPr>
          <w:t>t</w:t>
        </w:r>
        <w:r w:rsidR="00147F00">
          <w:rPr>
            <w:rStyle w:val="a3"/>
            <w:b/>
            <w:bCs/>
            <w:noProof/>
            <w:kern w:val="2"/>
            <w:sz w:val="28"/>
            <w:szCs w:val="28"/>
          </w:rPr>
          <w:t>-</w:t>
        </w:r>
        <w:r w:rsidR="00147F00">
          <w:rPr>
            <w:rStyle w:val="a3"/>
            <w:b/>
            <w:bCs/>
            <w:noProof/>
            <w:kern w:val="2"/>
            <w:sz w:val="28"/>
            <w:szCs w:val="28"/>
            <w:lang w:val="en-US"/>
          </w:rPr>
          <w:t>test</w:t>
        </w:r>
        <w:r w:rsidR="00147F00">
          <w:rPr>
            <w:rStyle w:val="a3"/>
            <w:b/>
            <w:bCs/>
            <w:noProof/>
            <w:kern w:val="2"/>
            <w:sz w:val="28"/>
            <w:szCs w:val="28"/>
          </w:rPr>
          <w:t xml:space="preserve">, </w:t>
        </w:r>
        <w:r w:rsidR="00147F00">
          <w:rPr>
            <w:rStyle w:val="a3"/>
            <w:b/>
            <w:bCs/>
            <w:noProof/>
            <w:kern w:val="2"/>
            <w:sz w:val="28"/>
            <w:szCs w:val="28"/>
            <w:lang w:val="en-US"/>
          </w:rPr>
          <w:t>independent</w:t>
        </w:r>
        <w:r w:rsidR="00147F00">
          <w:rPr>
            <w:rStyle w:val="a3"/>
            <w:b/>
            <w:bCs/>
            <w:noProof/>
            <w:kern w:val="2"/>
            <w:sz w:val="28"/>
            <w:szCs w:val="28"/>
          </w:rPr>
          <w:t xml:space="preserve">, </w:t>
        </w:r>
        <w:r w:rsidR="00147F00">
          <w:rPr>
            <w:rStyle w:val="a3"/>
            <w:b/>
            <w:bCs/>
            <w:noProof/>
            <w:kern w:val="2"/>
            <w:sz w:val="28"/>
            <w:szCs w:val="28"/>
            <w:lang w:val="en-US"/>
          </w:rPr>
          <w:t>by variables</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_Toc233138309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16</w:t>
        </w:r>
        <w:r w:rsidR="00147F00">
          <w:rPr>
            <w:rStyle w:val="a3"/>
            <w:b/>
            <w:bCs/>
            <w:noProof/>
            <w:webHidden/>
            <w:color w:val="auto"/>
            <w:sz w:val="28"/>
            <w:szCs w:val="28"/>
            <w:u w:val="none"/>
          </w:rPr>
          <w:fldChar w:fldCharType="end"/>
        </w:r>
      </w:hyperlink>
    </w:p>
    <w:p w:rsidR="00147F00" w:rsidRDefault="003D268C" w:rsidP="00147F00">
      <w:pPr>
        <w:pStyle w:val="3"/>
        <w:tabs>
          <w:tab w:val="right" w:leader="dot" w:pos="9345"/>
        </w:tabs>
        <w:spacing w:line="360" w:lineRule="auto"/>
        <w:rPr>
          <w:b/>
          <w:bCs/>
          <w:noProof/>
          <w:sz w:val="28"/>
          <w:szCs w:val="28"/>
        </w:rPr>
      </w:pPr>
      <w:hyperlink r:id="rId25" w:anchor="_Toc233138310" w:history="1">
        <w:r w:rsidR="00147F00">
          <w:rPr>
            <w:rStyle w:val="a3"/>
            <w:b/>
            <w:bCs/>
            <w:noProof/>
            <w:sz w:val="28"/>
            <w:szCs w:val="28"/>
          </w:rPr>
          <w:t xml:space="preserve">3.3.3 </w:t>
        </w:r>
        <w:r w:rsidR="00147F00">
          <w:rPr>
            <w:rStyle w:val="a3"/>
            <w:b/>
            <w:bCs/>
            <w:noProof/>
            <w:kern w:val="2"/>
            <w:sz w:val="28"/>
            <w:szCs w:val="28"/>
            <w:lang w:val="en-US"/>
          </w:rPr>
          <w:t>t</w:t>
        </w:r>
        <w:r w:rsidR="00147F00">
          <w:rPr>
            <w:rStyle w:val="a3"/>
            <w:b/>
            <w:bCs/>
            <w:noProof/>
            <w:kern w:val="2"/>
            <w:sz w:val="28"/>
            <w:szCs w:val="28"/>
          </w:rPr>
          <w:t>-</w:t>
        </w:r>
        <w:r w:rsidR="00147F00">
          <w:rPr>
            <w:rStyle w:val="a3"/>
            <w:b/>
            <w:bCs/>
            <w:noProof/>
            <w:kern w:val="2"/>
            <w:sz w:val="28"/>
            <w:szCs w:val="28"/>
            <w:lang w:val="en-US"/>
          </w:rPr>
          <w:t>test</w:t>
        </w:r>
        <w:r w:rsidR="00147F00">
          <w:rPr>
            <w:rStyle w:val="a3"/>
            <w:b/>
            <w:bCs/>
            <w:noProof/>
            <w:kern w:val="2"/>
            <w:sz w:val="28"/>
            <w:szCs w:val="28"/>
          </w:rPr>
          <w:t xml:space="preserve">, </w:t>
        </w:r>
        <w:r w:rsidR="00147F00">
          <w:rPr>
            <w:rStyle w:val="a3"/>
            <w:b/>
            <w:bCs/>
            <w:noProof/>
            <w:kern w:val="2"/>
            <w:sz w:val="28"/>
            <w:szCs w:val="28"/>
            <w:lang w:val="en-US"/>
          </w:rPr>
          <w:t>dependent samples</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_Toc233138310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16</w:t>
        </w:r>
        <w:r w:rsidR="00147F00">
          <w:rPr>
            <w:rStyle w:val="a3"/>
            <w:b/>
            <w:bCs/>
            <w:noProof/>
            <w:webHidden/>
            <w:color w:val="auto"/>
            <w:sz w:val="28"/>
            <w:szCs w:val="28"/>
            <w:u w:val="none"/>
          </w:rPr>
          <w:fldChar w:fldCharType="end"/>
        </w:r>
      </w:hyperlink>
    </w:p>
    <w:p w:rsidR="00147F00" w:rsidRDefault="003D268C" w:rsidP="00147F00">
      <w:pPr>
        <w:pStyle w:val="3"/>
        <w:tabs>
          <w:tab w:val="right" w:leader="dot" w:pos="9345"/>
        </w:tabs>
        <w:spacing w:line="360" w:lineRule="auto"/>
        <w:rPr>
          <w:b/>
          <w:bCs/>
          <w:noProof/>
          <w:sz w:val="28"/>
          <w:szCs w:val="28"/>
        </w:rPr>
      </w:pPr>
      <w:hyperlink r:id="rId26" w:anchor="_Toc233138311" w:history="1">
        <w:r w:rsidR="00147F00">
          <w:rPr>
            <w:rStyle w:val="a3"/>
            <w:b/>
            <w:bCs/>
            <w:noProof/>
            <w:sz w:val="28"/>
            <w:szCs w:val="28"/>
          </w:rPr>
          <w:t xml:space="preserve">3.3.4 </w:t>
        </w:r>
        <w:r w:rsidR="00147F00">
          <w:rPr>
            <w:rStyle w:val="a3"/>
            <w:b/>
            <w:bCs/>
            <w:noProof/>
            <w:kern w:val="2"/>
            <w:sz w:val="28"/>
            <w:szCs w:val="28"/>
            <w:lang w:val="en-US"/>
          </w:rPr>
          <w:t>t</w:t>
        </w:r>
        <w:r w:rsidR="00147F00">
          <w:rPr>
            <w:rStyle w:val="a3"/>
            <w:b/>
            <w:bCs/>
            <w:noProof/>
            <w:kern w:val="2"/>
            <w:sz w:val="28"/>
            <w:szCs w:val="28"/>
          </w:rPr>
          <w:t>-</w:t>
        </w:r>
        <w:r w:rsidR="00147F00">
          <w:rPr>
            <w:rStyle w:val="a3"/>
            <w:b/>
            <w:bCs/>
            <w:noProof/>
            <w:kern w:val="2"/>
            <w:sz w:val="28"/>
            <w:szCs w:val="28"/>
            <w:lang w:val="en-US"/>
          </w:rPr>
          <w:t>test</w:t>
        </w:r>
        <w:r w:rsidR="00147F00">
          <w:rPr>
            <w:rStyle w:val="a3"/>
            <w:b/>
            <w:bCs/>
            <w:noProof/>
            <w:kern w:val="2"/>
            <w:sz w:val="28"/>
            <w:szCs w:val="28"/>
          </w:rPr>
          <w:t xml:space="preserve">, </w:t>
        </w:r>
        <w:r w:rsidR="00147F00">
          <w:rPr>
            <w:rStyle w:val="a3"/>
            <w:b/>
            <w:bCs/>
            <w:noProof/>
            <w:kern w:val="2"/>
            <w:sz w:val="28"/>
            <w:szCs w:val="28"/>
            <w:lang w:val="en-US"/>
          </w:rPr>
          <w:t>single samples</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_Toc233138311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17</w:t>
        </w:r>
        <w:r w:rsidR="00147F00">
          <w:rPr>
            <w:rStyle w:val="a3"/>
            <w:b/>
            <w:bCs/>
            <w:noProof/>
            <w:webHidden/>
            <w:color w:val="auto"/>
            <w:sz w:val="28"/>
            <w:szCs w:val="28"/>
            <w:u w:val="none"/>
          </w:rPr>
          <w:fldChar w:fldCharType="end"/>
        </w:r>
      </w:hyperlink>
    </w:p>
    <w:p w:rsidR="00147F00" w:rsidRDefault="003D268C" w:rsidP="00147F00">
      <w:pPr>
        <w:pStyle w:val="2"/>
        <w:tabs>
          <w:tab w:val="right" w:leader="dot" w:pos="9345"/>
        </w:tabs>
        <w:spacing w:line="360" w:lineRule="auto"/>
        <w:rPr>
          <w:b/>
          <w:bCs/>
          <w:noProof/>
          <w:sz w:val="28"/>
          <w:szCs w:val="28"/>
        </w:rPr>
      </w:pPr>
      <w:hyperlink r:id="rId27" w:anchor="_Toc233138312" w:history="1">
        <w:r w:rsidR="00147F00">
          <w:rPr>
            <w:rStyle w:val="a3"/>
            <w:b/>
            <w:bCs/>
            <w:noProof/>
            <w:sz w:val="28"/>
            <w:szCs w:val="28"/>
          </w:rPr>
          <w:t xml:space="preserve">3.4 Группировка и однофакторная </w:t>
        </w:r>
        <w:r w:rsidR="00147F00">
          <w:rPr>
            <w:rStyle w:val="a3"/>
            <w:b/>
            <w:bCs/>
            <w:noProof/>
            <w:sz w:val="28"/>
            <w:szCs w:val="28"/>
            <w:lang w:val="en-US"/>
          </w:rPr>
          <w:t>ANOVA</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_Toc233138312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17</w:t>
        </w:r>
        <w:r w:rsidR="00147F00">
          <w:rPr>
            <w:rStyle w:val="a3"/>
            <w:b/>
            <w:bCs/>
            <w:noProof/>
            <w:webHidden/>
            <w:color w:val="auto"/>
            <w:sz w:val="28"/>
            <w:szCs w:val="28"/>
            <w:u w:val="none"/>
          </w:rPr>
          <w:fldChar w:fldCharType="end"/>
        </w:r>
      </w:hyperlink>
    </w:p>
    <w:p w:rsidR="00147F00" w:rsidRDefault="003D268C" w:rsidP="00147F00">
      <w:pPr>
        <w:pStyle w:val="1"/>
        <w:tabs>
          <w:tab w:val="right" w:leader="dot" w:pos="9345"/>
        </w:tabs>
        <w:spacing w:line="360" w:lineRule="auto"/>
        <w:rPr>
          <w:b/>
          <w:bCs/>
          <w:noProof/>
          <w:sz w:val="28"/>
          <w:szCs w:val="28"/>
        </w:rPr>
      </w:pPr>
      <w:hyperlink r:id="rId28" w:anchor="_Toc233138313" w:history="1">
        <w:r w:rsidR="00147F00">
          <w:rPr>
            <w:rStyle w:val="a3"/>
            <w:b/>
            <w:bCs/>
            <w:noProof/>
            <w:sz w:val="28"/>
            <w:szCs w:val="28"/>
          </w:rPr>
          <w:t>4 Частотный анализ</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_Toc233138313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19</w:t>
        </w:r>
        <w:r w:rsidR="00147F00">
          <w:rPr>
            <w:rStyle w:val="a3"/>
            <w:b/>
            <w:bCs/>
            <w:noProof/>
            <w:webHidden/>
            <w:color w:val="auto"/>
            <w:sz w:val="28"/>
            <w:szCs w:val="28"/>
            <w:u w:val="none"/>
          </w:rPr>
          <w:fldChar w:fldCharType="end"/>
        </w:r>
      </w:hyperlink>
    </w:p>
    <w:p w:rsidR="00147F00" w:rsidRDefault="003D268C" w:rsidP="00147F00">
      <w:pPr>
        <w:pStyle w:val="2"/>
        <w:tabs>
          <w:tab w:val="right" w:leader="dot" w:pos="9345"/>
        </w:tabs>
        <w:spacing w:line="360" w:lineRule="auto"/>
        <w:rPr>
          <w:b/>
          <w:bCs/>
          <w:noProof/>
          <w:sz w:val="28"/>
          <w:szCs w:val="28"/>
        </w:rPr>
      </w:pPr>
      <w:hyperlink r:id="rId29" w:anchor="_Toc233138314" w:history="1">
        <w:r w:rsidR="00147F00">
          <w:rPr>
            <w:rStyle w:val="a3"/>
            <w:b/>
            <w:bCs/>
            <w:noProof/>
            <w:sz w:val="28"/>
            <w:szCs w:val="28"/>
          </w:rPr>
          <w:t>4.1 Таблицы частот</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_Toc233138314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19</w:t>
        </w:r>
        <w:r w:rsidR="00147F00">
          <w:rPr>
            <w:rStyle w:val="a3"/>
            <w:b/>
            <w:bCs/>
            <w:noProof/>
            <w:webHidden/>
            <w:color w:val="auto"/>
            <w:sz w:val="28"/>
            <w:szCs w:val="28"/>
            <w:u w:val="none"/>
          </w:rPr>
          <w:fldChar w:fldCharType="end"/>
        </w:r>
      </w:hyperlink>
    </w:p>
    <w:p w:rsidR="00147F00" w:rsidRDefault="003D268C" w:rsidP="00147F00">
      <w:pPr>
        <w:pStyle w:val="2"/>
        <w:tabs>
          <w:tab w:val="right" w:leader="dot" w:pos="9345"/>
        </w:tabs>
        <w:spacing w:line="360" w:lineRule="auto"/>
        <w:rPr>
          <w:b/>
          <w:bCs/>
          <w:noProof/>
          <w:sz w:val="28"/>
          <w:szCs w:val="28"/>
        </w:rPr>
      </w:pPr>
      <w:hyperlink r:id="rId30" w:anchor="_Toc233138315" w:history="1">
        <w:r w:rsidR="00147F00">
          <w:rPr>
            <w:rStyle w:val="a3"/>
            <w:b/>
            <w:bCs/>
            <w:noProof/>
            <w:sz w:val="28"/>
            <w:szCs w:val="28"/>
          </w:rPr>
          <w:t>4.2 Таблицы кросстабуляции</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_Toc233138315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21</w:t>
        </w:r>
        <w:r w:rsidR="00147F00">
          <w:rPr>
            <w:rStyle w:val="a3"/>
            <w:b/>
            <w:bCs/>
            <w:noProof/>
            <w:webHidden/>
            <w:color w:val="auto"/>
            <w:sz w:val="28"/>
            <w:szCs w:val="28"/>
            <w:u w:val="none"/>
          </w:rPr>
          <w:fldChar w:fldCharType="end"/>
        </w:r>
      </w:hyperlink>
    </w:p>
    <w:p w:rsidR="00147F00" w:rsidRDefault="003D268C" w:rsidP="00147F00">
      <w:pPr>
        <w:pStyle w:val="1"/>
        <w:tabs>
          <w:tab w:val="right" w:leader="dot" w:pos="9345"/>
        </w:tabs>
        <w:spacing w:line="360" w:lineRule="auto"/>
        <w:rPr>
          <w:b/>
          <w:bCs/>
          <w:noProof/>
          <w:sz w:val="28"/>
          <w:szCs w:val="28"/>
        </w:rPr>
      </w:pPr>
      <w:hyperlink r:id="rId31" w:anchor="_Toc233138316" w:history="1">
        <w:r w:rsidR="00147F00">
          <w:rPr>
            <w:rStyle w:val="a3"/>
            <w:b/>
            <w:bCs/>
            <w:noProof/>
            <w:sz w:val="28"/>
            <w:szCs w:val="28"/>
          </w:rPr>
          <w:t>5 Корреляционный анализ</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_Toc233138316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23</w:t>
        </w:r>
        <w:r w:rsidR="00147F00">
          <w:rPr>
            <w:rStyle w:val="a3"/>
            <w:b/>
            <w:bCs/>
            <w:noProof/>
            <w:webHidden/>
            <w:color w:val="auto"/>
            <w:sz w:val="28"/>
            <w:szCs w:val="28"/>
            <w:u w:val="none"/>
          </w:rPr>
          <w:fldChar w:fldCharType="end"/>
        </w:r>
      </w:hyperlink>
    </w:p>
    <w:p w:rsidR="00147F00" w:rsidRDefault="003D268C" w:rsidP="00147F00">
      <w:pPr>
        <w:pStyle w:val="1"/>
        <w:tabs>
          <w:tab w:val="right" w:leader="dot" w:pos="9345"/>
        </w:tabs>
        <w:spacing w:line="360" w:lineRule="auto"/>
        <w:rPr>
          <w:b/>
          <w:bCs/>
          <w:noProof/>
          <w:sz w:val="28"/>
          <w:szCs w:val="28"/>
        </w:rPr>
      </w:pPr>
      <w:hyperlink r:id="rId32" w:anchor="_Toc233138317" w:history="1">
        <w:r w:rsidR="00147F00">
          <w:rPr>
            <w:rStyle w:val="a3"/>
            <w:b/>
            <w:bCs/>
            <w:noProof/>
            <w:sz w:val="28"/>
            <w:szCs w:val="28"/>
          </w:rPr>
          <w:t>6 Дисперсионный анализ</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_Toc233138317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24</w:t>
        </w:r>
        <w:r w:rsidR="00147F00">
          <w:rPr>
            <w:rStyle w:val="a3"/>
            <w:b/>
            <w:bCs/>
            <w:noProof/>
            <w:webHidden/>
            <w:color w:val="auto"/>
            <w:sz w:val="28"/>
            <w:szCs w:val="28"/>
            <w:u w:val="none"/>
          </w:rPr>
          <w:fldChar w:fldCharType="end"/>
        </w:r>
      </w:hyperlink>
    </w:p>
    <w:p w:rsidR="00147F00" w:rsidRDefault="003D268C" w:rsidP="00147F00">
      <w:pPr>
        <w:pStyle w:val="1"/>
        <w:tabs>
          <w:tab w:val="right" w:leader="dot" w:pos="9345"/>
        </w:tabs>
        <w:spacing w:line="360" w:lineRule="auto"/>
        <w:rPr>
          <w:b/>
          <w:bCs/>
          <w:noProof/>
          <w:sz w:val="28"/>
          <w:szCs w:val="28"/>
        </w:rPr>
      </w:pPr>
      <w:hyperlink r:id="rId33" w:anchor="_Toc233138318" w:history="1">
        <w:r w:rsidR="00147F00">
          <w:rPr>
            <w:rStyle w:val="a3"/>
            <w:b/>
            <w:bCs/>
            <w:noProof/>
            <w:sz w:val="28"/>
            <w:szCs w:val="28"/>
          </w:rPr>
          <w:t>7 Линейное многомерное моделирование взаимосвязей</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_Toc233138318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27</w:t>
        </w:r>
        <w:r w:rsidR="00147F00">
          <w:rPr>
            <w:rStyle w:val="a3"/>
            <w:b/>
            <w:bCs/>
            <w:noProof/>
            <w:webHidden/>
            <w:color w:val="auto"/>
            <w:sz w:val="28"/>
            <w:szCs w:val="28"/>
            <w:u w:val="none"/>
          </w:rPr>
          <w:fldChar w:fldCharType="end"/>
        </w:r>
      </w:hyperlink>
    </w:p>
    <w:p w:rsidR="00147F00" w:rsidRDefault="003D268C" w:rsidP="00147F00">
      <w:pPr>
        <w:pStyle w:val="1"/>
        <w:tabs>
          <w:tab w:val="right" w:leader="dot" w:pos="9345"/>
        </w:tabs>
        <w:spacing w:line="360" w:lineRule="auto"/>
        <w:rPr>
          <w:b/>
          <w:bCs/>
          <w:noProof/>
          <w:sz w:val="28"/>
          <w:szCs w:val="28"/>
        </w:rPr>
      </w:pPr>
      <w:hyperlink r:id="rId34" w:anchor="_Toc233138319" w:history="1">
        <w:r w:rsidR="00147F00">
          <w:rPr>
            <w:rStyle w:val="a3"/>
            <w:b/>
            <w:bCs/>
            <w:noProof/>
            <w:sz w:val="28"/>
            <w:szCs w:val="28"/>
          </w:rPr>
          <w:t>8 Нелинейное многомерное моделирование взаимосвязей</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_Toc233138319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29</w:t>
        </w:r>
        <w:r w:rsidR="00147F00">
          <w:rPr>
            <w:rStyle w:val="a3"/>
            <w:b/>
            <w:bCs/>
            <w:noProof/>
            <w:webHidden/>
            <w:color w:val="auto"/>
            <w:sz w:val="28"/>
            <w:szCs w:val="28"/>
            <w:u w:val="none"/>
          </w:rPr>
          <w:fldChar w:fldCharType="end"/>
        </w:r>
      </w:hyperlink>
    </w:p>
    <w:p w:rsidR="00147F00" w:rsidRDefault="003D268C" w:rsidP="00147F00">
      <w:pPr>
        <w:pStyle w:val="2"/>
        <w:tabs>
          <w:tab w:val="right" w:leader="dot" w:pos="9345"/>
        </w:tabs>
        <w:spacing w:line="360" w:lineRule="auto"/>
        <w:rPr>
          <w:b/>
          <w:bCs/>
          <w:noProof/>
          <w:sz w:val="28"/>
          <w:szCs w:val="28"/>
        </w:rPr>
      </w:pPr>
      <w:hyperlink r:id="rId35" w:anchor="_Toc233138320" w:history="1">
        <w:r w:rsidR="00147F00">
          <w:rPr>
            <w:rStyle w:val="a3"/>
            <w:b/>
            <w:bCs/>
            <w:noProof/>
            <w:sz w:val="28"/>
            <w:szCs w:val="28"/>
          </w:rPr>
          <w:t xml:space="preserve">8.1 </w:t>
        </w:r>
        <w:r w:rsidR="00147F00">
          <w:rPr>
            <w:rStyle w:val="a3"/>
            <w:b/>
            <w:bCs/>
            <w:noProof/>
            <w:sz w:val="28"/>
            <w:szCs w:val="28"/>
            <w:lang w:val="en-US"/>
          </w:rPr>
          <w:t>Fixed Nonlinear Regression</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_Toc233138320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29</w:t>
        </w:r>
        <w:r w:rsidR="00147F00">
          <w:rPr>
            <w:rStyle w:val="a3"/>
            <w:b/>
            <w:bCs/>
            <w:noProof/>
            <w:webHidden/>
            <w:color w:val="auto"/>
            <w:sz w:val="28"/>
            <w:szCs w:val="28"/>
            <w:u w:val="none"/>
          </w:rPr>
          <w:fldChar w:fldCharType="end"/>
        </w:r>
      </w:hyperlink>
    </w:p>
    <w:p w:rsidR="00147F00" w:rsidRDefault="003D268C" w:rsidP="00147F00">
      <w:pPr>
        <w:pStyle w:val="2"/>
        <w:tabs>
          <w:tab w:val="right" w:leader="dot" w:pos="9345"/>
        </w:tabs>
        <w:spacing w:line="360" w:lineRule="auto"/>
        <w:rPr>
          <w:b/>
          <w:bCs/>
          <w:noProof/>
          <w:sz w:val="28"/>
          <w:szCs w:val="28"/>
        </w:rPr>
      </w:pPr>
      <w:hyperlink r:id="rId36" w:anchor="_Toc233138321" w:history="1">
        <w:r w:rsidR="00147F00">
          <w:rPr>
            <w:rStyle w:val="a3"/>
            <w:b/>
            <w:bCs/>
            <w:noProof/>
            <w:sz w:val="28"/>
            <w:szCs w:val="28"/>
          </w:rPr>
          <w:t>8.2 Логит регрессия</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_Toc233138321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31</w:t>
        </w:r>
        <w:r w:rsidR="00147F00">
          <w:rPr>
            <w:rStyle w:val="a3"/>
            <w:b/>
            <w:bCs/>
            <w:noProof/>
            <w:webHidden/>
            <w:color w:val="auto"/>
            <w:sz w:val="28"/>
            <w:szCs w:val="28"/>
            <w:u w:val="none"/>
          </w:rPr>
          <w:fldChar w:fldCharType="end"/>
        </w:r>
      </w:hyperlink>
    </w:p>
    <w:p w:rsidR="00147F00" w:rsidRDefault="003D268C" w:rsidP="00147F00">
      <w:pPr>
        <w:pStyle w:val="2"/>
        <w:tabs>
          <w:tab w:val="right" w:leader="dot" w:pos="9345"/>
        </w:tabs>
        <w:spacing w:line="360" w:lineRule="auto"/>
        <w:rPr>
          <w:b/>
          <w:bCs/>
          <w:noProof/>
          <w:sz w:val="28"/>
          <w:szCs w:val="28"/>
        </w:rPr>
      </w:pPr>
      <w:hyperlink r:id="rId37" w:anchor="_Toc233138322" w:history="1">
        <w:r w:rsidR="00147F00">
          <w:rPr>
            <w:rStyle w:val="a3"/>
            <w:b/>
            <w:bCs/>
            <w:noProof/>
            <w:sz w:val="28"/>
            <w:szCs w:val="28"/>
          </w:rPr>
          <w:t>8.3 Пробит регрессия</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_Toc233138322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32</w:t>
        </w:r>
        <w:r w:rsidR="00147F00">
          <w:rPr>
            <w:rStyle w:val="a3"/>
            <w:b/>
            <w:bCs/>
            <w:noProof/>
            <w:webHidden/>
            <w:color w:val="auto"/>
            <w:sz w:val="28"/>
            <w:szCs w:val="28"/>
            <w:u w:val="none"/>
          </w:rPr>
          <w:fldChar w:fldCharType="end"/>
        </w:r>
      </w:hyperlink>
    </w:p>
    <w:p w:rsidR="00147F00" w:rsidRDefault="003D268C" w:rsidP="00147F00">
      <w:pPr>
        <w:pStyle w:val="2"/>
        <w:tabs>
          <w:tab w:val="right" w:leader="dot" w:pos="9345"/>
        </w:tabs>
        <w:spacing w:line="360" w:lineRule="auto"/>
        <w:rPr>
          <w:b/>
          <w:bCs/>
          <w:noProof/>
          <w:sz w:val="28"/>
          <w:szCs w:val="28"/>
        </w:rPr>
      </w:pPr>
      <w:hyperlink r:id="rId38" w:anchor="_Toc233138323" w:history="1">
        <w:r w:rsidR="00147F00">
          <w:rPr>
            <w:rStyle w:val="a3"/>
            <w:b/>
            <w:bCs/>
            <w:noProof/>
            <w:sz w:val="28"/>
            <w:szCs w:val="28"/>
          </w:rPr>
          <w:t>8.4 Экспоненциальная регрессия</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_Toc233138323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33</w:t>
        </w:r>
        <w:r w:rsidR="00147F00">
          <w:rPr>
            <w:rStyle w:val="a3"/>
            <w:b/>
            <w:bCs/>
            <w:noProof/>
            <w:webHidden/>
            <w:color w:val="auto"/>
            <w:sz w:val="28"/>
            <w:szCs w:val="28"/>
            <w:u w:val="none"/>
          </w:rPr>
          <w:fldChar w:fldCharType="end"/>
        </w:r>
      </w:hyperlink>
    </w:p>
    <w:p w:rsidR="00147F00" w:rsidRDefault="003D268C" w:rsidP="00147F00">
      <w:pPr>
        <w:pStyle w:val="2"/>
        <w:tabs>
          <w:tab w:val="right" w:leader="dot" w:pos="9345"/>
        </w:tabs>
        <w:spacing w:line="360" w:lineRule="auto"/>
        <w:rPr>
          <w:b/>
          <w:bCs/>
          <w:noProof/>
          <w:sz w:val="28"/>
          <w:szCs w:val="28"/>
        </w:rPr>
      </w:pPr>
      <w:hyperlink r:id="rId39" w:anchor="_Toc233138324" w:history="1">
        <w:r w:rsidR="00147F00">
          <w:rPr>
            <w:rStyle w:val="a3"/>
            <w:b/>
            <w:bCs/>
            <w:noProof/>
            <w:sz w:val="28"/>
            <w:szCs w:val="28"/>
          </w:rPr>
          <w:t>8.5 Кусочно-линейная регрессия</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_Toc233138324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34</w:t>
        </w:r>
        <w:r w:rsidR="00147F00">
          <w:rPr>
            <w:rStyle w:val="a3"/>
            <w:b/>
            <w:bCs/>
            <w:noProof/>
            <w:webHidden/>
            <w:color w:val="auto"/>
            <w:sz w:val="28"/>
            <w:szCs w:val="28"/>
            <w:u w:val="none"/>
          </w:rPr>
          <w:fldChar w:fldCharType="end"/>
        </w:r>
      </w:hyperlink>
    </w:p>
    <w:p w:rsidR="00147F00" w:rsidRDefault="003D268C" w:rsidP="00147F00">
      <w:pPr>
        <w:pStyle w:val="2"/>
        <w:tabs>
          <w:tab w:val="right" w:leader="dot" w:pos="9345"/>
        </w:tabs>
        <w:spacing w:line="360" w:lineRule="auto"/>
        <w:rPr>
          <w:b/>
          <w:bCs/>
          <w:noProof/>
          <w:sz w:val="28"/>
          <w:szCs w:val="28"/>
        </w:rPr>
      </w:pPr>
      <w:hyperlink r:id="rId40" w:anchor="_Toc233138325" w:history="1">
        <w:r w:rsidR="00147F00">
          <w:rPr>
            <w:rStyle w:val="a3"/>
            <w:b/>
            <w:bCs/>
            <w:noProof/>
            <w:sz w:val="28"/>
            <w:szCs w:val="28"/>
          </w:rPr>
          <w:t>8.6 Определенная пользователем регрессия</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_Toc233138325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35</w:t>
        </w:r>
        <w:r w:rsidR="00147F00">
          <w:rPr>
            <w:rStyle w:val="a3"/>
            <w:b/>
            <w:bCs/>
            <w:noProof/>
            <w:webHidden/>
            <w:color w:val="auto"/>
            <w:sz w:val="28"/>
            <w:szCs w:val="28"/>
            <w:u w:val="none"/>
          </w:rPr>
          <w:fldChar w:fldCharType="end"/>
        </w:r>
      </w:hyperlink>
    </w:p>
    <w:p w:rsidR="00147F00" w:rsidRDefault="003D268C" w:rsidP="00147F00">
      <w:pPr>
        <w:pStyle w:val="1"/>
        <w:tabs>
          <w:tab w:val="right" w:leader="dot" w:pos="9345"/>
        </w:tabs>
        <w:spacing w:line="360" w:lineRule="auto"/>
        <w:rPr>
          <w:b/>
          <w:bCs/>
          <w:noProof/>
          <w:sz w:val="28"/>
          <w:szCs w:val="28"/>
        </w:rPr>
      </w:pPr>
      <w:hyperlink r:id="rId41" w:anchor="_Toc233138326" w:history="1">
        <w:r w:rsidR="00147F00">
          <w:rPr>
            <w:rStyle w:val="a3"/>
            <w:b/>
            <w:bCs/>
            <w:noProof/>
            <w:sz w:val="28"/>
            <w:szCs w:val="28"/>
          </w:rPr>
          <w:t>9 Канонический анализ</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_Toc233138326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36</w:t>
        </w:r>
        <w:r w:rsidR="00147F00">
          <w:rPr>
            <w:rStyle w:val="a3"/>
            <w:b/>
            <w:bCs/>
            <w:noProof/>
            <w:webHidden/>
            <w:color w:val="auto"/>
            <w:sz w:val="28"/>
            <w:szCs w:val="28"/>
            <w:u w:val="none"/>
          </w:rPr>
          <w:fldChar w:fldCharType="end"/>
        </w:r>
      </w:hyperlink>
    </w:p>
    <w:p w:rsidR="00147F00" w:rsidRDefault="003D268C" w:rsidP="00147F00">
      <w:pPr>
        <w:pStyle w:val="1"/>
        <w:tabs>
          <w:tab w:val="right" w:leader="dot" w:pos="9345"/>
        </w:tabs>
        <w:spacing w:line="360" w:lineRule="auto"/>
        <w:rPr>
          <w:b/>
          <w:bCs/>
          <w:noProof/>
          <w:sz w:val="28"/>
          <w:szCs w:val="28"/>
        </w:rPr>
      </w:pPr>
      <w:hyperlink r:id="rId42" w:anchor="_Toc233138327" w:history="1">
        <w:r w:rsidR="00147F00">
          <w:rPr>
            <w:rStyle w:val="a3"/>
            <w:b/>
            <w:bCs/>
            <w:noProof/>
            <w:sz w:val="28"/>
            <w:szCs w:val="28"/>
          </w:rPr>
          <w:t>10 Дискриминантный анализ</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_Toc233138327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41</w:t>
        </w:r>
        <w:r w:rsidR="00147F00">
          <w:rPr>
            <w:rStyle w:val="a3"/>
            <w:b/>
            <w:bCs/>
            <w:noProof/>
            <w:webHidden/>
            <w:color w:val="auto"/>
            <w:sz w:val="28"/>
            <w:szCs w:val="28"/>
            <w:u w:val="none"/>
          </w:rPr>
          <w:fldChar w:fldCharType="end"/>
        </w:r>
      </w:hyperlink>
    </w:p>
    <w:p w:rsidR="00147F00" w:rsidRDefault="003D268C" w:rsidP="00147F00">
      <w:pPr>
        <w:pStyle w:val="1"/>
        <w:tabs>
          <w:tab w:val="right" w:leader="dot" w:pos="9345"/>
        </w:tabs>
        <w:spacing w:line="360" w:lineRule="auto"/>
        <w:rPr>
          <w:b/>
          <w:bCs/>
          <w:noProof/>
          <w:sz w:val="28"/>
          <w:szCs w:val="28"/>
        </w:rPr>
      </w:pPr>
      <w:hyperlink r:id="rId43" w:anchor="_Toc233138328" w:history="1">
        <w:r w:rsidR="00147F00">
          <w:rPr>
            <w:rStyle w:val="a3"/>
            <w:b/>
            <w:bCs/>
            <w:noProof/>
            <w:sz w:val="28"/>
            <w:szCs w:val="28"/>
          </w:rPr>
          <w:t>11 Классификационный анализ без обучения</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_Toc233138328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48</w:t>
        </w:r>
        <w:r w:rsidR="00147F00">
          <w:rPr>
            <w:rStyle w:val="a3"/>
            <w:b/>
            <w:bCs/>
            <w:noProof/>
            <w:webHidden/>
            <w:color w:val="auto"/>
            <w:sz w:val="28"/>
            <w:szCs w:val="28"/>
            <w:u w:val="none"/>
          </w:rPr>
          <w:fldChar w:fldCharType="end"/>
        </w:r>
      </w:hyperlink>
    </w:p>
    <w:p w:rsidR="00147F00" w:rsidRDefault="003D268C" w:rsidP="00147F00">
      <w:pPr>
        <w:pStyle w:val="2"/>
        <w:tabs>
          <w:tab w:val="right" w:leader="dot" w:pos="9345"/>
        </w:tabs>
        <w:spacing w:line="360" w:lineRule="auto"/>
        <w:rPr>
          <w:b/>
          <w:bCs/>
          <w:noProof/>
          <w:sz w:val="28"/>
          <w:szCs w:val="28"/>
        </w:rPr>
      </w:pPr>
      <w:hyperlink r:id="rId44" w:anchor="_Toc233138329" w:history="1">
        <w:r w:rsidR="00147F00">
          <w:rPr>
            <w:rStyle w:val="a3"/>
            <w:b/>
            <w:bCs/>
            <w:noProof/>
            <w:sz w:val="28"/>
            <w:szCs w:val="28"/>
          </w:rPr>
          <w:t>11.1 Кластерный анализ</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_Toc233138329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48</w:t>
        </w:r>
        <w:r w:rsidR="00147F00">
          <w:rPr>
            <w:rStyle w:val="a3"/>
            <w:b/>
            <w:bCs/>
            <w:noProof/>
            <w:webHidden/>
            <w:color w:val="auto"/>
            <w:sz w:val="28"/>
            <w:szCs w:val="28"/>
            <w:u w:val="none"/>
          </w:rPr>
          <w:fldChar w:fldCharType="end"/>
        </w:r>
      </w:hyperlink>
    </w:p>
    <w:p w:rsidR="00147F00" w:rsidRDefault="003D268C" w:rsidP="00147F00">
      <w:pPr>
        <w:pStyle w:val="3"/>
        <w:tabs>
          <w:tab w:val="right" w:leader="dot" w:pos="9345"/>
        </w:tabs>
        <w:spacing w:line="360" w:lineRule="auto"/>
        <w:rPr>
          <w:b/>
          <w:bCs/>
          <w:noProof/>
          <w:sz w:val="28"/>
          <w:szCs w:val="28"/>
        </w:rPr>
      </w:pPr>
      <w:hyperlink r:id="rId45" w:anchor="_Toc233138330" w:history="1">
        <w:r w:rsidR="00147F00">
          <w:rPr>
            <w:rStyle w:val="a3"/>
            <w:b/>
            <w:bCs/>
            <w:noProof/>
            <w:sz w:val="28"/>
            <w:szCs w:val="28"/>
          </w:rPr>
          <w:t>11.1.1 Метод к-средних</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_Toc233138330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48</w:t>
        </w:r>
        <w:r w:rsidR="00147F00">
          <w:rPr>
            <w:rStyle w:val="a3"/>
            <w:b/>
            <w:bCs/>
            <w:noProof/>
            <w:webHidden/>
            <w:color w:val="auto"/>
            <w:sz w:val="28"/>
            <w:szCs w:val="28"/>
            <w:u w:val="none"/>
          </w:rPr>
          <w:fldChar w:fldCharType="end"/>
        </w:r>
      </w:hyperlink>
    </w:p>
    <w:p w:rsidR="00147F00" w:rsidRDefault="003D268C" w:rsidP="00147F00">
      <w:pPr>
        <w:pStyle w:val="3"/>
        <w:tabs>
          <w:tab w:val="right" w:leader="dot" w:pos="9345"/>
        </w:tabs>
        <w:spacing w:line="360" w:lineRule="auto"/>
        <w:rPr>
          <w:b/>
          <w:bCs/>
          <w:noProof/>
          <w:sz w:val="28"/>
          <w:szCs w:val="28"/>
        </w:rPr>
      </w:pPr>
      <w:hyperlink r:id="rId46" w:anchor="_Toc233138331" w:history="1">
        <w:r w:rsidR="00147F00">
          <w:rPr>
            <w:rStyle w:val="a3"/>
            <w:b/>
            <w:bCs/>
            <w:noProof/>
            <w:sz w:val="28"/>
            <w:szCs w:val="28"/>
          </w:rPr>
          <w:t>11.1.2 Двухвходовая кластеризация</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_Toc233138331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50</w:t>
        </w:r>
        <w:r w:rsidR="00147F00">
          <w:rPr>
            <w:rStyle w:val="a3"/>
            <w:b/>
            <w:bCs/>
            <w:noProof/>
            <w:webHidden/>
            <w:color w:val="auto"/>
            <w:sz w:val="28"/>
            <w:szCs w:val="28"/>
            <w:u w:val="none"/>
          </w:rPr>
          <w:fldChar w:fldCharType="end"/>
        </w:r>
      </w:hyperlink>
    </w:p>
    <w:p w:rsidR="00147F00" w:rsidRDefault="003D268C" w:rsidP="00147F00">
      <w:pPr>
        <w:pStyle w:val="3"/>
        <w:tabs>
          <w:tab w:val="right" w:leader="dot" w:pos="9345"/>
        </w:tabs>
        <w:spacing w:line="360" w:lineRule="auto"/>
        <w:rPr>
          <w:b/>
          <w:bCs/>
          <w:noProof/>
          <w:sz w:val="28"/>
          <w:szCs w:val="28"/>
        </w:rPr>
      </w:pPr>
      <w:hyperlink r:id="rId47" w:anchor="_Toc233138332" w:history="1">
        <w:r w:rsidR="00147F00">
          <w:rPr>
            <w:rStyle w:val="a3"/>
            <w:b/>
            <w:bCs/>
            <w:noProof/>
            <w:sz w:val="28"/>
            <w:szCs w:val="28"/>
          </w:rPr>
          <w:t>11.1.3 Древовидная кластеризация</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_Toc233138332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52</w:t>
        </w:r>
        <w:r w:rsidR="00147F00">
          <w:rPr>
            <w:rStyle w:val="a3"/>
            <w:b/>
            <w:bCs/>
            <w:noProof/>
            <w:webHidden/>
            <w:color w:val="auto"/>
            <w:sz w:val="28"/>
            <w:szCs w:val="28"/>
            <w:u w:val="none"/>
          </w:rPr>
          <w:fldChar w:fldCharType="end"/>
        </w:r>
      </w:hyperlink>
    </w:p>
    <w:p w:rsidR="00147F00" w:rsidRDefault="003D268C" w:rsidP="00147F00">
      <w:pPr>
        <w:pStyle w:val="2"/>
        <w:tabs>
          <w:tab w:val="right" w:leader="dot" w:pos="9345"/>
        </w:tabs>
        <w:spacing w:line="360" w:lineRule="auto"/>
        <w:rPr>
          <w:b/>
          <w:bCs/>
          <w:noProof/>
          <w:sz w:val="28"/>
          <w:szCs w:val="28"/>
        </w:rPr>
      </w:pPr>
      <w:hyperlink r:id="rId48" w:anchor="_Toc233138333" w:history="1">
        <w:r w:rsidR="00147F00">
          <w:rPr>
            <w:rStyle w:val="a3"/>
            <w:b/>
            <w:bCs/>
            <w:noProof/>
            <w:sz w:val="28"/>
            <w:szCs w:val="28"/>
          </w:rPr>
          <w:t>11.2 Деревья классификации</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_Toc233138333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53</w:t>
        </w:r>
        <w:r w:rsidR="00147F00">
          <w:rPr>
            <w:rStyle w:val="a3"/>
            <w:b/>
            <w:bCs/>
            <w:noProof/>
            <w:webHidden/>
            <w:color w:val="auto"/>
            <w:sz w:val="28"/>
            <w:szCs w:val="28"/>
            <w:u w:val="none"/>
          </w:rPr>
          <w:fldChar w:fldCharType="end"/>
        </w:r>
      </w:hyperlink>
    </w:p>
    <w:p w:rsidR="00147F00" w:rsidRDefault="003D268C" w:rsidP="00147F00">
      <w:pPr>
        <w:pStyle w:val="1"/>
        <w:tabs>
          <w:tab w:val="right" w:leader="dot" w:pos="9345"/>
        </w:tabs>
        <w:spacing w:line="360" w:lineRule="auto"/>
        <w:rPr>
          <w:b/>
          <w:bCs/>
          <w:noProof/>
          <w:sz w:val="28"/>
          <w:szCs w:val="28"/>
        </w:rPr>
      </w:pPr>
      <w:hyperlink r:id="rId49" w:anchor="_Toc233138334" w:history="1">
        <w:r w:rsidR="00147F00">
          <w:rPr>
            <w:rStyle w:val="a3"/>
            <w:b/>
            <w:bCs/>
            <w:noProof/>
            <w:sz w:val="28"/>
            <w:szCs w:val="28"/>
          </w:rPr>
          <w:t>12 Методы редукции данных</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_Toc233138334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57</w:t>
        </w:r>
        <w:r w:rsidR="00147F00">
          <w:rPr>
            <w:rStyle w:val="a3"/>
            <w:b/>
            <w:bCs/>
            <w:noProof/>
            <w:webHidden/>
            <w:color w:val="auto"/>
            <w:sz w:val="28"/>
            <w:szCs w:val="28"/>
            <w:u w:val="none"/>
          </w:rPr>
          <w:fldChar w:fldCharType="end"/>
        </w:r>
      </w:hyperlink>
    </w:p>
    <w:p w:rsidR="00147F00" w:rsidRDefault="003D268C" w:rsidP="00147F00">
      <w:pPr>
        <w:pStyle w:val="2"/>
        <w:tabs>
          <w:tab w:val="right" w:leader="dot" w:pos="9345"/>
        </w:tabs>
        <w:spacing w:line="360" w:lineRule="auto"/>
        <w:rPr>
          <w:b/>
          <w:bCs/>
          <w:noProof/>
          <w:sz w:val="28"/>
          <w:szCs w:val="28"/>
        </w:rPr>
      </w:pPr>
      <w:hyperlink r:id="rId50" w:anchor="_Toc233138335" w:history="1">
        <w:r w:rsidR="00147F00">
          <w:rPr>
            <w:rStyle w:val="a3"/>
            <w:b/>
            <w:bCs/>
            <w:noProof/>
            <w:sz w:val="28"/>
            <w:szCs w:val="28"/>
          </w:rPr>
          <w:t>12.1 Факторный анализ</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_Toc233138335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57</w:t>
        </w:r>
        <w:r w:rsidR="00147F00">
          <w:rPr>
            <w:rStyle w:val="a3"/>
            <w:b/>
            <w:bCs/>
            <w:noProof/>
            <w:webHidden/>
            <w:color w:val="auto"/>
            <w:sz w:val="28"/>
            <w:szCs w:val="28"/>
            <w:u w:val="none"/>
          </w:rPr>
          <w:fldChar w:fldCharType="end"/>
        </w:r>
      </w:hyperlink>
    </w:p>
    <w:p w:rsidR="00147F00" w:rsidRDefault="003D268C" w:rsidP="00147F00">
      <w:pPr>
        <w:pStyle w:val="2"/>
        <w:tabs>
          <w:tab w:val="right" w:leader="dot" w:pos="9345"/>
        </w:tabs>
        <w:spacing w:line="360" w:lineRule="auto"/>
        <w:rPr>
          <w:b/>
          <w:bCs/>
          <w:noProof/>
          <w:sz w:val="28"/>
          <w:szCs w:val="28"/>
        </w:rPr>
      </w:pPr>
      <w:hyperlink r:id="rId51" w:anchor="_Toc233138336" w:history="1">
        <w:r w:rsidR="00147F00">
          <w:rPr>
            <w:rStyle w:val="a3"/>
            <w:b/>
            <w:bCs/>
            <w:noProof/>
            <w:sz w:val="28"/>
            <w:szCs w:val="28"/>
          </w:rPr>
          <w:t>12.2 Метод анализ главных компонент и классификация</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_Toc233138336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61</w:t>
        </w:r>
        <w:r w:rsidR="00147F00">
          <w:rPr>
            <w:rStyle w:val="a3"/>
            <w:b/>
            <w:bCs/>
            <w:noProof/>
            <w:webHidden/>
            <w:color w:val="auto"/>
            <w:sz w:val="28"/>
            <w:szCs w:val="28"/>
            <w:u w:val="none"/>
          </w:rPr>
          <w:fldChar w:fldCharType="end"/>
        </w:r>
      </w:hyperlink>
    </w:p>
    <w:p w:rsidR="00147F00" w:rsidRDefault="003D268C" w:rsidP="00147F00">
      <w:pPr>
        <w:pStyle w:val="1"/>
        <w:tabs>
          <w:tab w:val="right" w:leader="dot" w:pos="9345"/>
        </w:tabs>
        <w:spacing w:line="360" w:lineRule="auto"/>
        <w:rPr>
          <w:b/>
          <w:bCs/>
          <w:noProof/>
          <w:sz w:val="28"/>
          <w:szCs w:val="28"/>
        </w:rPr>
      </w:pPr>
      <w:hyperlink r:id="rId52" w:anchor="_Toc233138337" w:history="1">
        <w:r w:rsidR="00147F00">
          <w:rPr>
            <w:rStyle w:val="a3"/>
            <w:b/>
            <w:bCs/>
            <w:noProof/>
            <w:sz w:val="28"/>
            <w:szCs w:val="28"/>
          </w:rPr>
          <w:t>13 Многомерное шкалирование</w:t>
        </w:r>
        <w:r w:rsidR="00147F00">
          <w:rPr>
            <w:rStyle w:val="a3"/>
            <w:b/>
            <w:bCs/>
            <w:noProof/>
            <w:webHidden/>
            <w:color w:val="auto"/>
            <w:sz w:val="28"/>
            <w:szCs w:val="28"/>
            <w:u w:val="none"/>
          </w:rPr>
          <w:tab/>
        </w:r>
        <w:r w:rsidR="00147F00">
          <w:rPr>
            <w:rStyle w:val="a3"/>
            <w:b/>
            <w:bCs/>
            <w:noProof/>
            <w:webHidden/>
            <w:color w:val="auto"/>
            <w:sz w:val="28"/>
            <w:szCs w:val="28"/>
            <w:u w:val="none"/>
          </w:rPr>
          <w:fldChar w:fldCharType="begin"/>
        </w:r>
        <w:r w:rsidR="00147F00">
          <w:rPr>
            <w:rStyle w:val="a3"/>
            <w:b/>
            <w:bCs/>
            <w:noProof/>
            <w:webHidden/>
            <w:color w:val="auto"/>
            <w:sz w:val="28"/>
            <w:szCs w:val="28"/>
            <w:u w:val="none"/>
          </w:rPr>
          <w:instrText xml:space="preserve"> PAGEREF _Toc233138337 \h </w:instrText>
        </w:r>
        <w:r w:rsidR="00147F00">
          <w:rPr>
            <w:rStyle w:val="a3"/>
            <w:b/>
            <w:bCs/>
            <w:noProof/>
            <w:webHidden/>
            <w:color w:val="auto"/>
            <w:sz w:val="28"/>
            <w:szCs w:val="28"/>
            <w:u w:val="none"/>
          </w:rPr>
        </w:r>
        <w:r w:rsidR="00147F00">
          <w:rPr>
            <w:rStyle w:val="a3"/>
            <w:b/>
            <w:bCs/>
            <w:noProof/>
            <w:webHidden/>
            <w:color w:val="auto"/>
            <w:sz w:val="28"/>
            <w:szCs w:val="28"/>
            <w:u w:val="none"/>
          </w:rPr>
          <w:fldChar w:fldCharType="separate"/>
        </w:r>
        <w:r w:rsidR="00147F00">
          <w:rPr>
            <w:rStyle w:val="a3"/>
            <w:b/>
            <w:bCs/>
            <w:noProof/>
            <w:webHidden/>
            <w:color w:val="auto"/>
            <w:sz w:val="28"/>
            <w:szCs w:val="28"/>
            <w:u w:val="none"/>
          </w:rPr>
          <w:t>65</w:t>
        </w:r>
        <w:r w:rsidR="00147F00">
          <w:rPr>
            <w:rStyle w:val="a3"/>
            <w:b/>
            <w:bCs/>
            <w:noProof/>
            <w:webHidden/>
            <w:color w:val="auto"/>
            <w:sz w:val="28"/>
            <w:szCs w:val="28"/>
            <w:u w:val="none"/>
          </w:rPr>
          <w:fldChar w:fldCharType="end"/>
        </w:r>
      </w:hyperlink>
    </w:p>
    <w:p w:rsidR="00147F00" w:rsidRDefault="00147F00" w:rsidP="00147F00">
      <w:pPr>
        <w:spacing w:line="360" w:lineRule="auto"/>
        <w:ind w:firstLine="540"/>
        <w:jc w:val="center"/>
        <w:rPr>
          <w:sz w:val="28"/>
          <w:szCs w:val="28"/>
        </w:rPr>
      </w:pPr>
      <w:r>
        <w:rPr>
          <w:b/>
          <w:bCs/>
          <w:sz w:val="28"/>
          <w:szCs w:val="28"/>
        </w:rPr>
        <w:fldChar w:fldCharType="end"/>
      </w:r>
    </w:p>
    <w:p w:rsidR="00E26A97" w:rsidRDefault="00E26A97"/>
    <w:p w:rsidR="00147F00" w:rsidRDefault="00147F00"/>
    <w:p w:rsidR="00147F00" w:rsidRDefault="00147F00"/>
    <w:p w:rsidR="00147F00" w:rsidRDefault="00147F00"/>
    <w:p w:rsidR="00147F00" w:rsidRDefault="00147F00"/>
    <w:p w:rsidR="00147F00" w:rsidRDefault="00147F00"/>
    <w:p w:rsidR="00147F00" w:rsidRDefault="00147F00"/>
    <w:p w:rsidR="00147F00" w:rsidRDefault="00147F00"/>
    <w:p w:rsidR="00147F00" w:rsidRDefault="00147F00"/>
    <w:p w:rsidR="00147F00" w:rsidRDefault="00147F00"/>
    <w:p w:rsidR="00147F00" w:rsidRDefault="00147F00"/>
    <w:p w:rsidR="00147F00" w:rsidRDefault="00147F00"/>
    <w:p w:rsidR="00147F00" w:rsidRDefault="00147F00"/>
    <w:p w:rsidR="00147F00" w:rsidRDefault="00147F00"/>
    <w:p w:rsidR="00147F00" w:rsidRDefault="00147F00"/>
    <w:p w:rsidR="00147F00" w:rsidRDefault="00147F00"/>
    <w:p w:rsidR="00147F00" w:rsidRDefault="00147F00"/>
    <w:p w:rsidR="00147F00" w:rsidRDefault="00147F00"/>
    <w:p w:rsidR="00147F00" w:rsidRDefault="00147F00"/>
    <w:p w:rsidR="00147F00" w:rsidRDefault="00147F00"/>
    <w:p w:rsidR="00147F00" w:rsidRDefault="00147F00" w:rsidP="00147F00">
      <w:pPr>
        <w:spacing w:line="360" w:lineRule="auto"/>
        <w:ind w:firstLine="709"/>
        <w:outlineLvl w:val="0"/>
        <w:rPr>
          <w:b/>
          <w:bCs/>
          <w:sz w:val="28"/>
          <w:szCs w:val="28"/>
        </w:rPr>
      </w:pPr>
      <w:bookmarkStart w:id="1" w:name="_Toc233138293"/>
      <w:r>
        <w:rPr>
          <w:b/>
          <w:bCs/>
          <w:sz w:val="28"/>
          <w:szCs w:val="28"/>
        </w:rPr>
        <w:lastRenderedPageBreak/>
        <w:t>1 Исходные данные</w:t>
      </w:r>
      <w:bookmarkEnd w:id="1"/>
    </w:p>
    <w:p w:rsidR="00147F00" w:rsidRDefault="00147F00"/>
    <w:p w:rsidR="00147F00" w:rsidRDefault="00147F00">
      <w:r w:rsidRPr="00147F00">
        <w:rPr>
          <w:noProof/>
        </w:rPr>
        <w:drawing>
          <wp:inline distT="0" distB="0" distL="0" distR="0" wp14:anchorId="3BD3C668" wp14:editId="4498B772">
            <wp:extent cx="5940425" cy="65855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0425" cy="6585585"/>
                    </a:xfrm>
                    <a:prstGeom prst="rect">
                      <a:avLst/>
                    </a:prstGeom>
                  </pic:spPr>
                </pic:pic>
              </a:graphicData>
            </a:graphic>
          </wp:inline>
        </w:drawing>
      </w:r>
    </w:p>
    <w:p w:rsidR="00147F00" w:rsidRDefault="00147F00"/>
    <w:p w:rsidR="00147F00" w:rsidRDefault="00147F00"/>
    <w:p w:rsidR="00147F00" w:rsidRDefault="00147F00"/>
    <w:p w:rsidR="00147F00" w:rsidRDefault="00147F00"/>
    <w:p w:rsidR="00147F00" w:rsidRDefault="00147F00"/>
    <w:p w:rsidR="00147F00" w:rsidRDefault="00147F00"/>
    <w:p w:rsidR="00147F00" w:rsidRDefault="00147F00"/>
    <w:p w:rsidR="00147F00" w:rsidRDefault="00147F00"/>
    <w:p w:rsidR="00147F00" w:rsidRDefault="00147F00"/>
    <w:p w:rsidR="00147F00" w:rsidRDefault="00147F00"/>
    <w:p w:rsidR="00147F00" w:rsidRDefault="00147F00"/>
    <w:p w:rsidR="00147F00" w:rsidRDefault="00147F00" w:rsidP="00147F00">
      <w:pPr>
        <w:spacing w:line="360" w:lineRule="auto"/>
        <w:ind w:firstLine="709"/>
        <w:rPr>
          <w:sz w:val="28"/>
          <w:szCs w:val="28"/>
        </w:rPr>
      </w:pPr>
      <w:r>
        <w:rPr>
          <w:rFonts w:ascii="Times New Roman CYR" w:hAnsi="Times New Roman CYR" w:cs="Times New Roman CYR"/>
          <w:sz w:val="28"/>
          <w:szCs w:val="28"/>
        </w:rPr>
        <w:lastRenderedPageBreak/>
        <w:t>В исходной таблице представлены данные по популярным автомобилям</w:t>
      </w:r>
      <w:r>
        <w:rPr>
          <w:sz w:val="28"/>
          <w:szCs w:val="28"/>
        </w:rPr>
        <w:t>.</w:t>
      </w:r>
    </w:p>
    <w:p w:rsidR="00147F00" w:rsidRDefault="00147F00" w:rsidP="00147F00">
      <w:pPr>
        <w:spacing w:line="360" w:lineRule="auto"/>
        <w:ind w:firstLine="709"/>
        <w:rPr>
          <w:sz w:val="28"/>
          <w:szCs w:val="28"/>
        </w:rPr>
      </w:pPr>
      <w:r>
        <w:rPr>
          <w:sz w:val="28"/>
          <w:szCs w:val="28"/>
        </w:rPr>
        <w:t>Показатели:</w:t>
      </w:r>
    </w:p>
    <w:p w:rsidR="00147F00" w:rsidRDefault="00147F00" w:rsidP="00147F00">
      <w:pPr>
        <w:pStyle w:val="a8"/>
        <w:numPr>
          <w:ilvl w:val="0"/>
          <w:numId w:val="1"/>
        </w:numPr>
        <w:rPr>
          <w:lang w:val="en-US"/>
        </w:rPr>
      </w:pPr>
      <w:r>
        <w:rPr>
          <w:lang w:val="en-US"/>
        </w:rPr>
        <w:t xml:space="preserve">Year – </w:t>
      </w:r>
      <w:r>
        <w:t>год выпуска автомобиля</w:t>
      </w:r>
      <w:r>
        <w:rPr>
          <w:lang w:val="en-US"/>
        </w:rPr>
        <w:t>.</w:t>
      </w:r>
    </w:p>
    <w:p w:rsidR="00147F00" w:rsidRDefault="00147F00" w:rsidP="00147F00">
      <w:pPr>
        <w:pStyle w:val="a8"/>
        <w:numPr>
          <w:ilvl w:val="0"/>
          <w:numId w:val="1"/>
        </w:numPr>
      </w:pPr>
      <w:r>
        <w:rPr>
          <w:lang w:val="en-US"/>
        </w:rPr>
        <w:t>Price</w:t>
      </w:r>
      <w:r w:rsidRPr="00147F00">
        <w:t xml:space="preserve"> – </w:t>
      </w:r>
      <w:r>
        <w:t>цена автомобиля при выпуске из завода</w:t>
      </w:r>
      <w:r w:rsidRPr="00147F00">
        <w:t>.</w:t>
      </w:r>
    </w:p>
    <w:p w:rsidR="00147F00" w:rsidRPr="00147F00" w:rsidRDefault="00147F00" w:rsidP="00147F00">
      <w:pPr>
        <w:pStyle w:val="a8"/>
        <w:numPr>
          <w:ilvl w:val="0"/>
          <w:numId w:val="1"/>
        </w:numPr>
      </w:pPr>
      <w:r>
        <w:rPr>
          <w:lang w:val="en-US"/>
        </w:rPr>
        <w:t xml:space="preserve">Transmission – </w:t>
      </w:r>
      <w:r>
        <w:t>коробка передач</w:t>
      </w:r>
      <w:r>
        <w:rPr>
          <w:lang w:val="en-US"/>
        </w:rPr>
        <w:t>.</w:t>
      </w:r>
    </w:p>
    <w:p w:rsidR="00147F00" w:rsidRPr="00147F00" w:rsidRDefault="00147F00" w:rsidP="00147F00">
      <w:pPr>
        <w:pStyle w:val="a8"/>
        <w:numPr>
          <w:ilvl w:val="0"/>
          <w:numId w:val="1"/>
        </w:numPr>
      </w:pPr>
      <w:r>
        <w:rPr>
          <w:lang w:val="en-US"/>
        </w:rPr>
        <w:t xml:space="preserve">Mileage – </w:t>
      </w:r>
      <w:r w:rsidR="00325EF8">
        <w:t>пробег</w:t>
      </w:r>
      <w:r w:rsidR="00325EF8">
        <w:rPr>
          <w:lang w:val="en-US"/>
        </w:rPr>
        <w:t>.</w:t>
      </w:r>
    </w:p>
    <w:p w:rsidR="00147F00" w:rsidRPr="00147F00" w:rsidRDefault="00147F00" w:rsidP="00147F00">
      <w:pPr>
        <w:pStyle w:val="a8"/>
        <w:numPr>
          <w:ilvl w:val="0"/>
          <w:numId w:val="1"/>
        </w:numPr>
      </w:pPr>
      <w:proofErr w:type="spellStart"/>
      <w:r>
        <w:rPr>
          <w:lang w:val="en-US"/>
        </w:rPr>
        <w:t>FuelType</w:t>
      </w:r>
      <w:proofErr w:type="spellEnd"/>
      <w:r>
        <w:rPr>
          <w:lang w:val="en-US"/>
        </w:rPr>
        <w:t xml:space="preserve"> – </w:t>
      </w:r>
      <w:r w:rsidR="00325EF8">
        <w:t>тип топлива</w:t>
      </w:r>
      <w:r w:rsidR="00325EF8">
        <w:rPr>
          <w:lang w:val="en-US"/>
        </w:rPr>
        <w:t>.</w:t>
      </w:r>
    </w:p>
    <w:p w:rsidR="00147F00" w:rsidRPr="00147F00" w:rsidRDefault="00147F00" w:rsidP="00147F00">
      <w:pPr>
        <w:pStyle w:val="a8"/>
        <w:numPr>
          <w:ilvl w:val="0"/>
          <w:numId w:val="1"/>
        </w:numPr>
      </w:pPr>
      <w:r>
        <w:rPr>
          <w:lang w:val="en-US"/>
        </w:rPr>
        <w:t xml:space="preserve">Tax – </w:t>
      </w:r>
      <w:r w:rsidR="00325EF8">
        <w:t>налог на машину</w:t>
      </w:r>
      <w:r w:rsidR="00325EF8">
        <w:rPr>
          <w:lang w:val="en-US"/>
        </w:rPr>
        <w:t>.</w:t>
      </w:r>
    </w:p>
    <w:p w:rsidR="00147F00" w:rsidRPr="00147F00" w:rsidRDefault="00147F00" w:rsidP="00147F00">
      <w:pPr>
        <w:pStyle w:val="a8"/>
        <w:numPr>
          <w:ilvl w:val="0"/>
          <w:numId w:val="1"/>
        </w:numPr>
      </w:pPr>
      <w:r>
        <w:rPr>
          <w:lang w:val="en-US"/>
        </w:rPr>
        <w:t xml:space="preserve">Mpg – </w:t>
      </w:r>
      <w:r w:rsidR="00325EF8">
        <w:t>ЛС</w:t>
      </w:r>
      <w:r w:rsidR="00325EF8">
        <w:rPr>
          <w:lang w:val="en-US"/>
        </w:rPr>
        <w:t>.</w:t>
      </w:r>
    </w:p>
    <w:p w:rsidR="00147F00" w:rsidRPr="00325EF8" w:rsidRDefault="00147F00" w:rsidP="00147F00">
      <w:pPr>
        <w:pStyle w:val="a8"/>
        <w:numPr>
          <w:ilvl w:val="0"/>
          <w:numId w:val="1"/>
        </w:numPr>
      </w:pPr>
      <w:proofErr w:type="spellStart"/>
      <w:r>
        <w:rPr>
          <w:lang w:val="en-US"/>
        </w:rPr>
        <w:t>EngineSize</w:t>
      </w:r>
      <w:proofErr w:type="spellEnd"/>
      <w:r>
        <w:rPr>
          <w:lang w:val="en-US"/>
        </w:rPr>
        <w:t xml:space="preserve"> –   </w:t>
      </w:r>
      <w:r w:rsidR="00325EF8">
        <w:t>размер двигателя</w:t>
      </w:r>
      <w:r w:rsidR="00325EF8">
        <w:rPr>
          <w:lang w:val="en-US"/>
        </w:rPr>
        <w:t>.</w:t>
      </w:r>
    </w:p>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 w:rsidR="00325EF8" w:rsidRDefault="00325EF8" w:rsidP="00325EF8">
      <w:pPr>
        <w:autoSpaceDE w:val="0"/>
        <w:autoSpaceDN w:val="0"/>
        <w:adjustRightInd w:val="0"/>
        <w:spacing w:line="360" w:lineRule="auto"/>
        <w:ind w:firstLine="709"/>
        <w:jc w:val="both"/>
        <w:outlineLvl w:val="0"/>
        <w:rPr>
          <w:b/>
          <w:bCs/>
          <w:color w:val="000000"/>
          <w:kern w:val="2"/>
          <w:sz w:val="28"/>
          <w:szCs w:val="28"/>
          <w:highlight w:val="white"/>
        </w:rPr>
      </w:pPr>
      <w:bookmarkStart w:id="2" w:name="_Toc233138294"/>
      <w:r>
        <w:rPr>
          <w:b/>
          <w:bCs/>
          <w:color w:val="000000"/>
          <w:kern w:val="2"/>
          <w:sz w:val="28"/>
          <w:szCs w:val="28"/>
          <w:highlight w:val="white"/>
        </w:rPr>
        <w:lastRenderedPageBreak/>
        <w:t>2 Графический анализ</w:t>
      </w:r>
      <w:bookmarkEnd w:id="2"/>
    </w:p>
    <w:p w:rsidR="00325EF8" w:rsidRDefault="00325EF8" w:rsidP="00325EF8">
      <w:pPr>
        <w:autoSpaceDE w:val="0"/>
        <w:autoSpaceDN w:val="0"/>
        <w:adjustRightInd w:val="0"/>
        <w:spacing w:line="360" w:lineRule="auto"/>
        <w:ind w:firstLine="709"/>
        <w:jc w:val="both"/>
        <w:outlineLvl w:val="1"/>
        <w:rPr>
          <w:b/>
          <w:bCs/>
          <w:color w:val="000000"/>
          <w:kern w:val="2"/>
          <w:sz w:val="28"/>
          <w:szCs w:val="28"/>
          <w:highlight w:val="white"/>
        </w:rPr>
      </w:pPr>
      <w:bookmarkStart w:id="3" w:name="_Toc233138295"/>
      <w:r>
        <w:rPr>
          <w:b/>
          <w:bCs/>
          <w:color w:val="000000"/>
          <w:kern w:val="2"/>
          <w:sz w:val="28"/>
          <w:szCs w:val="28"/>
          <w:highlight w:val="white"/>
        </w:rPr>
        <w:t>2.1 2</w:t>
      </w:r>
      <w:r>
        <w:rPr>
          <w:b/>
          <w:bCs/>
          <w:color w:val="000000"/>
          <w:kern w:val="2"/>
          <w:sz w:val="28"/>
          <w:szCs w:val="28"/>
          <w:highlight w:val="white"/>
          <w:lang w:val="en-US"/>
        </w:rPr>
        <w:t>D</w:t>
      </w:r>
      <w:r w:rsidRPr="00325EF8">
        <w:rPr>
          <w:b/>
          <w:bCs/>
          <w:color w:val="000000"/>
          <w:kern w:val="2"/>
          <w:sz w:val="28"/>
          <w:szCs w:val="28"/>
          <w:highlight w:val="white"/>
        </w:rPr>
        <w:t xml:space="preserve"> </w:t>
      </w:r>
      <w:r>
        <w:rPr>
          <w:b/>
          <w:bCs/>
          <w:color w:val="000000"/>
          <w:kern w:val="2"/>
          <w:sz w:val="28"/>
          <w:szCs w:val="28"/>
          <w:highlight w:val="white"/>
          <w:lang w:val="en-US"/>
        </w:rPr>
        <w:t>Graphs</w:t>
      </w:r>
      <w:bookmarkEnd w:id="3"/>
    </w:p>
    <w:p w:rsidR="00325EF8" w:rsidRDefault="00325EF8" w:rsidP="00325EF8">
      <w:pPr>
        <w:autoSpaceDE w:val="0"/>
        <w:autoSpaceDN w:val="0"/>
        <w:adjustRightInd w:val="0"/>
        <w:spacing w:line="360" w:lineRule="auto"/>
        <w:ind w:firstLine="709"/>
        <w:jc w:val="both"/>
        <w:outlineLvl w:val="2"/>
        <w:rPr>
          <w:b/>
          <w:bCs/>
          <w:sz w:val="28"/>
          <w:szCs w:val="28"/>
        </w:rPr>
      </w:pPr>
      <w:bookmarkStart w:id="4" w:name="_Toc233138296"/>
      <w:r>
        <w:rPr>
          <w:b/>
          <w:bCs/>
          <w:color w:val="000000"/>
          <w:kern w:val="2"/>
          <w:sz w:val="28"/>
          <w:szCs w:val="28"/>
          <w:highlight w:val="white"/>
        </w:rPr>
        <w:t xml:space="preserve">2.1.1 </w:t>
      </w:r>
      <w:r>
        <w:rPr>
          <w:b/>
          <w:bCs/>
          <w:sz w:val="28"/>
          <w:szCs w:val="28"/>
        </w:rPr>
        <w:t xml:space="preserve">2D </w:t>
      </w:r>
      <w:proofErr w:type="spellStart"/>
      <w:r>
        <w:rPr>
          <w:b/>
          <w:bCs/>
          <w:sz w:val="28"/>
          <w:szCs w:val="28"/>
        </w:rPr>
        <w:t>Histogramms</w:t>
      </w:r>
      <w:bookmarkEnd w:id="4"/>
      <w:proofErr w:type="spellEnd"/>
    </w:p>
    <w:p w:rsidR="00325EF8" w:rsidRDefault="00325EF8" w:rsidP="00325EF8">
      <w:pPr>
        <w:autoSpaceDE w:val="0"/>
        <w:autoSpaceDN w:val="0"/>
        <w:adjustRightInd w:val="0"/>
        <w:spacing w:line="360" w:lineRule="auto"/>
        <w:ind w:firstLine="709"/>
        <w:jc w:val="both"/>
        <w:rPr>
          <w:sz w:val="28"/>
          <w:szCs w:val="28"/>
        </w:rPr>
      </w:pPr>
      <w:r>
        <w:rPr>
          <w:sz w:val="28"/>
          <w:szCs w:val="28"/>
        </w:rPr>
        <w:t xml:space="preserve">2D </w:t>
      </w:r>
      <w:proofErr w:type="spellStart"/>
      <w:r>
        <w:rPr>
          <w:sz w:val="28"/>
          <w:szCs w:val="28"/>
        </w:rPr>
        <w:t>Histogramms</w:t>
      </w:r>
      <w:proofErr w:type="spellEnd"/>
      <w:r>
        <w:rPr>
          <w:sz w:val="28"/>
          <w:szCs w:val="28"/>
        </w:rPr>
        <w:t xml:space="preserve"> являются графическими представлениями распределения частот выбранных переменных.</w:t>
      </w:r>
    </w:p>
    <w:p w:rsidR="00325EF8" w:rsidRDefault="00325EF8" w:rsidP="00325EF8">
      <w:pPr>
        <w:autoSpaceDE w:val="0"/>
        <w:autoSpaceDN w:val="0"/>
        <w:adjustRightInd w:val="0"/>
        <w:spacing w:line="360" w:lineRule="auto"/>
        <w:ind w:firstLine="709"/>
        <w:jc w:val="both"/>
        <w:rPr>
          <w:sz w:val="28"/>
          <w:szCs w:val="28"/>
        </w:rPr>
      </w:pPr>
      <w:r>
        <w:rPr>
          <w:sz w:val="28"/>
          <w:szCs w:val="28"/>
        </w:rPr>
        <w:t xml:space="preserve">2D </w:t>
      </w:r>
      <w:proofErr w:type="spellStart"/>
      <w:r>
        <w:rPr>
          <w:sz w:val="28"/>
          <w:szCs w:val="28"/>
        </w:rPr>
        <w:t>Histogramms</w:t>
      </w:r>
      <w:proofErr w:type="spellEnd"/>
      <w:r>
        <w:rPr>
          <w:sz w:val="28"/>
          <w:szCs w:val="28"/>
        </w:rPr>
        <w:t xml:space="preserve"> </w:t>
      </w:r>
      <w:r>
        <w:rPr>
          <w:sz w:val="28"/>
          <w:szCs w:val="28"/>
          <w:lang w:val="en-US"/>
        </w:rPr>
        <w:t>Regular</w:t>
      </w:r>
      <w:r>
        <w:rPr>
          <w:sz w:val="28"/>
          <w:szCs w:val="28"/>
        </w:rPr>
        <w:t xml:space="preserve"> (простые) – столбчатая диаграмма распределения частот.</w:t>
      </w:r>
    </w:p>
    <w:p w:rsidR="00325EF8" w:rsidRDefault="00325EF8" w:rsidP="00325EF8">
      <w:pPr>
        <w:jc w:val="center"/>
      </w:pPr>
      <w:r w:rsidRPr="00325EF8">
        <w:rPr>
          <w:noProof/>
        </w:rPr>
        <w:drawing>
          <wp:inline distT="0" distB="0" distL="0" distR="0" wp14:anchorId="4B45BC53" wp14:editId="0139A1A4">
            <wp:extent cx="3400425" cy="2550228"/>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414195" cy="2560555"/>
                    </a:xfrm>
                    <a:prstGeom prst="rect">
                      <a:avLst/>
                    </a:prstGeom>
                  </pic:spPr>
                </pic:pic>
              </a:graphicData>
            </a:graphic>
          </wp:inline>
        </w:drawing>
      </w:r>
    </w:p>
    <w:p w:rsidR="00325EF8" w:rsidRDefault="00325EF8" w:rsidP="00325EF8">
      <w:pPr>
        <w:autoSpaceDE w:val="0"/>
        <w:autoSpaceDN w:val="0"/>
        <w:adjustRightInd w:val="0"/>
        <w:spacing w:line="360" w:lineRule="auto"/>
        <w:ind w:firstLine="709"/>
        <w:jc w:val="both"/>
        <w:rPr>
          <w:color w:val="000000"/>
          <w:kern w:val="2"/>
          <w:sz w:val="28"/>
          <w:szCs w:val="28"/>
          <w:highlight w:val="white"/>
        </w:rPr>
      </w:pPr>
      <w:r>
        <w:rPr>
          <w:color w:val="000000"/>
          <w:kern w:val="2"/>
          <w:sz w:val="28"/>
          <w:szCs w:val="28"/>
          <w:highlight w:val="white"/>
        </w:rPr>
        <w:t xml:space="preserve">Данная </w:t>
      </w:r>
      <w:r>
        <w:rPr>
          <w:sz w:val="28"/>
          <w:szCs w:val="28"/>
        </w:rPr>
        <w:t xml:space="preserve">2D </w:t>
      </w:r>
      <w:proofErr w:type="spellStart"/>
      <w:r>
        <w:rPr>
          <w:sz w:val="28"/>
          <w:szCs w:val="28"/>
        </w:rPr>
        <w:t>Histogramms</w:t>
      </w:r>
      <w:proofErr w:type="spellEnd"/>
      <w:r>
        <w:rPr>
          <w:sz w:val="28"/>
          <w:szCs w:val="28"/>
        </w:rPr>
        <w:t xml:space="preserve"> </w:t>
      </w:r>
      <w:r>
        <w:rPr>
          <w:sz w:val="28"/>
          <w:szCs w:val="28"/>
          <w:lang w:val="en-US"/>
        </w:rPr>
        <w:t>Regular</w:t>
      </w:r>
      <w:r>
        <w:rPr>
          <w:sz w:val="28"/>
          <w:szCs w:val="28"/>
        </w:rPr>
        <w:t xml:space="preserve"> построена используя данные «</w:t>
      </w:r>
      <w:proofErr w:type="spellStart"/>
      <w:r>
        <w:rPr>
          <w:sz w:val="28"/>
          <w:szCs w:val="28"/>
          <w:lang w:val="en-US"/>
        </w:rPr>
        <w:t>fuelType</w:t>
      </w:r>
      <w:proofErr w:type="spellEnd"/>
      <w:r>
        <w:rPr>
          <w:sz w:val="28"/>
          <w:szCs w:val="28"/>
        </w:rPr>
        <w:t>»»</w:t>
      </w:r>
      <w:r>
        <w:rPr>
          <w:color w:val="000000"/>
          <w:kern w:val="2"/>
          <w:sz w:val="28"/>
          <w:szCs w:val="28"/>
          <w:highlight w:val="white"/>
        </w:rPr>
        <w:t>. Из гистограммы видно, что чаще всего встречаются автомобили, использующие бензин (</w:t>
      </w:r>
      <w:r w:rsidRPr="00325EF8">
        <w:rPr>
          <w:color w:val="000000"/>
          <w:kern w:val="2"/>
          <w:sz w:val="28"/>
          <w:szCs w:val="28"/>
          <w:highlight w:val="white"/>
        </w:rPr>
        <w:t>9150</w:t>
      </w:r>
      <w:r>
        <w:rPr>
          <w:color w:val="000000"/>
          <w:kern w:val="2"/>
          <w:sz w:val="28"/>
          <w:szCs w:val="28"/>
          <w:highlight w:val="white"/>
        </w:rPr>
        <w:t xml:space="preserve"> из </w:t>
      </w:r>
      <w:r w:rsidRPr="00325EF8">
        <w:rPr>
          <w:color w:val="000000"/>
          <w:kern w:val="2"/>
          <w:sz w:val="28"/>
          <w:szCs w:val="28"/>
          <w:highlight w:val="white"/>
        </w:rPr>
        <w:t>13000</w:t>
      </w:r>
      <w:r>
        <w:rPr>
          <w:color w:val="000000"/>
          <w:kern w:val="2"/>
          <w:sz w:val="28"/>
          <w:szCs w:val="28"/>
          <w:highlight w:val="white"/>
        </w:rPr>
        <w:t>).</w:t>
      </w:r>
    </w:p>
    <w:p w:rsidR="00325EF8" w:rsidRDefault="00325EF8" w:rsidP="00325EF8">
      <w:pPr>
        <w:autoSpaceDE w:val="0"/>
        <w:autoSpaceDN w:val="0"/>
        <w:adjustRightInd w:val="0"/>
        <w:spacing w:line="360" w:lineRule="auto"/>
        <w:ind w:firstLine="709"/>
        <w:jc w:val="both"/>
        <w:rPr>
          <w:sz w:val="28"/>
          <w:szCs w:val="28"/>
        </w:rPr>
      </w:pPr>
      <w:r>
        <w:rPr>
          <w:sz w:val="28"/>
          <w:szCs w:val="28"/>
        </w:rPr>
        <w:t xml:space="preserve">2D </w:t>
      </w:r>
      <w:proofErr w:type="spellStart"/>
      <w:r>
        <w:rPr>
          <w:sz w:val="28"/>
          <w:szCs w:val="28"/>
        </w:rPr>
        <w:t>Histogramms</w:t>
      </w:r>
      <w:proofErr w:type="spellEnd"/>
      <w:r>
        <w:rPr>
          <w:sz w:val="28"/>
          <w:szCs w:val="28"/>
        </w:rPr>
        <w:t xml:space="preserve"> </w:t>
      </w:r>
      <w:r>
        <w:rPr>
          <w:sz w:val="28"/>
          <w:szCs w:val="28"/>
          <w:lang w:val="en-US"/>
        </w:rPr>
        <w:t>Multiple</w:t>
      </w:r>
      <w:r>
        <w:rPr>
          <w:sz w:val="28"/>
          <w:szCs w:val="28"/>
        </w:rPr>
        <w:t xml:space="preserve"> (составные) – изображают распределение частот для нескольких переменных на одном графике.</w:t>
      </w:r>
    </w:p>
    <w:p w:rsidR="00325EF8" w:rsidRDefault="00325EF8" w:rsidP="00325EF8">
      <w:pPr>
        <w:autoSpaceDE w:val="0"/>
        <w:autoSpaceDN w:val="0"/>
        <w:adjustRightInd w:val="0"/>
        <w:spacing w:line="360" w:lineRule="auto"/>
        <w:ind w:firstLine="709"/>
        <w:jc w:val="both"/>
        <w:rPr>
          <w:sz w:val="28"/>
          <w:szCs w:val="28"/>
        </w:rPr>
      </w:pPr>
    </w:p>
    <w:p w:rsidR="00325EF8" w:rsidRDefault="00325EF8" w:rsidP="00325EF8">
      <w:pPr>
        <w:autoSpaceDE w:val="0"/>
        <w:autoSpaceDN w:val="0"/>
        <w:adjustRightInd w:val="0"/>
        <w:spacing w:line="360" w:lineRule="auto"/>
        <w:ind w:firstLine="709"/>
        <w:jc w:val="both"/>
        <w:rPr>
          <w:color w:val="000000"/>
          <w:kern w:val="2"/>
          <w:sz w:val="28"/>
          <w:szCs w:val="28"/>
          <w:highlight w:val="white"/>
        </w:rPr>
      </w:pPr>
    </w:p>
    <w:p w:rsidR="00325EF8" w:rsidRDefault="00325EF8" w:rsidP="00325EF8"/>
    <w:p w:rsidR="00CE30BF" w:rsidRDefault="00CE30BF" w:rsidP="00325EF8"/>
    <w:p w:rsidR="00CE30BF" w:rsidRDefault="00CE30BF" w:rsidP="00325EF8"/>
    <w:p w:rsidR="00CE30BF" w:rsidRDefault="00CE30BF" w:rsidP="00325EF8"/>
    <w:p w:rsidR="00CE30BF" w:rsidRDefault="00CE30BF" w:rsidP="00325EF8"/>
    <w:p w:rsidR="00CE30BF" w:rsidRDefault="00CE30BF" w:rsidP="00325EF8"/>
    <w:p w:rsidR="00CE30BF" w:rsidRDefault="00CE30BF" w:rsidP="00325EF8"/>
    <w:p w:rsidR="00CE30BF" w:rsidRDefault="00CE30BF" w:rsidP="00325EF8"/>
    <w:p w:rsidR="00CE30BF" w:rsidRDefault="00CE30BF" w:rsidP="00325EF8"/>
    <w:p w:rsidR="00CE30BF" w:rsidRDefault="00CE30BF" w:rsidP="00325EF8"/>
    <w:p w:rsidR="00CE30BF" w:rsidRDefault="00CE30BF" w:rsidP="00325EF8"/>
    <w:p w:rsidR="00CE30BF" w:rsidRDefault="00CE30BF" w:rsidP="00325EF8"/>
    <w:p w:rsidR="00CE30BF" w:rsidRDefault="00CE30BF" w:rsidP="00325EF8"/>
    <w:p w:rsidR="00CE30BF" w:rsidRDefault="00CE30BF" w:rsidP="00CE30BF">
      <w:pPr>
        <w:autoSpaceDE w:val="0"/>
        <w:autoSpaceDN w:val="0"/>
        <w:adjustRightInd w:val="0"/>
        <w:spacing w:line="360" w:lineRule="auto"/>
        <w:ind w:firstLine="709"/>
        <w:jc w:val="both"/>
        <w:outlineLvl w:val="2"/>
        <w:rPr>
          <w:b/>
          <w:bCs/>
          <w:sz w:val="28"/>
          <w:szCs w:val="28"/>
        </w:rPr>
      </w:pPr>
      <w:bookmarkStart w:id="5" w:name="_Toc233138297"/>
      <w:r>
        <w:rPr>
          <w:b/>
          <w:bCs/>
          <w:color w:val="000000"/>
          <w:kern w:val="2"/>
          <w:sz w:val="28"/>
          <w:szCs w:val="28"/>
          <w:highlight w:val="white"/>
        </w:rPr>
        <w:lastRenderedPageBreak/>
        <w:t xml:space="preserve">2.1.2 </w:t>
      </w:r>
      <w:r>
        <w:rPr>
          <w:b/>
          <w:bCs/>
          <w:sz w:val="28"/>
          <w:szCs w:val="28"/>
        </w:rPr>
        <w:t xml:space="preserve">2D </w:t>
      </w:r>
      <w:proofErr w:type="spellStart"/>
      <w:r>
        <w:rPr>
          <w:b/>
          <w:bCs/>
          <w:sz w:val="28"/>
          <w:szCs w:val="28"/>
        </w:rPr>
        <w:t>Scatterplots</w:t>
      </w:r>
      <w:bookmarkEnd w:id="5"/>
      <w:proofErr w:type="spellEnd"/>
    </w:p>
    <w:p w:rsidR="00CE30BF" w:rsidRDefault="00CE30BF" w:rsidP="00CE30BF">
      <w:pPr>
        <w:autoSpaceDE w:val="0"/>
        <w:autoSpaceDN w:val="0"/>
        <w:adjustRightInd w:val="0"/>
        <w:spacing w:line="360" w:lineRule="auto"/>
        <w:ind w:firstLine="709"/>
        <w:jc w:val="both"/>
        <w:rPr>
          <w:sz w:val="28"/>
          <w:szCs w:val="28"/>
        </w:rPr>
      </w:pPr>
      <w:r>
        <w:rPr>
          <w:sz w:val="28"/>
          <w:szCs w:val="28"/>
        </w:rPr>
        <w:t xml:space="preserve">2D </w:t>
      </w:r>
      <w:proofErr w:type="spellStart"/>
      <w:r>
        <w:rPr>
          <w:sz w:val="28"/>
          <w:szCs w:val="28"/>
        </w:rPr>
        <w:t>Scatterplots</w:t>
      </w:r>
      <w:proofErr w:type="spellEnd"/>
      <w:r>
        <w:rPr>
          <w:sz w:val="28"/>
          <w:szCs w:val="28"/>
        </w:rPr>
        <w:t xml:space="preserve"> (диаграммы рассеяния) визуализируют зависимость между двумя переменными.</w:t>
      </w:r>
    </w:p>
    <w:p w:rsidR="00CE30BF" w:rsidRDefault="00CE30BF" w:rsidP="00CE30BF">
      <w:pPr>
        <w:autoSpaceDE w:val="0"/>
        <w:autoSpaceDN w:val="0"/>
        <w:adjustRightInd w:val="0"/>
        <w:spacing w:line="360" w:lineRule="auto"/>
        <w:ind w:firstLine="709"/>
        <w:jc w:val="both"/>
        <w:rPr>
          <w:sz w:val="28"/>
          <w:szCs w:val="28"/>
        </w:rPr>
      </w:pPr>
      <w:r>
        <w:rPr>
          <w:sz w:val="28"/>
          <w:szCs w:val="28"/>
        </w:rPr>
        <w:t xml:space="preserve">2D </w:t>
      </w:r>
      <w:proofErr w:type="spellStart"/>
      <w:r>
        <w:rPr>
          <w:sz w:val="28"/>
          <w:szCs w:val="28"/>
        </w:rPr>
        <w:t>Scatterplots</w:t>
      </w:r>
      <w:proofErr w:type="spellEnd"/>
      <w:r>
        <w:rPr>
          <w:sz w:val="28"/>
          <w:szCs w:val="28"/>
        </w:rPr>
        <w:t xml:space="preserve"> </w:t>
      </w:r>
      <w:r>
        <w:rPr>
          <w:sz w:val="28"/>
          <w:szCs w:val="28"/>
          <w:lang w:val="en-US"/>
        </w:rPr>
        <w:t>Regular</w:t>
      </w:r>
      <w:r>
        <w:rPr>
          <w:sz w:val="28"/>
          <w:szCs w:val="28"/>
        </w:rPr>
        <w:t xml:space="preserve"> (</w:t>
      </w:r>
      <w:proofErr w:type="spellStart"/>
      <w:r>
        <w:rPr>
          <w:sz w:val="28"/>
          <w:szCs w:val="28"/>
        </w:rPr>
        <w:t>протые</w:t>
      </w:r>
      <w:proofErr w:type="spellEnd"/>
      <w:r>
        <w:rPr>
          <w:sz w:val="28"/>
          <w:szCs w:val="28"/>
        </w:rPr>
        <w:t xml:space="preserve">) - визуализируют зависимость между двумя переменными </w:t>
      </w:r>
      <w:r>
        <w:rPr>
          <w:sz w:val="28"/>
          <w:szCs w:val="28"/>
          <w:lang w:val="en-US"/>
        </w:rPr>
        <w:t>X</w:t>
      </w:r>
      <w:r w:rsidRPr="00CE30BF">
        <w:rPr>
          <w:sz w:val="28"/>
          <w:szCs w:val="28"/>
        </w:rPr>
        <w:t xml:space="preserve"> </w:t>
      </w:r>
      <w:r>
        <w:rPr>
          <w:sz w:val="28"/>
          <w:szCs w:val="28"/>
        </w:rPr>
        <w:t xml:space="preserve">и </w:t>
      </w:r>
      <w:r>
        <w:rPr>
          <w:sz w:val="28"/>
          <w:szCs w:val="28"/>
          <w:lang w:val="en-US"/>
        </w:rPr>
        <w:t>Y</w:t>
      </w:r>
      <w:r>
        <w:rPr>
          <w:sz w:val="28"/>
          <w:szCs w:val="28"/>
        </w:rPr>
        <w:t>.</w:t>
      </w:r>
    </w:p>
    <w:p w:rsidR="00CE30BF" w:rsidRDefault="00CE30BF" w:rsidP="00CE30BF">
      <w:pPr>
        <w:jc w:val="center"/>
      </w:pPr>
      <w:r w:rsidRPr="00CE30BF">
        <w:drawing>
          <wp:inline distT="0" distB="0" distL="0" distR="0" wp14:anchorId="13087BCF" wp14:editId="33884272">
            <wp:extent cx="4105275" cy="3117025"/>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113554" cy="3123311"/>
                    </a:xfrm>
                    <a:prstGeom prst="rect">
                      <a:avLst/>
                    </a:prstGeom>
                  </pic:spPr>
                </pic:pic>
              </a:graphicData>
            </a:graphic>
          </wp:inline>
        </w:drawing>
      </w:r>
    </w:p>
    <w:p w:rsidR="00CE30BF" w:rsidRDefault="00CE30BF" w:rsidP="00325EF8"/>
    <w:p w:rsidR="00CE30BF" w:rsidRDefault="00CE30BF" w:rsidP="00CE30BF">
      <w:pPr>
        <w:autoSpaceDE w:val="0"/>
        <w:autoSpaceDN w:val="0"/>
        <w:adjustRightInd w:val="0"/>
        <w:spacing w:line="360" w:lineRule="auto"/>
        <w:ind w:firstLine="709"/>
        <w:jc w:val="both"/>
        <w:rPr>
          <w:color w:val="000000"/>
          <w:kern w:val="2"/>
          <w:sz w:val="28"/>
          <w:szCs w:val="28"/>
          <w:highlight w:val="white"/>
        </w:rPr>
      </w:pPr>
      <w:r>
        <w:rPr>
          <w:color w:val="000000"/>
          <w:kern w:val="2"/>
          <w:sz w:val="28"/>
          <w:szCs w:val="28"/>
          <w:highlight w:val="white"/>
        </w:rPr>
        <w:t xml:space="preserve">Данная </w:t>
      </w:r>
      <w:r>
        <w:rPr>
          <w:sz w:val="28"/>
          <w:szCs w:val="28"/>
        </w:rPr>
        <w:t xml:space="preserve">2D </w:t>
      </w:r>
      <w:proofErr w:type="spellStart"/>
      <w:r>
        <w:rPr>
          <w:sz w:val="28"/>
          <w:szCs w:val="28"/>
        </w:rPr>
        <w:t>Scatterplots</w:t>
      </w:r>
      <w:proofErr w:type="spellEnd"/>
      <w:r>
        <w:rPr>
          <w:sz w:val="28"/>
          <w:szCs w:val="28"/>
        </w:rPr>
        <w:t xml:space="preserve"> </w:t>
      </w:r>
      <w:r>
        <w:rPr>
          <w:sz w:val="28"/>
          <w:szCs w:val="28"/>
          <w:lang w:val="en-US"/>
        </w:rPr>
        <w:t>Regular</w:t>
      </w:r>
      <w:r w:rsidRPr="00CE30BF">
        <w:rPr>
          <w:sz w:val="28"/>
          <w:szCs w:val="28"/>
        </w:rPr>
        <w:t xml:space="preserve"> </w:t>
      </w:r>
      <w:r>
        <w:rPr>
          <w:sz w:val="28"/>
          <w:szCs w:val="28"/>
        </w:rPr>
        <w:t xml:space="preserve">диаграмма отображает зависимости </w:t>
      </w:r>
      <w:proofErr w:type="gramStart"/>
      <w:r>
        <w:rPr>
          <w:sz w:val="28"/>
          <w:szCs w:val="28"/>
        </w:rPr>
        <w:t xml:space="preserve">между </w:t>
      </w:r>
      <w:r w:rsidRPr="00CE30BF">
        <w:rPr>
          <w:color w:val="000000"/>
          <w:kern w:val="2"/>
          <w:sz w:val="28"/>
          <w:szCs w:val="28"/>
          <w:highlight w:val="white"/>
        </w:rPr>
        <w:t xml:space="preserve"> </w:t>
      </w:r>
      <w:r>
        <w:rPr>
          <w:color w:val="000000"/>
          <w:kern w:val="2"/>
          <w:sz w:val="28"/>
          <w:szCs w:val="28"/>
          <w:highlight w:val="white"/>
        </w:rPr>
        <w:t>годом</w:t>
      </w:r>
      <w:proofErr w:type="gramEnd"/>
      <w:r>
        <w:rPr>
          <w:color w:val="000000"/>
          <w:kern w:val="2"/>
          <w:sz w:val="28"/>
          <w:szCs w:val="28"/>
          <w:highlight w:val="white"/>
        </w:rPr>
        <w:t xml:space="preserve"> выпуска </w:t>
      </w:r>
      <w:r>
        <w:rPr>
          <w:color w:val="000000"/>
          <w:kern w:val="2"/>
          <w:sz w:val="28"/>
          <w:szCs w:val="28"/>
          <w:highlight w:val="white"/>
        </w:rPr>
        <w:t xml:space="preserve">и </w:t>
      </w:r>
      <w:r>
        <w:rPr>
          <w:color w:val="000000"/>
          <w:kern w:val="2"/>
          <w:sz w:val="28"/>
          <w:szCs w:val="28"/>
          <w:highlight w:val="white"/>
        </w:rPr>
        <w:t>ценой машины</w:t>
      </w:r>
      <w:r>
        <w:rPr>
          <w:color w:val="000000"/>
          <w:kern w:val="2"/>
          <w:sz w:val="28"/>
          <w:szCs w:val="28"/>
          <w:highlight w:val="white"/>
        </w:rPr>
        <w:t>.</w:t>
      </w:r>
    </w:p>
    <w:p w:rsidR="00CE30BF" w:rsidRDefault="00CE30BF" w:rsidP="00CE30BF">
      <w:pPr>
        <w:autoSpaceDE w:val="0"/>
        <w:autoSpaceDN w:val="0"/>
        <w:adjustRightInd w:val="0"/>
        <w:spacing w:line="360" w:lineRule="auto"/>
        <w:ind w:firstLine="709"/>
        <w:jc w:val="both"/>
        <w:rPr>
          <w:sz w:val="28"/>
          <w:szCs w:val="28"/>
        </w:rPr>
      </w:pPr>
      <w:r>
        <w:rPr>
          <w:sz w:val="28"/>
          <w:szCs w:val="28"/>
        </w:rPr>
        <w:t xml:space="preserve">2D </w:t>
      </w:r>
      <w:proofErr w:type="spellStart"/>
      <w:r>
        <w:rPr>
          <w:sz w:val="28"/>
          <w:szCs w:val="28"/>
        </w:rPr>
        <w:t>Scatterplots</w:t>
      </w:r>
      <w:proofErr w:type="spellEnd"/>
      <w:r>
        <w:rPr>
          <w:sz w:val="28"/>
          <w:szCs w:val="28"/>
        </w:rPr>
        <w:t xml:space="preserve"> </w:t>
      </w:r>
      <w:r>
        <w:rPr>
          <w:sz w:val="28"/>
          <w:szCs w:val="28"/>
          <w:lang w:val="en-US"/>
        </w:rPr>
        <w:t>Multiple</w:t>
      </w:r>
      <w:r>
        <w:rPr>
          <w:sz w:val="28"/>
          <w:szCs w:val="28"/>
        </w:rPr>
        <w:t xml:space="preserve"> (составные) – состоит из нескольких зависимостей и изображает несколько корреляций.</w:t>
      </w:r>
    </w:p>
    <w:p w:rsidR="00CE30BF" w:rsidRDefault="00CE30BF" w:rsidP="00325EF8"/>
    <w:p w:rsidR="00CE30BF" w:rsidRDefault="00CE30BF" w:rsidP="00CE30BF">
      <w:pPr>
        <w:jc w:val="center"/>
      </w:pPr>
      <w:r w:rsidRPr="00CE30BF">
        <w:drawing>
          <wp:inline distT="0" distB="0" distL="0" distR="0" wp14:anchorId="13E5722F" wp14:editId="710AE7F5">
            <wp:extent cx="3857625" cy="289847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861554" cy="2901428"/>
                    </a:xfrm>
                    <a:prstGeom prst="rect">
                      <a:avLst/>
                    </a:prstGeom>
                  </pic:spPr>
                </pic:pic>
              </a:graphicData>
            </a:graphic>
          </wp:inline>
        </w:drawing>
      </w:r>
    </w:p>
    <w:p w:rsidR="00CE30BF" w:rsidRDefault="00CE30BF" w:rsidP="00CE30BF">
      <w:pPr>
        <w:autoSpaceDE w:val="0"/>
        <w:autoSpaceDN w:val="0"/>
        <w:adjustRightInd w:val="0"/>
        <w:spacing w:line="360" w:lineRule="auto"/>
        <w:ind w:firstLine="709"/>
        <w:jc w:val="both"/>
        <w:rPr>
          <w:color w:val="000000"/>
          <w:kern w:val="2"/>
          <w:sz w:val="28"/>
          <w:szCs w:val="28"/>
          <w:highlight w:val="white"/>
        </w:rPr>
      </w:pPr>
      <w:r>
        <w:rPr>
          <w:color w:val="000000"/>
          <w:kern w:val="2"/>
          <w:sz w:val="28"/>
          <w:szCs w:val="28"/>
          <w:highlight w:val="white"/>
        </w:rPr>
        <w:lastRenderedPageBreak/>
        <w:t xml:space="preserve">Данная </w:t>
      </w:r>
      <w:r>
        <w:rPr>
          <w:sz w:val="28"/>
          <w:szCs w:val="28"/>
        </w:rPr>
        <w:t xml:space="preserve">2D </w:t>
      </w:r>
      <w:proofErr w:type="spellStart"/>
      <w:r>
        <w:rPr>
          <w:sz w:val="28"/>
          <w:szCs w:val="28"/>
        </w:rPr>
        <w:t>Scatterplots</w:t>
      </w:r>
      <w:proofErr w:type="spellEnd"/>
      <w:r>
        <w:rPr>
          <w:sz w:val="28"/>
          <w:szCs w:val="28"/>
        </w:rPr>
        <w:t xml:space="preserve"> </w:t>
      </w:r>
      <w:r>
        <w:rPr>
          <w:sz w:val="28"/>
          <w:szCs w:val="28"/>
          <w:lang w:val="en-US"/>
        </w:rPr>
        <w:t>Multiple</w:t>
      </w:r>
      <w:r>
        <w:rPr>
          <w:sz w:val="28"/>
          <w:szCs w:val="28"/>
        </w:rPr>
        <w:t xml:space="preserve"> диаграмма отображает зависимости между </w:t>
      </w:r>
      <w:r>
        <w:rPr>
          <w:color w:val="000000"/>
          <w:kern w:val="2"/>
          <w:sz w:val="28"/>
          <w:szCs w:val="28"/>
          <w:highlight w:val="white"/>
        </w:rPr>
        <w:t>годом выпуска</w:t>
      </w:r>
      <w:r>
        <w:rPr>
          <w:color w:val="000000"/>
          <w:kern w:val="2"/>
          <w:sz w:val="28"/>
          <w:szCs w:val="28"/>
          <w:highlight w:val="white"/>
        </w:rPr>
        <w:t xml:space="preserve"> и </w:t>
      </w:r>
      <w:proofErr w:type="gramStart"/>
      <w:r>
        <w:rPr>
          <w:color w:val="000000"/>
          <w:kern w:val="2"/>
          <w:sz w:val="28"/>
          <w:szCs w:val="28"/>
          <w:highlight w:val="white"/>
        </w:rPr>
        <w:t>ценой машины</w:t>
      </w:r>
      <w:proofErr w:type="gramEnd"/>
      <w:r>
        <w:rPr>
          <w:color w:val="000000"/>
          <w:kern w:val="2"/>
          <w:sz w:val="28"/>
          <w:szCs w:val="28"/>
          <w:highlight w:val="white"/>
        </w:rPr>
        <w:t xml:space="preserve"> и между </w:t>
      </w:r>
      <w:r>
        <w:rPr>
          <w:color w:val="000000"/>
          <w:kern w:val="2"/>
          <w:sz w:val="28"/>
          <w:szCs w:val="28"/>
          <w:highlight w:val="white"/>
        </w:rPr>
        <w:t>годом выпуска</w:t>
      </w:r>
      <w:r>
        <w:rPr>
          <w:color w:val="000000"/>
          <w:kern w:val="2"/>
          <w:sz w:val="28"/>
          <w:szCs w:val="28"/>
          <w:highlight w:val="white"/>
        </w:rPr>
        <w:t xml:space="preserve"> и </w:t>
      </w:r>
      <w:r>
        <w:rPr>
          <w:color w:val="000000"/>
          <w:kern w:val="2"/>
          <w:sz w:val="28"/>
          <w:szCs w:val="28"/>
          <w:highlight w:val="white"/>
        </w:rPr>
        <w:t>налогом на машину</w:t>
      </w:r>
      <w:r>
        <w:rPr>
          <w:color w:val="000000"/>
          <w:kern w:val="2"/>
          <w:sz w:val="28"/>
          <w:szCs w:val="28"/>
          <w:highlight w:val="white"/>
        </w:rPr>
        <w:t>.</w:t>
      </w:r>
    </w:p>
    <w:p w:rsidR="00CE30BF" w:rsidRDefault="00CE30BF" w:rsidP="00CE30BF">
      <w:pPr>
        <w:autoSpaceDE w:val="0"/>
        <w:autoSpaceDN w:val="0"/>
        <w:adjustRightInd w:val="0"/>
        <w:spacing w:line="360" w:lineRule="auto"/>
        <w:ind w:firstLine="709"/>
        <w:jc w:val="both"/>
        <w:rPr>
          <w:sz w:val="28"/>
          <w:szCs w:val="28"/>
        </w:rPr>
      </w:pPr>
      <w:r>
        <w:rPr>
          <w:sz w:val="28"/>
          <w:szCs w:val="28"/>
          <w:lang w:val="en-US"/>
        </w:rPr>
        <w:t>2D Scatterplots Double-Y (</w:t>
      </w:r>
      <w:r>
        <w:rPr>
          <w:sz w:val="28"/>
          <w:szCs w:val="28"/>
        </w:rPr>
        <w:t>с</w:t>
      </w:r>
      <w:r>
        <w:rPr>
          <w:sz w:val="28"/>
          <w:szCs w:val="28"/>
          <w:lang w:val="en-US"/>
        </w:rPr>
        <w:t xml:space="preserve"> </w:t>
      </w:r>
      <w:r>
        <w:rPr>
          <w:sz w:val="28"/>
          <w:szCs w:val="28"/>
        </w:rPr>
        <w:t>двойной</w:t>
      </w:r>
      <w:r>
        <w:rPr>
          <w:sz w:val="28"/>
          <w:szCs w:val="28"/>
          <w:lang w:val="en-US"/>
        </w:rPr>
        <w:t xml:space="preserve"> </w:t>
      </w:r>
      <w:r>
        <w:rPr>
          <w:sz w:val="28"/>
          <w:szCs w:val="28"/>
        </w:rPr>
        <w:t>осью</w:t>
      </w:r>
      <w:r>
        <w:rPr>
          <w:sz w:val="28"/>
          <w:szCs w:val="28"/>
          <w:lang w:val="en-US"/>
        </w:rPr>
        <w:t xml:space="preserve"> Y</w:t>
      </w:r>
      <w:r>
        <w:rPr>
          <w:sz w:val="28"/>
          <w:szCs w:val="28"/>
        </w:rPr>
        <w:t xml:space="preserve">) – комбинация двух составных диаграмм рассеяния для одной переменной </w:t>
      </w:r>
      <w:r>
        <w:rPr>
          <w:sz w:val="28"/>
          <w:szCs w:val="28"/>
          <w:lang w:val="en-US"/>
        </w:rPr>
        <w:t>X</w:t>
      </w:r>
      <w:r w:rsidRPr="00CE30BF">
        <w:rPr>
          <w:sz w:val="28"/>
          <w:szCs w:val="28"/>
        </w:rPr>
        <w:t xml:space="preserve"> </w:t>
      </w:r>
      <w:r>
        <w:rPr>
          <w:sz w:val="28"/>
          <w:szCs w:val="28"/>
        </w:rPr>
        <w:t>и двух раз</w:t>
      </w:r>
      <w:r w:rsidR="00536419">
        <w:rPr>
          <w:sz w:val="28"/>
          <w:szCs w:val="28"/>
        </w:rPr>
        <w:t>л</w:t>
      </w:r>
      <w:r>
        <w:rPr>
          <w:sz w:val="28"/>
          <w:szCs w:val="28"/>
        </w:rPr>
        <w:t xml:space="preserve">ичных наборов переменных </w:t>
      </w:r>
      <w:r>
        <w:rPr>
          <w:sz w:val="28"/>
          <w:szCs w:val="28"/>
          <w:lang w:val="en-US"/>
        </w:rPr>
        <w:t>Y</w:t>
      </w:r>
      <w:r>
        <w:rPr>
          <w:sz w:val="28"/>
          <w:szCs w:val="28"/>
        </w:rPr>
        <w:t>.</w:t>
      </w:r>
    </w:p>
    <w:p w:rsidR="00CE30BF" w:rsidRDefault="00536419" w:rsidP="00536419">
      <w:pPr>
        <w:autoSpaceDE w:val="0"/>
        <w:autoSpaceDN w:val="0"/>
        <w:adjustRightInd w:val="0"/>
        <w:spacing w:line="360" w:lineRule="auto"/>
        <w:ind w:firstLine="709"/>
        <w:jc w:val="center"/>
        <w:rPr>
          <w:color w:val="000000"/>
          <w:kern w:val="2"/>
          <w:sz w:val="28"/>
          <w:szCs w:val="28"/>
          <w:highlight w:val="white"/>
        </w:rPr>
      </w:pPr>
      <w:r w:rsidRPr="00536419">
        <w:rPr>
          <w:color w:val="000000"/>
          <w:kern w:val="2"/>
          <w:sz w:val="28"/>
          <w:szCs w:val="28"/>
        </w:rPr>
        <w:drawing>
          <wp:inline distT="0" distB="0" distL="0" distR="0" wp14:anchorId="0B6DFD87" wp14:editId="5AB11C76">
            <wp:extent cx="3600450" cy="2701781"/>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607210" cy="2706854"/>
                    </a:xfrm>
                    <a:prstGeom prst="rect">
                      <a:avLst/>
                    </a:prstGeom>
                  </pic:spPr>
                </pic:pic>
              </a:graphicData>
            </a:graphic>
          </wp:inline>
        </w:drawing>
      </w:r>
    </w:p>
    <w:p w:rsidR="00536419" w:rsidRDefault="00536419" w:rsidP="00536419">
      <w:pPr>
        <w:autoSpaceDE w:val="0"/>
        <w:autoSpaceDN w:val="0"/>
        <w:adjustRightInd w:val="0"/>
        <w:spacing w:line="360" w:lineRule="auto"/>
        <w:ind w:firstLine="709"/>
        <w:jc w:val="both"/>
        <w:rPr>
          <w:color w:val="000000"/>
          <w:kern w:val="2"/>
          <w:sz w:val="28"/>
          <w:szCs w:val="28"/>
          <w:highlight w:val="white"/>
        </w:rPr>
      </w:pPr>
      <w:r>
        <w:rPr>
          <w:color w:val="000000"/>
          <w:kern w:val="2"/>
          <w:sz w:val="28"/>
          <w:szCs w:val="28"/>
          <w:highlight w:val="white"/>
        </w:rPr>
        <w:t xml:space="preserve">Данная </w:t>
      </w:r>
      <w:r>
        <w:rPr>
          <w:sz w:val="28"/>
          <w:szCs w:val="28"/>
        </w:rPr>
        <w:t>2</w:t>
      </w:r>
      <w:r>
        <w:rPr>
          <w:sz w:val="28"/>
          <w:szCs w:val="28"/>
          <w:lang w:val="en-US"/>
        </w:rPr>
        <w:t>D</w:t>
      </w:r>
      <w:r w:rsidRPr="00536419">
        <w:rPr>
          <w:sz w:val="28"/>
          <w:szCs w:val="28"/>
        </w:rPr>
        <w:t xml:space="preserve"> </w:t>
      </w:r>
      <w:r>
        <w:rPr>
          <w:sz w:val="28"/>
          <w:szCs w:val="28"/>
          <w:lang w:val="en-US"/>
        </w:rPr>
        <w:t>Scatterplots</w:t>
      </w:r>
      <w:r w:rsidRPr="00536419">
        <w:rPr>
          <w:sz w:val="28"/>
          <w:szCs w:val="28"/>
        </w:rPr>
        <w:t xml:space="preserve"> </w:t>
      </w:r>
      <w:r>
        <w:rPr>
          <w:sz w:val="28"/>
          <w:szCs w:val="28"/>
          <w:lang w:val="en-US"/>
        </w:rPr>
        <w:t>Double</w:t>
      </w:r>
      <w:r>
        <w:rPr>
          <w:sz w:val="28"/>
          <w:szCs w:val="28"/>
        </w:rPr>
        <w:t>-</w:t>
      </w:r>
      <w:r>
        <w:rPr>
          <w:sz w:val="28"/>
          <w:szCs w:val="28"/>
          <w:lang w:val="en-US"/>
        </w:rPr>
        <w:t>Y</w:t>
      </w:r>
      <w:r w:rsidRPr="00536419">
        <w:rPr>
          <w:sz w:val="28"/>
          <w:szCs w:val="28"/>
        </w:rPr>
        <w:t xml:space="preserve"> </w:t>
      </w:r>
      <w:r>
        <w:rPr>
          <w:sz w:val="28"/>
          <w:szCs w:val="28"/>
        </w:rPr>
        <w:t xml:space="preserve">диаграмма отображает комбинацию двух составных диаграмм: первая зависимость между </w:t>
      </w:r>
      <w:r>
        <w:rPr>
          <w:color w:val="000000"/>
          <w:kern w:val="2"/>
          <w:sz w:val="28"/>
          <w:szCs w:val="28"/>
          <w:highlight w:val="white"/>
        </w:rPr>
        <w:t>годом выпуска</w:t>
      </w:r>
      <w:r>
        <w:rPr>
          <w:color w:val="000000"/>
          <w:kern w:val="2"/>
          <w:sz w:val="28"/>
          <w:szCs w:val="28"/>
          <w:highlight w:val="white"/>
        </w:rPr>
        <w:t xml:space="preserve"> и </w:t>
      </w:r>
      <w:r>
        <w:rPr>
          <w:color w:val="000000"/>
          <w:kern w:val="2"/>
          <w:sz w:val="28"/>
          <w:szCs w:val="28"/>
          <w:highlight w:val="white"/>
        </w:rPr>
        <w:t>ценой машины</w:t>
      </w:r>
      <w:r>
        <w:rPr>
          <w:color w:val="000000"/>
          <w:kern w:val="2"/>
          <w:sz w:val="28"/>
          <w:szCs w:val="28"/>
          <w:highlight w:val="white"/>
        </w:rPr>
        <w:t xml:space="preserve">, вторая </w:t>
      </w:r>
      <w:r>
        <w:rPr>
          <w:sz w:val="28"/>
          <w:szCs w:val="28"/>
        </w:rPr>
        <w:t xml:space="preserve">зависимость между </w:t>
      </w:r>
      <w:r>
        <w:rPr>
          <w:color w:val="000000"/>
          <w:kern w:val="2"/>
          <w:sz w:val="28"/>
          <w:szCs w:val="28"/>
          <w:highlight w:val="white"/>
        </w:rPr>
        <w:t>годом выпуска и налогом на машину</w:t>
      </w:r>
      <w:r>
        <w:rPr>
          <w:color w:val="000000"/>
          <w:kern w:val="2"/>
          <w:sz w:val="28"/>
          <w:szCs w:val="28"/>
          <w:highlight w:val="white"/>
        </w:rPr>
        <w:t>.</w:t>
      </w:r>
    </w:p>
    <w:p w:rsidR="00536419" w:rsidRDefault="00536419" w:rsidP="00536419">
      <w:pPr>
        <w:autoSpaceDE w:val="0"/>
        <w:autoSpaceDN w:val="0"/>
        <w:adjustRightInd w:val="0"/>
        <w:spacing w:line="360" w:lineRule="auto"/>
        <w:ind w:firstLine="709"/>
        <w:jc w:val="both"/>
        <w:rPr>
          <w:color w:val="000000"/>
          <w:kern w:val="2"/>
          <w:sz w:val="28"/>
          <w:szCs w:val="28"/>
          <w:highlight w:val="white"/>
        </w:rPr>
      </w:pPr>
      <w:r>
        <w:rPr>
          <w:sz w:val="28"/>
          <w:szCs w:val="28"/>
        </w:rPr>
        <w:t>2</w:t>
      </w:r>
      <w:r>
        <w:rPr>
          <w:sz w:val="28"/>
          <w:szCs w:val="28"/>
          <w:lang w:val="en-US"/>
        </w:rPr>
        <w:t>D</w:t>
      </w:r>
      <w:r w:rsidRPr="00536419">
        <w:rPr>
          <w:sz w:val="28"/>
          <w:szCs w:val="28"/>
        </w:rPr>
        <w:t xml:space="preserve"> </w:t>
      </w:r>
      <w:r>
        <w:rPr>
          <w:sz w:val="28"/>
          <w:szCs w:val="28"/>
          <w:lang w:val="en-US"/>
        </w:rPr>
        <w:t>Scatterplots</w:t>
      </w:r>
      <w:r w:rsidRPr="00536419">
        <w:rPr>
          <w:sz w:val="28"/>
          <w:szCs w:val="28"/>
        </w:rPr>
        <w:t xml:space="preserve"> </w:t>
      </w:r>
      <w:r>
        <w:rPr>
          <w:sz w:val="28"/>
          <w:szCs w:val="28"/>
          <w:lang w:val="en-US"/>
        </w:rPr>
        <w:t>Quartile</w:t>
      </w:r>
      <w:r>
        <w:rPr>
          <w:sz w:val="28"/>
          <w:szCs w:val="28"/>
        </w:rPr>
        <w:t xml:space="preserve"> (квантилей) – показывает зависимость между квантилями двух переменных, позволяющая оценить сходство эмпирических распределений.</w:t>
      </w:r>
    </w:p>
    <w:p w:rsidR="00536419" w:rsidRDefault="00536419" w:rsidP="00536419">
      <w:pPr>
        <w:autoSpaceDE w:val="0"/>
        <w:autoSpaceDN w:val="0"/>
        <w:adjustRightInd w:val="0"/>
        <w:spacing w:line="360" w:lineRule="auto"/>
        <w:ind w:firstLine="709"/>
        <w:jc w:val="center"/>
        <w:rPr>
          <w:color w:val="000000"/>
          <w:kern w:val="2"/>
          <w:sz w:val="28"/>
          <w:szCs w:val="28"/>
          <w:highlight w:val="white"/>
        </w:rPr>
      </w:pPr>
      <w:r w:rsidRPr="00536419">
        <w:rPr>
          <w:color w:val="000000"/>
          <w:kern w:val="2"/>
          <w:sz w:val="28"/>
          <w:szCs w:val="28"/>
        </w:rPr>
        <w:drawing>
          <wp:inline distT="0" distB="0" distL="0" distR="0" wp14:anchorId="3191F183" wp14:editId="4B10CB39">
            <wp:extent cx="3266404" cy="24626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277491" cy="2470994"/>
                    </a:xfrm>
                    <a:prstGeom prst="rect">
                      <a:avLst/>
                    </a:prstGeom>
                  </pic:spPr>
                </pic:pic>
              </a:graphicData>
            </a:graphic>
          </wp:inline>
        </w:drawing>
      </w:r>
    </w:p>
    <w:p w:rsidR="00536419" w:rsidRPr="00E010BC" w:rsidRDefault="00536419" w:rsidP="00536419">
      <w:pPr>
        <w:autoSpaceDE w:val="0"/>
        <w:autoSpaceDN w:val="0"/>
        <w:adjustRightInd w:val="0"/>
        <w:spacing w:line="360" w:lineRule="auto"/>
        <w:ind w:firstLine="709"/>
        <w:jc w:val="both"/>
        <w:rPr>
          <w:color w:val="000000"/>
          <w:kern w:val="2"/>
          <w:sz w:val="28"/>
          <w:szCs w:val="28"/>
          <w:highlight w:val="yellow"/>
        </w:rPr>
      </w:pPr>
      <w:r w:rsidRPr="00E010BC">
        <w:rPr>
          <w:color w:val="000000"/>
          <w:kern w:val="2"/>
          <w:sz w:val="28"/>
          <w:szCs w:val="28"/>
          <w:highlight w:val="yellow"/>
        </w:rPr>
        <w:lastRenderedPageBreak/>
        <w:t xml:space="preserve">Данная </w:t>
      </w:r>
      <w:r w:rsidRPr="00E010BC">
        <w:rPr>
          <w:sz w:val="28"/>
          <w:szCs w:val="28"/>
          <w:highlight w:val="yellow"/>
        </w:rPr>
        <w:t>2</w:t>
      </w:r>
      <w:r w:rsidRPr="00E010BC">
        <w:rPr>
          <w:sz w:val="28"/>
          <w:szCs w:val="28"/>
          <w:highlight w:val="yellow"/>
          <w:lang w:val="en-US"/>
        </w:rPr>
        <w:t>D</w:t>
      </w:r>
      <w:r w:rsidRPr="00E010BC">
        <w:rPr>
          <w:sz w:val="28"/>
          <w:szCs w:val="28"/>
          <w:highlight w:val="yellow"/>
        </w:rPr>
        <w:t xml:space="preserve"> </w:t>
      </w:r>
      <w:r w:rsidRPr="00E010BC">
        <w:rPr>
          <w:sz w:val="28"/>
          <w:szCs w:val="28"/>
          <w:highlight w:val="yellow"/>
          <w:lang w:val="en-US"/>
        </w:rPr>
        <w:t>Scatterplots</w:t>
      </w:r>
      <w:r w:rsidRPr="00E010BC">
        <w:rPr>
          <w:sz w:val="28"/>
          <w:szCs w:val="28"/>
          <w:highlight w:val="yellow"/>
        </w:rPr>
        <w:t xml:space="preserve"> </w:t>
      </w:r>
      <w:r w:rsidRPr="00E010BC">
        <w:rPr>
          <w:sz w:val="28"/>
          <w:szCs w:val="28"/>
          <w:highlight w:val="yellow"/>
          <w:lang w:val="en-US"/>
        </w:rPr>
        <w:t>Quartile</w:t>
      </w:r>
      <w:r w:rsidRPr="00E010BC">
        <w:rPr>
          <w:sz w:val="28"/>
          <w:szCs w:val="28"/>
          <w:highlight w:val="yellow"/>
        </w:rPr>
        <w:t xml:space="preserve"> отображает зависимость между </w:t>
      </w:r>
      <w:r w:rsidRPr="00E010BC">
        <w:rPr>
          <w:sz w:val="28"/>
          <w:szCs w:val="28"/>
          <w:highlight w:val="yellow"/>
        </w:rPr>
        <w:t>годом выпуска и ценой машины</w:t>
      </w:r>
      <w:r w:rsidRPr="00E010BC">
        <w:rPr>
          <w:color w:val="000000"/>
          <w:kern w:val="2"/>
          <w:sz w:val="28"/>
          <w:szCs w:val="28"/>
          <w:highlight w:val="yellow"/>
        </w:rPr>
        <w:t>.</w:t>
      </w:r>
    </w:p>
    <w:p w:rsidR="00536419" w:rsidRPr="00E010BC" w:rsidRDefault="00536419" w:rsidP="00536419">
      <w:pPr>
        <w:autoSpaceDE w:val="0"/>
        <w:autoSpaceDN w:val="0"/>
        <w:adjustRightInd w:val="0"/>
        <w:spacing w:line="360" w:lineRule="auto"/>
        <w:ind w:firstLine="709"/>
        <w:jc w:val="both"/>
        <w:rPr>
          <w:sz w:val="28"/>
          <w:szCs w:val="28"/>
          <w:highlight w:val="yellow"/>
        </w:rPr>
      </w:pPr>
      <w:r w:rsidRPr="00E010BC">
        <w:rPr>
          <w:sz w:val="28"/>
          <w:szCs w:val="28"/>
          <w:highlight w:val="yellow"/>
        </w:rPr>
        <w:t>2</w:t>
      </w:r>
      <w:r w:rsidRPr="00E010BC">
        <w:rPr>
          <w:sz w:val="28"/>
          <w:szCs w:val="28"/>
          <w:highlight w:val="yellow"/>
          <w:lang w:val="en-US"/>
        </w:rPr>
        <w:t>D</w:t>
      </w:r>
      <w:r w:rsidRPr="00E010BC">
        <w:rPr>
          <w:sz w:val="28"/>
          <w:szCs w:val="28"/>
          <w:highlight w:val="yellow"/>
        </w:rPr>
        <w:t xml:space="preserve"> </w:t>
      </w:r>
      <w:r w:rsidRPr="00E010BC">
        <w:rPr>
          <w:sz w:val="28"/>
          <w:szCs w:val="28"/>
          <w:highlight w:val="yellow"/>
          <w:lang w:val="en-US"/>
        </w:rPr>
        <w:t>Scatterplots</w:t>
      </w:r>
      <w:r w:rsidRPr="00E010BC">
        <w:rPr>
          <w:sz w:val="28"/>
          <w:szCs w:val="28"/>
          <w:highlight w:val="yellow"/>
        </w:rPr>
        <w:t xml:space="preserve"> </w:t>
      </w:r>
      <w:r w:rsidRPr="00E010BC">
        <w:rPr>
          <w:sz w:val="28"/>
          <w:szCs w:val="28"/>
          <w:highlight w:val="yellow"/>
          <w:lang w:val="en-US"/>
        </w:rPr>
        <w:t>Voronoi</w:t>
      </w:r>
      <w:r w:rsidRPr="00E010BC">
        <w:rPr>
          <w:sz w:val="28"/>
          <w:szCs w:val="28"/>
          <w:highlight w:val="yellow"/>
        </w:rPr>
        <w:t xml:space="preserve"> (Вороного) – показывает разделение пространства между точками данных. Пространство между отдельными точками делится границами на такие области, каждая точка которых находится ближе к заключенной внутри точке, чем к любой другой соседней точке.</w:t>
      </w:r>
    </w:p>
    <w:p w:rsidR="00536419" w:rsidRPr="00E010BC" w:rsidRDefault="00536419" w:rsidP="00536419">
      <w:pPr>
        <w:autoSpaceDE w:val="0"/>
        <w:autoSpaceDN w:val="0"/>
        <w:adjustRightInd w:val="0"/>
        <w:spacing w:line="360" w:lineRule="auto"/>
        <w:ind w:firstLine="709"/>
        <w:jc w:val="both"/>
        <w:rPr>
          <w:color w:val="000000"/>
          <w:kern w:val="2"/>
          <w:sz w:val="28"/>
          <w:szCs w:val="28"/>
          <w:highlight w:val="yellow"/>
        </w:rPr>
      </w:pPr>
      <w:r w:rsidRPr="00E010BC">
        <w:rPr>
          <w:color w:val="000000"/>
          <w:kern w:val="2"/>
          <w:sz w:val="28"/>
          <w:szCs w:val="28"/>
          <w:highlight w:val="yellow"/>
        </w:rPr>
        <w:t xml:space="preserve">Данная </w:t>
      </w:r>
      <w:r w:rsidRPr="00E010BC">
        <w:rPr>
          <w:sz w:val="28"/>
          <w:szCs w:val="28"/>
          <w:highlight w:val="yellow"/>
        </w:rPr>
        <w:t>2</w:t>
      </w:r>
      <w:r w:rsidRPr="00E010BC">
        <w:rPr>
          <w:sz w:val="28"/>
          <w:szCs w:val="28"/>
          <w:highlight w:val="yellow"/>
          <w:lang w:val="en-US"/>
        </w:rPr>
        <w:t>D</w:t>
      </w:r>
      <w:r w:rsidRPr="00E010BC">
        <w:rPr>
          <w:sz w:val="28"/>
          <w:szCs w:val="28"/>
          <w:highlight w:val="yellow"/>
        </w:rPr>
        <w:t xml:space="preserve"> </w:t>
      </w:r>
      <w:r w:rsidRPr="00E010BC">
        <w:rPr>
          <w:sz w:val="28"/>
          <w:szCs w:val="28"/>
          <w:highlight w:val="yellow"/>
          <w:lang w:val="en-US"/>
        </w:rPr>
        <w:t>Scatterplots</w:t>
      </w:r>
      <w:r w:rsidRPr="00E010BC">
        <w:rPr>
          <w:sz w:val="28"/>
          <w:szCs w:val="28"/>
          <w:highlight w:val="yellow"/>
        </w:rPr>
        <w:t xml:space="preserve"> </w:t>
      </w:r>
      <w:r w:rsidRPr="00E010BC">
        <w:rPr>
          <w:sz w:val="28"/>
          <w:szCs w:val="28"/>
          <w:highlight w:val="yellow"/>
          <w:lang w:val="en-US"/>
        </w:rPr>
        <w:t>Voronoi</w:t>
      </w:r>
      <w:r w:rsidRPr="00E010BC">
        <w:rPr>
          <w:sz w:val="28"/>
          <w:szCs w:val="28"/>
          <w:highlight w:val="yellow"/>
        </w:rPr>
        <w:t xml:space="preserve"> диаграмма построена для переменных </w:t>
      </w:r>
      <w:r w:rsidRPr="00E010BC">
        <w:rPr>
          <w:color w:val="000000"/>
          <w:kern w:val="2"/>
          <w:sz w:val="28"/>
          <w:szCs w:val="28"/>
          <w:highlight w:val="yellow"/>
        </w:rPr>
        <w:t>количество выплат и выплаты.</w:t>
      </w:r>
    </w:p>
    <w:p w:rsidR="00536419" w:rsidRDefault="00536419" w:rsidP="00536419">
      <w:pPr>
        <w:autoSpaceDE w:val="0"/>
        <w:autoSpaceDN w:val="0"/>
        <w:adjustRightInd w:val="0"/>
        <w:spacing w:line="360" w:lineRule="auto"/>
        <w:ind w:firstLine="709"/>
        <w:jc w:val="both"/>
        <w:outlineLvl w:val="2"/>
        <w:rPr>
          <w:b/>
          <w:bCs/>
          <w:sz w:val="28"/>
          <w:szCs w:val="28"/>
        </w:rPr>
      </w:pPr>
      <w:bookmarkStart w:id="6" w:name="_Toc233138298"/>
      <w:r>
        <w:rPr>
          <w:b/>
          <w:bCs/>
          <w:color w:val="000000"/>
          <w:kern w:val="2"/>
          <w:sz w:val="28"/>
          <w:szCs w:val="28"/>
          <w:highlight w:val="white"/>
        </w:rPr>
        <w:t xml:space="preserve">2.1.3 </w:t>
      </w:r>
      <w:r>
        <w:rPr>
          <w:b/>
          <w:bCs/>
          <w:sz w:val="28"/>
          <w:szCs w:val="28"/>
        </w:rPr>
        <w:t xml:space="preserve">2D </w:t>
      </w:r>
      <w:proofErr w:type="spellStart"/>
      <w:r>
        <w:rPr>
          <w:b/>
          <w:bCs/>
          <w:sz w:val="28"/>
          <w:szCs w:val="28"/>
        </w:rPr>
        <w:t>Box</w:t>
      </w:r>
      <w:proofErr w:type="spellEnd"/>
      <w:r>
        <w:rPr>
          <w:b/>
          <w:bCs/>
          <w:sz w:val="28"/>
          <w:szCs w:val="28"/>
        </w:rPr>
        <w:t xml:space="preserve"> </w:t>
      </w:r>
      <w:proofErr w:type="spellStart"/>
      <w:r>
        <w:rPr>
          <w:b/>
          <w:bCs/>
          <w:sz w:val="28"/>
          <w:szCs w:val="28"/>
        </w:rPr>
        <w:t>Plots</w:t>
      </w:r>
      <w:bookmarkEnd w:id="6"/>
      <w:proofErr w:type="spellEnd"/>
    </w:p>
    <w:p w:rsidR="00536419" w:rsidRDefault="00536419" w:rsidP="00536419">
      <w:pPr>
        <w:autoSpaceDE w:val="0"/>
        <w:autoSpaceDN w:val="0"/>
        <w:adjustRightInd w:val="0"/>
        <w:spacing w:line="360" w:lineRule="auto"/>
        <w:ind w:firstLine="709"/>
        <w:jc w:val="both"/>
        <w:rPr>
          <w:sz w:val="28"/>
          <w:szCs w:val="28"/>
        </w:rPr>
      </w:pPr>
      <w:r>
        <w:rPr>
          <w:sz w:val="28"/>
          <w:szCs w:val="28"/>
        </w:rPr>
        <w:t xml:space="preserve">2D </w:t>
      </w:r>
      <w:proofErr w:type="spellStart"/>
      <w:r>
        <w:rPr>
          <w:sz w:val="28"/>
          <w:szCs w:val="28"/>
        </w:rPr>
        <w:t>Box</w:t>
      </w:r>
      <w:proofErr w:type="spellEnd"/>
      <w:r>
        <w:rPr>
          <w:sz w:val="28"/>
          <w:szCs w:val="28"/>
        </w:rPr>
        <w:t xml:space="preserve"> </w:t>
      </w:r>
      <w:proofErr w:type="spellStart"/>
      <w:r>
        <w:rPr>
          <w:sz w:val="28"/>
          <w:szCs w:val="28"/>
        </w:rPr>
        <w:t>Plots</w:t>
      </w:r>
      <w:proofErr w:type="spellEnd"/>
      <w:r>
        <w:rPr>
          <w:sz w:val="28"/>
          <w:szCs w:val="28"/>
        </w:rPr>
        <w:t xml:space="preserve"> (графики ящика – диаграммы размаха) – на этих диаграммах изображаются диапазоны или характеристики распределения значений выбранной переменной отдельно по группам, заданным категориальной переменной.</w:t>
      </w:r>
    </w:p>
    <w:p w:rsidR="00536419" w:rsidRDefault="00536419" w:rsidP="00536419">
      <w:pPr>
        <w:autoSpaceDE w:val="0"/>
        <w:autoSpaceDN w:val="0"/>
        <w:adjustRightInd w:val="0"/>
        <w:spacing w:line="360" w:lineRule="auto"/>
        <w:ind w:firstLine="709"/>
        <w:jc w:val="center"/>
        <w:rPr>
          <w:color w:val="000000"/>
          <w:kern w:val="2"/>
          <w:sz w:val="28"/>
          <w:szCs w:val="28"/>
          <w:highlight w:val="white"/>
        </w:rPr>
      </w:pPr>
      <w:r w:rsidRPr="00536419">
        <w:rPr>
          <w:color w:val="000000"/>
          <w:kern w:val="2"/>
          <w:sz w:val="28"/>
          <w:szCs w:val="28"/>
        </w:rPr>
        <w:drawing>
          <wp:inline distT="0" distB="0" distL="0" distR="0" wp14:anchorId="78AAAFBA" wp14:editId="103C3EE4">
            <wp:extent cx="4117460" cy="31051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119141" cy="3106418"/>
                    </a:xfrm>
                    <a:prstGeom prst="rect">
                      <a:avLst/>
                    </a:prstGeom>
                  </pic:spPr>
                </pic:pic>
              </a:graphicData>
            </a:graphic>
          </wp:inline>
        </w:drawing>
      </w:r>
    </w:p>
    <w:p w:rsidR="00536419" w:rsidRDefault="00536419" w:rsidP="00536419">
      <w:pPr>
        <w:autoSpaceDE w:val="0"/>
        <w:autoSpaceDN w:val="0"/>
        <w:adjustRightInd w:val="0"/>
        <w:spacing w:line="360" w:lineRule="auto"/>
        <w:ind w:firstLine="709"/>
        <w:jc w:val="both"/>
        <w:rPr>
          <w:color w:val="000000"/>
          <w:kern w:val="2"/>
          <w:sz w:val="28"/>
          <w:szCs w:val="28"/>
          <w:highlight w:val="yellow"/>
        </w:rPr>
      </w:pPr>
      <w:r w:rsidRPr="00E010BC">
        <w:rPr>
          <w:sz w:val="28"/>
          <w:szCs w:val="28"/>
          <w:highlight w:val="yellow"/>
        </w:rPr>
        <w:t>На этой</w:t>
      </w:r>
      <w:r w:rsidRPr="00E010BC">
        <w:rPr>
          <w:highlight w:val="yellow"/>
        </w:rPr>
        <w:t xml:space="preserve"> </w:t>
      </w:r>
      <w:r w:rsidRPr="00E010BC">
        <w:rPr>
          <w:sz w:val="28"/>
          <w:szCs w:val="28"/>
          <w:highlight w:val="yellow"/>
        </w:rPr>
        <w:t xml:space="preserve">2D </w:t>
      </w:r>
      <w:proofErr w:type="spellStart"/>
      <w:r w:rsidRPr="00E010BC">
        <w:rPr>
          <w:sz w:val="28"/>
          <w:szCs w:val="28"/>
          <w:highlight w:val="yellow"/>
        </w:rPr>
        <w:t>Box</w:t>
      </w:r>
      <w:proofErr w:type="spellEnd"/>
      <w:r w:rsidRPr="00E010BC">
        <w:rPr>
          <w:sz w:val="28"/>
          <w:szCs w:val="28"/>
          <w:highlight w:val="yellow"/>
        </w:rPr>
        <w:t xml:space="preserve"> </w:t>
      </w:r>
      <w:proofErr w:type="spellStart"/>
      <w:r w:rsidRPr="00E010BC">
        <w:rPr>
          <w:sz w:val="28"/>
          <w:szCs w:val="28"/>
          <w:highlight w:val="yellow"/>
        </w:rPr>
        <w:t>Plots</w:t>
      </w:r>
      <w:proofErr w:type="spellEnd"/>
      <w:r w:rsidRPr="00E010BC">
        <w:rPr>
          <w:sz w:val="28"/>
          <w:szCs w:val="28"/>
          <w:highlight w:val="yellow"/>
        </w:rPr>
        <w:t xml:space="preserve"> </w:t>
      </w:r>
      <w:r w:rsidRPr="00E010BC">
        <w:rPr>
          <w:sz w:val="28"/>
          <w:szCs w:val="28"/>
          <w:highlight w:val="yellow"/>
          <w:lang w:val="en-US"/>
        </w:rPr>
        <w:t>Regular</w:t>
      </w:r>
      <w:r w:rsidRPr="00E010BC">
        <w:rPr>
          <w:sz w:val="28"/>
          <w:szCs w:val="28"/>
          <w:highlight w:val="yellow"/>
        </w:rPr>
        <w:t xml:space="preserve"> диаграмме представлены характеристики распределения значений переменной и</w:t>
      </w:r>
      <w:r w:rsidRPr="00E010BC">
        <w:rPr>
          <w:color w:val="000000"/>
          <w:kern w:val="2"/>
          <w:sz w:val="28"/>
          <w:szCs w:val="28"/>
          <w:highlight w:val="yellow"/>
        </w:rPr>
        <w:t>зменение за год по группам прибыльных или убыточных страховщиков.</w:t>
      </w:r>
    </w:p>
    <w:p w:rsidR="00E010BC" w:rsidRDefault="00E010BC" w:rsidP="00536419">
      <w:pPr>
        <w:autoSpaceDE w:val="0"/>
        <w:autoSpaceDN w:val="0"/>
        <w:adjustRightInd w:val="0"/>
        <w:spacing w:line="360" w:lineRule="auto"/>
        <w:ind w:firstLine="709"/>
        <w:jc w:val="both"/>
        <w:rPr>
          <w:color w:val="000000"/>
          <w:kern w:val="2"/>
          <w:sz w:val="28"/>
          <w:szCs w:val="28"/>
          <w:highlight w:val="yellow"/>
        </w:rPr>
      </w:pPr>
    </w:p>
    <w:p w:rsidR="00E010BC" w:rsidRDefault="00E010BC" w:rsidP="00536419">
      <w:pPr>
        <w:autoSpaceDE w:val="0"/>
        <w:autoSpaceDN w:val="0"/>
        <w:adjustRightInd w:val="0"/>
        <w:spacing w:line="360" w:lineRule="auto"/>
        <w:ind w:firstLine="709"/>
        <w:jc w:val="both"/>
        <w:rPr>
          <w:color w:val="000000"/>
          <w:kern w:val="2"/>
          <w:sz w:val="28"/>
          <w:szCs w:val="28"/>
          <w:highlight w:val="yellow"/>
        </w:rPr>
      </w:pPr>
    </w:p>
    <w:p w:rsidR="00E010BC" w:rsidRPr="00E010BC" w:rsidRDefault="00E010BC" w:rsidP="00E010BC">
      <w:pPr>
        <w:autoSpaceDE w:val="0"/>
        <w:autoSpaceDN w:val="0"/>
        <w:adjustRightInd w:val="0"/>
        <w:spacing w:line="360" w:lineRule="auto"/>
        <w:ind w:firstLine="709"/>
        <w:jc w:val="both"/>
        <w:rPr>
          <w:color w:val="000000"/>
          <w:kern w:val="2"/>
          <w:sz w:val="28"/>
          <w:szCs w:val="28"/>
          <w:highlight w:val="yellow"/>
        </w:rPr>
      </w:pPr>
      <w:r w:rsidRPr="00E010BC">
        <w:rPr>
          <w:sz w:val="28"/>
          <w:szCs w:val="28"/>
          <w:highlight w:val="yellow"/>
        </w:rPr>
        <w:lastRenderedPageBreak/>
        <w:t>На этой</w:t>
      </w:r>
      <w:r w:rsidRPr="00E010BC">
        <w:rPr>
          <w:highlight w:val="yellow"/>
        </w:rPr>
        <w:t xml:space="preserve"> </w:t>
      </w:r>
      <w:r w:rsidRPr="00E010BC">
        <w:rPr>
          <w:sz w:val="28"/>
          <w:szCs w:val="28"/>
          <w:highlight w:val="yellow"/>
        </w:rPr>
        <w:t>2</w:t>
      </w:r>
      <w:r w:rsidRPr="00E010BC">
        <w:rPr>
          <w:sz w:val="28"/>
          <w:szCs w:val="28"/>
          <w:highlight w:val="yellow"/>
          <w:lang w:val="en-US"/>
        </w:rPr>
        <w:t>D</w:t>
      </w:r>
      <w:r w:rsidRPr="00E010BC">
        <w:rPr>
          <w:sz w:val="28"/>
          <w:szCs w:val="28"/>
          <w:highlight w:val="yellow"/>
        </w:rPr>
        <w:t xml:space="preserve"> </w:t>
      </w:r>
      <w:r w:rsidRPr="00E010BC">
        <w:rPr>
          <w:sz w:val="28"/>
          <w:szCs w:val="28"/>
          <w:highlight w:val="yellow"/>
          <w:lang w:val="en-US"/>
        </w:rPr>
        <w:t>Box</w:t>
      </w:r>
      <w:r w:rsidRPr="00E010BC">
        <w:rPr>
          <w:sz w:val="28"/>
          <w:szCs w:val="28"/>
          <w:highlight w:val="yellow"/>
        </w:rPr>
        <w:t xml:space="preserve"> </w:t>
      </w:r>
      <w:r w:rsidRPr="00E010BC">
        <w:rPr>
          <w:sz w:val="28"/>
          <w:szCs w:val="28"/>
          <w:highlight w:val="yellow"/>
          <w:lang w:val="en-US"/>
        </w:rPr>
        <w:t>Plots</w:t>
      </w:r>
      <w:r w:rsidRPr="00E010BC">
        <w:rPr>
          <w:sz w:val="28"/>
          <w:szCs w:val="28"/>
          <w:highlight w:val="yellow"/>
        </w:rPr>
        <w:t xml:space="preserve"> </w:t>
      </w:r>
      <w:r w:rsidRPr="00E010BC">
        <w:rPr>
          <w:sz w:val="28"/>
          <w:szCs w:val="28"/>
          <w:highlight w:val="yellow"/>
          <w:lang w:val="en-US"/>
        </w:rPr>
        <w:t>Multiple</w:t>
      </w:r>
      <w:r w:rsidRPr="00E010BC">
        <w:rPr>
          <w:sz w:val="28"/>
          <w:szCs w:val="28"/>
          <w:highlight w:val="yellow"/>
        </w:rPr>
        <w:t xml:space="preserve"> диаграмме представлены характеристики распределения значений переменных и</w:t>
      </w:r>
      <w:r w:rsidRPr="00E010BC">
        <w:rPr>
          <w:color w:val="000000"/>
          <w:kern w:val="2"/>
          <w:sz w:val="28"/>
          <w:szCs w:val="28"/>
          <w:highlight w:val="yellow"/>
        </w:rPr>
        <w:t>зменение за год и доля юрлиц по группам прибыльных или убыточных страховщиков.</w:t>
      </w:r>
    </w:p>
    <w:p w:rsidR="00E010BC" w:rsidRPr="00E010BC" w:rsidRDefault="00E010BC" w:rsidP="00536419">
      <w:pPr>
        <w:autoSpaceDE w:val="0"/>
        <w:autoSpaceDN w:val="0"/>
        <w:adjustRightInd w:val="0"/>
        <w:spacing w:line="360" w:lineRule="auto"/>
        <w:ind w:firstLine="709"/>
        <w:jc w:val="both"/>
        <w:rPr>
          <w:color w:val="000000"/>
          <w:kern w:val="2"/>
          <w:sz w:val="28"/>
          <w:szCs w:val="28"/>
          <w:highlight w:val="yellow"/>
        </w:rPr>
      </w:pPr>
    </w:p>
    <w:p w:rsidR="00E010BC" w:rsidRDefault="00E010BC" w:rsidP="00E010BC">
      <w:pPr>
        <w:autoSpaceDE w:val="0"/>
        <w:autoSpaceDN w:val="0"/>
        <w:adjustRightInd w:val="0"/>
        <w:spacing w:line="360" w:lineRule="auto"/>
        <w:ind w:firstLine="709"/>
        <w:jc w:val="both"/>
        <w:outlineLvl w:val="1"/>
        <w:rPr>
          <w:b/>
          <w:bCs/>
          <w:color w:val="000000"/>
          <w:kern w:val="2"/>
          <w:sz w:val="28"/>
          <w:szCs w:val="28"/>
          <w:highlight w:val="white"/>
        </w:rPr>
      </w:pPr>
      <w:bookmarkStart w:id="7" w:name="_Toc233138299"/>
      <w:r>
        <w:rPr>
          <w:b/>
          <w:bCs/>
          <w:color w:val="000000"/>
          <w:kern w:val="2"/>
          <w:sz w:val="28"/>
          <w:szCs w:val="28"/>
          <w:highlight w:val="white"/>
        </w:rPr>
        <w:t>2.2 Средство «закрашивание»</w:t>
      </w:r>
      <w:bookmarkEnd w:id="7"/>
    </w:p>
    <w:p w:rsidR="00E010BC" w:rsidRDefault="00E010BC" w:rsidP="00E010BC">
      <w:pPr>
        <w:autoSpaceDE w:val="0"/>
        <w:autoSpaceDN w:val="0"/>
        <w:adjustRightInd w:val="0"/>
        <w:spacing w:line="360" w:lineRule="auto"/>
        <w:ind w:firstLine="709"/>
        <w:jc w:val="both"/>
        <w:rPr>
          <w:color w:val="000000"/>
          <w:kern w:val="2"/>
          <w:sz w:val="28"/>
          <w:szCs w:val="28"/>
          <w:highlight w:val="white"/>
        </w:rPr>
      </w:pPr>
      <w:r>
        <w:rPr>
          <w:color w:val="000000"/>
          <w:kern w:val="2"/>
          <w:sz w:val="28"/>
          <w:szCs w:val="28"/>
          <w:highlight w:val="white"/>
        </w:rPr>
        <w:t>Построим диаграмму рассеивания для переменных количество заключённых договоров и количество выплат:</w:t>
      </w:r>
    </w:p>
    <w:p w:rsidR="00E010BC" w:rsidRDefault="00E010BC" w:rsidP="00E010BC">
      <w:pPr>
        <w:autoSpaceDE w:val="0"/>
        <w:autoSpaceDN w:val="0"/>
        <w:adjustRightInd w:val="0"/>
        <w:spacing w:line="360" w:lineRule="auto"/>
        <w:ind w:firstLine="709"/>
        <w:jc w:val="center"/>
        <w:rPr>
          <w:color w:val="000000"/>
          <w:kern w:val="2"/>
          <w:sz w:val="28"/>
          <w:szCs w:val="28"/>
          <w:highlight w:val="white"/>
        </w:rPr>
      </w:pPr>
      <w:r w:rsidRPr="00E010BC">
        <w:rPr>
          <w:color w:val="000000"/>
          <w:kern w:val="2"/>
          <w:sz w:val="28"/>
          <w:szCs w:val="28"/>
        </w:rPr>
        <w:drawing>
          <wp:inline distT="0" distB="0" distL="0" distR="0" wp14:anchorId="6E1D2411" wp14:editId="38C3628C">
            <wp:extent cx="4647499" cy="3524250"/>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650481" cy="3526512"/>
                    </a:xfrm>
                    <a:prstGeom prst="rect">
                      <a:avLst/>
                    </a:prstGeom>
                  </pic:spPr>
                </pic:pic>
              </a:graphicData>
            </a:graphic>
          </wp:inline>
        </w:drawing>
      </w:r>
    </w:p>
    <w:p w:rsidR="00E010BC" w:rsidRDefault="00E010BC" w:rsidP="00E010BC">
      <w:pPr>
        <w:autoSpaceDE w:val="0"/>
        <w:autoSpaceDN w:val="0"/>
        <w:adjustRightInd w:val="0"/>
        <w:spacing w:line="360" w:lineRule="auto"/>
        <w:ind w:firstLine="709"/>
        <w:jc w:val="both"/>
        <w:rPr>
          <w:sz w:val="28"/>
          <w:szCs w:val="28"/>
        </w:rPr>
      </w:pPr>
      <w:r>
        <w:rPr>
          <w:sz w:val="28"/>
          <w:szCs w:val="28"/>
        </w:rPr>
        <w:t>Из диаграммы видно, что есть точки, которые располагаются далеко от линии регрессии, поэтому аппроксимация может быть некачественной. Для исключения этой ситуации воспользуемся средством «закрашивание», чтобы исключить некоторые точки. Предварительно можно узнать каким страховщикам соответствуют такие точки:</w:t>
      </w:r>
    </w:p>
    <w:p w:rsidR="00E010BC" w:rsidRPr="00E010BC" w:rsidRDefault="00E010BC" w:rsidP="00E010BC">
      <w:pPr>
        <w:autoSpaceDE w:val="0"/>
        <w:autoSpaceDN w:val="0"/>
        <w:adjustRightInd w:val="0"/>
        <w:spacing w:line="360" w:lineRule="auto"/>
        <w:ind w:firstLine="709"/>
        <w:jc w:val="both"/>
        <w:rPr>
          <w:highlight w:val="yellow"/>
        </w:rPr>
      </w:pPr>
      <w:r w:rsidRPr="00E010BC">
        <w:rPr>
          <w:highlight w:val="yellow"/>
        </w:rPr>
        <w:object w:dxaOrig="6855" w:dyaOrig="5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75pt;height:257.25pt" o:ole="">
            <v:imagedata r:id="rId61" o:title=""/>
          </v:shape>
          <o:OLEObject Type="Embed" ProgID="STATISTICA.Graph" ShapeID="_x0000_i1025" DrawAspect="Content" ObjectID="_1763530746" r:id="rId62">
            <o:FieldCodes>\s</o:FieldCodes>
          </o:OLEObject>
        </w:object>
      </w:r>
    </w:p>
    <w:p w:rsidR="00E010BC" w:rsidRPr="00E010BC" w:rsidRDefault="00E010BC" w:rsidP="00E010BC">
      <w:pPr>
        <w:autoSpaceDE w:val="0"/>
        <w:autoSpaceDN w:val="0"/>
        <w:adjustRightInd w:val="0"/>
        <w:spacing w:line="360" w:lineRule="auto"/>
        <w:ind w:firstLine="709"/>
        <w:jc w:val="both"/>
        <w:rPr>
          <w:sz w:val="28"/>
          <w:szCs w:val="28"/>
          <w:highlight w:val="yellow"/>
        </w:rPr>
      </w:pPr>
      <w:r w:rsidRPr="00E010BC">
        <w:rPr>
          <w:sz w:val="28"/>
          <w:szCs w:val="28"/>
          <w:highlight w:val="yellow"/>
        </w:rPr>
        <w:t>Теперь с помощью тех же средств закрашивания можно исключить эти точки:</w:t>
      </w:r>
    </w:p>
    <w:p w:rsidR="00E010BC" w:rsidRPr="00E010BC" w:rsidRDefault="00E010BC" w:rsidP="00E010BC">
      <w:pPr>
        <w:autoSpaceDE w:val="0"/>
        <w:autoSpaceDN w:val="0"/>
        <w:adjustRightInd w:val="0"/>
        <w:spacing w:line="360" w:lineRule="auto"/>
        <w:ind w:firstLine="709"/>
        <w:jc w:val="both"/>
        <w:rPr>
          <w:highlight w:val="yellow"/>
        </w:rPr>
      </w:pPr>
      <w:r w:rsidRPr="00E010BC">
        <w:rPr>
          <w:highlight w:val="yellow"/>
        </w:rPr>
        <w:object w:dxaOrig="6675" w:dyaOrig="5010">
          <v:shape id="_x0000_i1028" type="#_x0000_t75" style="width:333.75pt;height:250.5pt" o:ole="">
            <v:imagedata r:id="rId63" o:title=""/>
          </v:shape>
          <o:OLEObject Type="Embed" ProgID="STATISTICA.Graph" ShapeID="_x0000_i1028" DrawAspect="Content" ObjectID="_1763530747" r:id="rId64">
            <o:FieldCodes>\s</o:FieldCodes>
          </o:OLEObject>
        </w:object>
      </w:r>
    </w:p>
    <w:p w:rsidR="00E010BC" w:rsidRPr="00E010BC" w:rsidRDefault="00E010BC" w:rsidP="00E010BC">
      <w:pPr>
        <w:autoSpaceDE w:val="0"/>
        <w:autoSpaceDN w:val="0"/>
        <w:adjustRightInd w:val="0"/>
        <w:spacing w:line="360" w:lineRule="auto"/>
        <w:ind w:firstLine="709"/>
        <w:jc w:val="both"/>
        <w:rPr>
          <w:sz w:val="28"/>
          <w:szCs w:val="28"/>
          <w:highlight w:val="yellow"/>
        </w:rPr>
      </w:pPr>
      <w:r w:rsidRPr="00E010BC">
        <w:rPr>
          <w:sz w:val="28"/>
          <w:szCs w:val="28"/>
          <w:highlight w:val="yellow"/>
        </w:rPr>
        <w:t xml:space="preserve">Сравнивая </w:t>
      </w:r>
      <w:r w:rsidRPr="00E010BC">
        <w:rPr>
          <w:sz w:val="28"/>
          <w:szCs w:val="28"/>
          <w:highlight w:val="yellow"/>
          <w:lang w:val="en-US"/>
        </w:rPr>
        <w:t>r</w:t>
      </w:r>
      <w:r w:rsidRPr="00E010BC">
        <w:rPr>
          <w:sz w:val="28"/>
          <w:szCs w:val="28"/>
          <w:highlight w:val="yellow"/>
        </w:rPr>
        <w:t xml:space="preserve"> до и после исключения точки, можно сказать, что качество аппроксимации увеличилось (доля объясненной дисперсии).</w:t>
      </w:r>
    </w:p>
    <w:p w:rsidR="00E010BC" w:rsidRPr="00E010BC" w:rsidRDefault="00E010BC" w:rsidP="00E010BC">
      <w:pPr>
        <w:autoSpaceDE w:val="0"/>
        <w:autoSpaceDN w:val="0"/>
        <w:adjustRightInd w:val="0"/>
        <w:spacing w:line="360" w:lineRule="auto"/>
        <w:ind w:firstLine="709"/>
        <w:jc w:val="both"/>
        <w:rPr>
          <w:sz w:val="28"/>
          <w:szCs w:val="28"/>
          <w:highlight w:val="yellow"/>
        </w:rPr>
      </w:pPr>
    </w:p>
    <w:p w:rsidR="00E010BC" w:rsidRPr="00E010BC" w:rsidRDefault="00E010BC" w:rsidP="00E010BC">
      <w:pPr>
        <w:autoSpaceDE w:val="0"/>
        <w:autoSpaceDN w:val="0"/>
        <w:adjustRightInd w:val="0"/>
        <w:spacing w:line="360" w:lineRule="auto"/>
        <w:ind w:firstLine="709"/>
        <w:rPr>
          <w:color w:val="000000"/>
          <w:kern w:val="2"/>
          <w:sz w:val="28"/>
          <w:szCs w:val="28"/>
          <w:highlight w:val="yellow"/>
        </w:rPr>
      </w:pPr>
    </w:p>
    <w:p w:rsidR="00536419" w:rsidRDefault="00536419" w:rsidP="00536419">
      <w:pPr>
        <w:autoSpaceDE w:val="0"/>
        <w:autoSpaceDN w:val="0"/>
        <w:adjustRightInd w:val="0"/>
        <w:spacing w:line="360" w:lineRule="auto"/>
        <w:ind w:firstLine="709"/>
        <w:rPr>
          <w:color w:val="000000"/>
          <w:kern w:val="2"/>
          <w:sz w:val="28"/>
          <w:szCs w:val="28"/>
          <w:highlight w:val="white"/>
        </w:rPr>
      </w:pPr>
    </w:p>
    <w:p w:rsidR="00536419" w:rsidRDefault="00536419" w:rsidP="00536419">
      <w:pPr>
        <w:autoSpaceDE w:val="0"/>
        <w:autoSpaceDN w:val="0"/>
        <w:adjustRightInd w:val="0"/>
        <w:spacing w:line="360" w:lineRule="auto"/>
        <w:ind w:firstLine="709"/>
        <w:jc w:val="both"/>
        <w:rPr>
          <w:color w:val="000000"/>
          <w:kern w:val="2"/>
          <w:sz w:val="28"/>
          <w:szCs w:val="28"/>
          <w:highlight w:val="white"/>
        </w:rPr>
      </w:pPr>
    </w:p>
    <w:p w:rsidR="00536419" w:rsidRDefault="00536419" w:rsidP="00536419">
      <w:pPr>
        <w:autoSpaceDE w:val="0"/>
        <w:autoSpaceDN w:val="0"/>
        <w:adjustRightInd w:val="0"/>
        <w:spacing w:line="360" w:lineRule="auto"/>
        <w:ind w:firstLine="709"/>
        <w:rPr>
          <w:color w:val="000000"/>
          <w:kern w:val="2"/>
          <w:sz w:val="28"/>
          <w:szCs w:val="28"/>
          <w:highlight w:val="white"/>
        </w:rPr>
      </w:pPr>
    </w:p>
    <w:p w:rsidR="00E010BC" w:rsidRPr="00E010BC" w:rsidRDefault="00E010BC" w:rsidP="00E010BC">
      <w:pPr>
        <w:autoSpaceDE w:val="0"/>
        <w:autoSpaceDN w:val="0"/>
        <w:adjustRightInd w:val="0"/>
        <w:spacing w:line="360" w:lineRule="auto"/>
        <w:ind w:firstLine="709"/>
        <w:jc w:val="both"/>
        <w:outlineLvl w:val="1"/>
        <w:rPr>
          <w:b/>
          <w:bCs/>
          <w:sz w:val="28"/>
          <w:szCs w:val="28"/>
          <w:highlight w:val="yellow"/>
        </w:rPr>
      </w:pPr>
      <w:bookmarkStart w:id="8" w:name="_Toc233138300"/>
      <w:r w:rsidRPr="00E010BC">
        <w:rPr>
          <w:b/>
          <w:bCs/>
          <w:sz w:val="28"/>
          <w:szCs w:val="28"/>
          <w:highlight w:val="yellow"/>
        </w:rPr>
        <w:t>2.3 3</w:t>
      </w:r>
      <w:r w:rsidRPr="00E010BC">
        <w:rPr>
          <w:b/>
          <w:bCs/>
          <w:sz w:val="28"/>
          <w:szCs w:val="28"/>
          <w:highlight w:val="yellow"/>
          <w:lang w:val="en-US"/>
        </w:rPr>
        <w:t>D</w:t>
      </w:r>
      <w:r w:rsidRPr="00E010BC">
        <w:rPr>
          <w:b/>
          <w:bCs/>
          <w:sz w:val="28"/>
          <w:szCs w:val="28"/>
          <w:highlight w:val="yellow"/>
        </w:rPr>
        <w:t xml:space="preserve"> </w:t>
      </w:r>
      <w:proofErr w:type="spellStart"/>
      <w:r w:rsidRPr="00E010BC">
        <w:rPr>
          <w:b/>
          <w:bCs/>
          <w:sz w:val="28"/>
          <w:szCs w:val="28"/>
          <w:highlight w:val="yellow"/>
          <w:lang w:val="en-US"/>
        </w:rPr>
        <w:t>SequentialGraphs</w:t>
      </w:r>
      <w:bookmarkEnd w:id="8"/>
      <w:proofErr w:type="spellEnd"/>
    </w:p>
    <w:p w:rsidR="00E010BC" w:rsidRPr="00E010BC" w:rsidRDefault="00E010BC" w:rsidP="00E010BC">
      <w:pPr>
        <w:autoSpaceDE w:val="0"/>
        <w:autoSpaceDN w:val="0"/>
        <w:adjustRightInd w:val="0"/>
        <w:spacing w:line="360" w:lineRule="auto"/>
        <w:ind w:firstLine="709"/>
        <w:jc w:val="both"/>
        <w:outlineLvl w:val="2"/>
        <w:rPr>
          <w:b/>
          <w:bCs/>
          <w:sz w:val="28"/>
          <w:szCs w:val="28"/>
          <w:highlight w:val="yellow"/>
        </w:rPr>
      </w:pPr>
      <w:bookmarkStart w:id="9" w:name="_Toc233138301"/>
      <w:r w:rsidRPr="00E010BC">
        <w:rPr>
          <w:b/>
          <w:bCs/>
          <w:sz w:val="28"/>
          <w:szCs w:val="28"/>
          <w:highlight w:val="yellow"/>
        </w:rPr>
        <w:t xml:space="preserve">2.3.1 </w:t>
      </w:r>
      <w:r w:rsidRPr="00E010BC">
        <w:rPr>
          <w:b/>
          <w:bCs/>
          <w:sz w:val="28"/>
          <w:szCs w:val="28"/>
          <w:highlight w:val="yellow"/>
          <w:lang w:val="en-US"/>
        </w:rPr>
        <w:t>Raw</w:t>
      </w:r>
      <w:r w:rsidRPr="00E010BC">
        <w:rPr>
          <w:b/>
          <w:bCs/>
          <w:sz w:val="28"/>
          <w:szCs w:val="28"/>
          <w:highlight w:val="yellow"/>
        </w:rPr>
        <w:t xml:space="preserve"> </w:t>
      </w:r>
      <w:r w:rsidRPr="00E010BC">
        <w:rPr>
          <w:b/>
          <w:bCs/>
          <w:sz w:val="28"/>
          <w:szCs w:val="28"/>
          <w:highlight w:val="yellow"/>
          <w:lang w:val="en-US"/>
        </w:rPr>
        <w:t>Data</w:t>
      </w:r>
      <w:r w:rsidRPr="00E010BC">
        <w:rPr>
          <w:b/>
          <w:bCs/>
          <w:sz w:val="28"/>
          <w:szCs w:val="28"/>
          <w:highlight w:val="yellow"/>
        </w:rPr>
        <w:t xml:space="preserve"> </w:t>
      </w:r>
      <w:r w:rsidRPr="00E010BC">
        <w:rPr>
          <w:b/>
          <w:bCs/>
          <w:sz w:val="28"/>
          <w:szCs w:val="28"/>
          <w:highlight w:val="yellow"/>
          <w:lang w:val="en-US"/>
        </w:rPr>
        <w:t>Plots</w:t>
      </w:r>
      <w:bookmarkEnd w:id="9"/>
    </w:p>
    <w:p w:rsidR="00E010BC" w:rsidRPr="00E010BC" w:rsidRDefault="00E010BC" w:rsidP="00E010BC">
      <w:pPr>
        <w:autoSpaceDE w:val="0"/>
        <w:autoSpaceDN w:val="0"/>
        <w:adjustRightInd w:val="0"/>
        <w:spacing w:line="360" w:lineRule="auto"/>
        <w:ind w:firstLine="709"/>
        <w:jc w:val="both"/>
        <w:rPr>
          <w:sz w:val="28"/>
          <w:szCs w:val="28"/>
          <w:highlight w:val="yellow"/>
        </w:rPr>
      </w:pPr>
      <w:r w:rsidRPr="00E010BC">
        <w:rPr>
          <w:sz w:val="28"/>
          <w:szCs w:val="28"/>
          <w:highlight w:val="yellow"/>
          <w:lang w:val="en-US"/>
        </w:rPr>
        <w:t>Raw</w:t>
      </w:r>
      <w:r w:rsidRPr="00E010BC">
        <w:rPr>
          <w:sz w:val="28"/>
          <w:szCs w:val="28"/>
          <w:highlight w:val="yellow"/>
        </w:rPr>
        <w:t xml:space="preserve"> </w:t>
      </w:r>
      <w:r w:rsidRPr="00E010BC">
        <w:rPr>
          <w:sz w:val="28"/>
          <w:szCs w:val="28"/>
          <w:highlight w:val="yellow"/>
          <w:lang w:val="en-US"/>
        </w:rPr>
        <w:t>Data</w:t>
      </w:r>
      <w:r w:rsidRPr="00E010BC">
        <w:rPr>
          <w:sz w:val="28"/>
          <w:szCs w:val="28"/>
          <w:highlight w:val="yellow"/>
        </w:rPr>
        <w:t xml:space="preserve"> </w:t>
      </w:r>
      <w:r w:rsidRPr="00E010BC">
        <w:rPr>
          <w:sz w:val="28"/>
          <w:szCs w:val="28"/>
          <w:highlight w:val="yellow"/>
          <w:lang w:val="en-US"/>
        </w:rPr>
        <w:t>Plots</w:t>
      </w:r>
      <w:r w:rsidRPr="00E010BC">
        <w:rPr>
          <w:sz w:val="28"/>
          <w:szCs w:val="28"/>
          <w:highlight w:val="yellow"/>
        </w:rPr>
        <w:t xml:space="preserve"> (графики исходных данных) – иллюстрируют соотношения между значениями переменных.</w:t>
      </w:r>
    </w:p>
    <w:p w:rsidR="00E010BC" w:rsidRPr="00E010BC" w:rsidRDefault="00E010BC" w:rsidP="00E010BC">
      <w:pPr>
        <w:autoSpaceDE w:val="0"/>
        <w:autoSpaceDN w:val="0"/>
        <w:adjustRightInd w:val="0"/>
        <w:spacing w:line="360" w:lineRule="auto"/>
        <w:ind w:firstLine="709"/>
        <w:jc w:val="both"/>
        <w:rPr>
          <w:sz w:val="28"/>
          <w:szCs w:val="28"/>
          <w:highlight w:val="yellow"/>
        </w:rPr>
      </w:pPr>
      <w:r w:rsidRPr="00E010BC">
        <w:rPr>
          <w:sz w:val="28"/>
          <w:szCs w:val="28"/>
          <w:highlight w:val="yellow"/>
        </w:rPr>
        <w:t>соотношения между значениями переменных.</w:t>
      </w:r>
    </w:p>
    <w:p w:rsidR="00E010BC" w:rsidRPr="00E010BC" w:rsidRDefault="00E010BC" w:rsidP="00E010BC">
      <w:pPr>
        <w:autoSpaceDE w:val="0"/>
        <w:autoSpaceDN w:val="0"/>
        <w:adjustRightInd w:val="0"/>
        <w:spacing w:line="360" w:lineRule="auto"/>
        <w:ind w:firstLine="709"/>
        <w:jc w:val="both"/>
        <w:rPr>
          <w:highlight w:val="yellow"/>
        </w:rPr>
      </w:pPr>
      <w:r w:rsidRPr="00E010BC">
        <w:rPr>
          <w:highlight w:val="yellow"/>
        </w:rPr>
        <w:object w:dxaOrig="6495" w:dyaOrig="4875">
          <v:shape id="_x0000_i1031" type="#_x0000_t75" style="width:324.75pt;height:243.75pt" o:ole="">
            <v:imagedata r:id="rId65" o:title=""/>
          </v:shape>
          <o:OLEObject Type="Embed" ProgID="STATISTICA.Graph" ShapeID="_x0000_i1031" DrawAspect="Content" ObjectID="_1763530748" r:id="rId66">
            <o:FieldCodes>\s</o:FieldCodes>
          </o:OLEObject>
        </w:object>
      </w:r>
    </w:p>
    <w:p w:rsidR="00E010BC" w:rsidRPr="00E010BC" w:rsidRDefault="00E010BC" w:rsidP="00E010BC">
      <w:pPr>
        <w:autoSpaceDE w:val="0"/>
        <w:autoSpaceDN w:val="0"/>
        <w:adjustRightInd w:val="0"/>
        <w:spacing w:line="360" w:lineRule="auto"/>
        <w:ind w:firstLine="709"/>
        <w:jc w:val="both"/>
        <w:rPr>
          <w:color w:val="000000"/>
          <w:kern w:val="2"/>
          <w:sz w:val="28"/>
          <w:szCs w:val="28"/>
          <w:highlight w:val="yellow"/>
        </w:rPr>
      </w:pPr>
      <w:r w:rsidRPr="00E010BC">
        <w:rPr>
          <w:sz w:val="28"/>
          <w:szCs w:val="28"/>
          <w:highlight w:val="yellow"/>
        </w:rPr>
        <w:t>На данном графике показано соотношения значений между к</w:t>
      </w:r>
      <w:r w:rsidRPr="00E010BC">
        <w:rPr>
          <w:color w:val="000000"/>
          <w:kern w:val="2"/>
          <w:sz w:val="28"/>
          <w:szCs w:val="28"/>
          <w:highlight w:val="yellow"/>
        </w:rPr>
        <w:t>оличеством заключённых договоров и количество выплат.</w:t>
      </w:r>
    </w:p>
    <w:p w:rsidR="00E010BC" w:rsidRPr="00E010BC" w:rsidRDefault="00E010BC" w:rsidP="00E010BC">
      <w:pPr>
        <w:autoSpaceDE w:val="0"/>
        <w:autoSpaceDN w:val="0"/>
        <w:adjustRightInd w:val="0"/>
        <w:spacing w:line="360" w:lineRule="auto"/>
        <w:ind w:firstLine="709"/>
        <w:jc w:val="both"/>
        <w:outlineLvl w:val="2"/>
        <w:rPr>
          <w:b/>
          <w:bCs/>
          <w:sz w:val="28"/>
          <w:szCs w:val="28"/>
          <w:highlight w:val="yellow"/>
        </w:rPr>
      </w:pPr>
      <w:r w:rsidRPr="00E010BC">
        <w:rPr>
          <w:b/>
          <w:bCs/>
          <w:sz w:val="28"/>
          <w:szCs w:val="28"/>
          <w:highlight w:val="yellow"/>
        </w:rPr>
        <w:br w:type="page"/>
      </w:r>
      <w:bookmarkStart w:id="10" w:name="_Toc233138302"/>
      <w:r w:rsidRPr="00E010BC">
        <w:rPr>
          <w:b/>
          <w:bCs/>
          <w:sz w:val="28"/>
          <w:szCs w:val="28"/>
          <w:highlight w:val="yellow"/>
        </w:rPr>
        <w:lastRenderedPageBreak/>
        <w:t xml:space="preserve">2.3.2 </w:t>
      </w:r>
      <w:r w:rsidRPr="00E010BC">
        <w:rPr>
          <w:b/>
          <w:bCs/>
          <w:sz w:val="28"/>
          <w:szCs w:val="28"/>
          <w:highlight w:val="yellow"/>
          <w:lang w:val="en-US"/>
        </w:rPr>
        <w:t>Bivariate</w:t>
      </w:r>
      <w:r w:rsidRPr="00E010BC">
        <w:rPr>
          <w:b/>
          <w:bCs/>
          <w:sz w:val="28"/>
          <w:szCs w:val="28"/>
          <w:highlight w:val="yellow"/>
        </w:rPr>
        <w:t xml:space="preserve"> </w:t>
      </w:r>
      <w:r w:rsidRPr="00E010BC">
        <w:rPr>
          <w:b/>
          <w:bCs/>
          <w:sz w:val="28"/>
          <w:szCs w:val="28"/>
          <w:highlight w:val="yellow"/>
          <w:lang w:val="en-US"/>
        </w:rPr>
        <w:t>Histograms</w:t>
      </w:r>
      <w:bookmarkEnd w:id="10"/>
    </w:p>
    <w:p w:rsidR="00E010BC" w:rsidRPr="00E010BC" w:rsidRDefault="00E010BC" w:rsidP="00E010BC">
      <w:pPr>
        <w:autoSpaceDE w:val="0"/>
        <w:autoSpaceDN w:val="0"/>
        <w:adjustRightInd w:val="0"/>
        <w:spacing w:line="360" w:lineRule="auto"/>
        <w:ind w:firstLine="709"/>
        <w:jc w:val="both"/>
        <w:rPr>
          <w:sz w:val="28"/>
          <w:szCs w:val="28"/>
          <w:highlight w:val="yellow"/>
        </w:rPr>
      </w:pPr>
      <w:r w:rsidRPr="00E010BC">
        <w:rPr>
          <w:sz w:val="28"/>
          <w:szCs w:val="28"/>
          <w:highlight w:val="yellow"/>
        </w:rPr>
        <w:t>Эти гистограммы можно рассматривать как сочетание двух простых гистограмм, соединенных так, чтобы можно было исследовать частоты совместного появления значений двух переменных.</w:t>
      </w:r>
    </w:p>
    <w:p w:rsidR="00E010BC" w:rsidRPr="00E010BC" w:rsidRDefault="00E010BC" w:rsidP="00E010BC">
      <w:pPr>
        <w:autoSpaceDE w:val="0"/>
        <w:autoSpaceDN w:val="0"/>
        <w:adjustRightInd w:val="0"/>
        <w:spacing w:line="360" w:lineRule="auto"/>
        <w:ind w:firstLine="709"/>
        <w:jc w:val="both"/>
        <w:rPr>
          <w:highlight w:val="yellow"/>
        </w:rPr>
      </w:pPr>
      <w:r w:rsidRPr="00E010BC">
        <w:rPr>
          <w:highlight w:val="yellow"/>
        </w:rPr>
        <w:object w:dxaOrig="7215" w:dyaOrig="5415">
          <v:shape id="_x0000_i1032" type="#_x0000_t75" style="width:360.75pt;height:270.75pt" o:ole="">
            <v:imagedata r:id="rId67" o:title=""/>
          </v:shape>
          <o:OLEObject Type="Embed" ProgID="STATISTICA.Graph" ShapeID="_x0000_i1032" DrawAspect="Content" ObjectID="_1763530749" r:id="rId68">
            <o:FieldCodes>\s</o:FieldCodes>
          </o:OLEObject>
        </w:object>
      </w:r>
    </w:p>
    <w:p w:rsidR="00E010BC" w:rsidRPr="00E010BC" w:rsidRDefault="00E010BC" w:rsidP="00E010BC">
      <w:pPr>
        <w:autoSpaceDE w:val="0"/>
        <w:autoSpaceDN w:val="0"/>
        <w:adjustRightInd w:val="0"/>
        <w:spacing w:line="360" w:lineRule="auto"/>
        <w:ind w:firstLine="709"/>
        <w:jc w:val="both"/>
        <w:rPr>
          <w:color w:val="000000"/>
          <w:kern w:val="2"/>
          <w:sz w:val="28"/>
          <w:szCs w:val="28"/>
          <w:highlight w:val="yellow"/>
        </w:rPr>
      </w:pPr>
      <w:r w:rsidRPr="00E010BC">
        <w:rPr>
          <w:sz w:val="28"/>
          <w:szCs w:val="28"/>
          <w:highlight w:val="yellow"/>
        </w:rPr>
        <w:t>На данной гистограмме показано совместное распределение частот переменных с</w:t>
      </w:r>
      <w:r w:rsidRPr="00E010BC">
        <w:rPr>
          <w:color w:val="000000"/>
          <w:kern w:val="2"/>
          <w:sz w:val="28"/>
          <w:szCs w:val="28"/>
          <w:highlight w:val="yellow"/>
        </w:rPr>
        <w:t>траховая сумма и доля юрлиц.</w:t>
      </w:r>
    </w:p>
    <w:p w:rsidR="00E010BC" w:rsidRPr="00E010BC" w:rsidRDefault="00E010BC" w:rsidP="00E010BC">
      <w:pPr>
        <w:autoSpaceDE w:val="0"/>
        <w:autoSpaceDN w:val="0"/>
        <w:adjustRightInd w:val="0"/>
        <w:spacing w:line="360" w:lineRule="auto"/>
        <w:ind w:firstLine="709"/>
        <w:jc w:val="both"/>
        <w:outlineLvl w:val="2"/>
        <w:rPr>
          <w:b/>
          <w:bCs/>
          <w:color w:val="000000"/>
          <w:kern w:val="2"/>
          <w:sz w:val="28"/>
          <w:szCs w:val="28"/>
          <w:highlight w:val="yellow"/>
        </w:rPr>
      </w:pPr>
      <w:bookmarkStart w:id="11" w:name="_Toc233138303"/>
      <w:r w:rsidRPr="00E010BC">
        <w:rPr>
          <w:b/>
          <w:bCs/>
          <w:color w:val="000000"/>
          <w:kern w:val="2"/>
          <w:sz w:val="28"/>
          <w:szCs w:val="28"/>
          <w:highlight w:val="yellow"/>
        </w:rPr>
        <w:t xml:space="preserve">2.3.3 </w:t>
      </w:r>
      <w:r w:rsidRPr="00E010BC">
        <w:rPr>
          <w:b/>
          <w:bCs/>
          <w:color w:val="000000"/>
          <w:kern w:val="2"/>
          <w:sz w:val="28"/>
          <w:szCs w:val="28"/>
          <w:highlight w:val="yellow"/>
          <w:lang w:val="en-US"/>
        </w:rPr>
        <w:t>Box</w:t>
      </w:r>
      <w:r w:rsidRPr="00E010BC">
        <w:rPr>
          <w:b/>
          <w:bCs/>
          <w:color w:val="000000"/>
          <w:kern w:val="2"/>
          <w:sz w:val="28"/>
          <w:szCs w:val="28"/>
          <w:highlight w:val="yellow"/>
        </w:rPr>
        <w:t xml:space="preserve"> </w:t>
      </w:r>
      <w:r w:rsidRPr="00E010BC">
        <w:rPr>
          <w:b/>
          <w:bCs/>
          <w:color w:val="000000"/>
          <w:kern w:val="2"/>
          <w:sz w:val="28"/>
          <w:szCs w:val="28"/>
          <w:highlight w:val="yellow"/>
          <w:lang w:val="en-US"/>
        </w:rPr>
        <w:t>Plots</w:t>
      </w:r>
      <w:bookmarkEnd w:id="11"/>
    </w:p>
    <w:p w:rsidR="00E010BC" w:rsidRPr="00E010BC" w:rsidRDefault="00E010BC" w:rsidP="00E010BC">
      <w:pPr>
        <w:autoSpaceDE w:val="0"/>
        <w:autoSpaceDN w:val="0"/>
        <w:adjustRightInd w:val="0"/>
        <w:spacing w:line="360" w:lineRule="auto"/>
        <w:ind w:firstLine="709"/>
        <w:jc w:val="both"/>
        <w:rPr>
          <w:sz w:val="28"/>
          <w:szCs w:val="28"/>
          <w:highlight w:val="yellow"/>
        </w:rPr>
      </w:pPr>
      <w:r w:rsidRPr="00E010BC">
        <w:rPr>
          <w:color w:val="000000"/>
          <w:kern w:val="2"/>
          <w:sz w:val="28"/>
          <w:szCs w:val="28"/>
          <w:highlight w:val="yellow"/>
          <w:lang w:val="en-US"/>
        </w:rPr>
        <w:t>Box</w:t>
      </w:r>
      <w:r w:rsidRPr="00E010BC">
        <w:rPr>
          <w:color w:val="000000"/>
          <w:kern w:val="2"/>
          <w:sz w:val="28"/>
          <w:szCs w:val="28"/>
          <w:highlight w:val="yellow"/>
        </w:rPr>
        <w:t xml:space="preserve"> </w:t>
      </w:r>
      <w:r w:rsidRPr="00E010BC">
        <w:rPr>
          <w:color w:val="000000"/>
          <w:kern w:val="2"/>
          <w:sz w:val="28"/>
          <w:szCs w:val="28"/>
          <w:highlight w:val="yellow"/>
          <w:lang w:val="en-US"/>
        </w:rPr>
        <w:t>Plots</w:t>
      </w:r>
      <w:r w:rsidRPr="00E010BC">
        <w:rPr>
          <w:sz w:val="28"/>
          <w:szCs w:val="28"/>
          <w:highlight w:val="yellow"/>
        </w:rPr>
        <w:t xml:space="preserve"> - это диаграммы размаха.</w:t>
      </w:r>
    </w:p>
    <w:p w:rsidR="00E010BC" w:rsidRPr="00E010BC" w:rsidRDefault="00E010BC" w:rsidP="00E010BC">
      <w:pPr>
        <w:autoSpaceDE w:val="0"/>
        <w:autoSpaceDN w:val="0"/>
        <w:adjustRightInd w:val="0"/>
        <w:spacing w:line="360" w:lineRule="auto"/>
        <w:ind w:firstLine="709"/>
        <w:jc w:val="both"/>
        <w:rPr>
          <w:sz w:val="28"/>
          <w:szCs w:val="28"/>
          <w:highlight w:val="yellow"/>
        </w:rPr>
      </w:pPr>
      <w:r w:rsidRPr="00E010BC">
        <w:rPr>
          <w:sz w:val="28"/>
          <w:szCs w:val="28"/>
          <w:highlight w:val="yellow"/>
        </w:rPr>
        <w:t>Построим диаграмму размаха для переменных и</w:t>
      </w:r>
      <w:r w:rsidRPr="00E010BC">
        <w:rPr>
          <w:color w:val="000000"/>
          <w:kern w:val="2"/>
          <w:sz w:val="28"/>
          <w:szCs w:val="28"/>
          <w:highlight w:val="yellow"/>
        </w:rPr>
        <w:t>зменение за год и доля юрлиц по группам прибыльных или убыточных страховщиков:</w:t>
      </w:r>
    </w:p>
    <w:p w:rsidR="00E010BC" w:rsidRPr="00FD4FEE" w:rsidRDefault="00E010BC" w:rsidP="00E010BC">
      <w:pPr>
        <w:autoSpaceDE w:val="0"/>
        <w:autoSpaceDN w:val="0"/>
        <w:adjustRightInd w:val="0"/>
        <w:spacing w:line="360" w:lineRule="auto"/>
        <w:ind w:firstLine="709"/>
        <w:jc w:val="both"/>
        <w:rPr>
          <w:highlight w:val="yellow"/>
        </w:rPr>
      </w:pPr>
      <w:r w:rsidRPr="00FD4FEE">
        <w:rPr>
          <w:highlight w:val="yellow"/>
        </w:rPr>
        <w:object w:dxaOrig="8115" w:dyaOrig="6090">
          <v:shape id="_x0000_i1033" type="#_x0000_t75" style="width:405.75pt;height:304.5pt" o:ole="">
            <v:imagedata r:id="rId69" o:title=""/>
          </v:shape>
          <o:OLEObject Type="Embed" ProgID="STATISTICA.Graph" ShapeID="_x0000_i1033" DrawAspect="Content" ObjectID="_1763530750" r:id="rId70">
            <o:FieldCodes>\s</o:FieldCodes>
          </o:OLEObject>
        </w:object>
      </w:r>
    </w:p>
    <w:p w:rsidR="00FD4FEE" w:rsidRPr="00FD4FEE" w:rsidRDefault="00FD4FEE" w:rsidP="00FD4FEE">
      <w:pPr>
        <w:autoSpaceDE w:val="0"/>
        <w:autoSpaceDN w:val="0"/>
        <w:adjustRightInd w:val="0"/>
        <w:spacing w:line="360" w:lineRule="auto"/>
        <w:ind w:firstLine="709"/>
        <w:jc w:val="both"/>
        <w:outlineLvl w:val="0"/>
        <w:rPr>
          <w:b/>
          <w:bCs/>
          <w:sz w:val="28"/>
          <w:szCs w:val="28"/>
          <w:highlight w:val="yellow"/>
        </w:rPr>
      </w:pPr>
      <w:bookmarkStart w:id="12" w:name="_Toc233138304"/>
      <w:r w:rsidRPr="00FD4FEE">
        <w:rPr>
          <w:sz w:val="28"/>
          <w:szCs w:val="28"/>
          <w:highlight w:val="yellow"/>
        </w:rPr>
        <w:t>3</w:t>
      </w:r>
      <w:r w:rsidRPr="00FD4FEE">
        <w:rPr>
          <w:b/>
          <w:bCs/>
          <w:sz w:val="28"/>
          <w:szCs w:val="28"/>
          <w:highlight w:val="yellow"/>
        </w:rPr>
        <w:t xml:space="preserve"> Основные статистики</w:t>
      </w:r>
      <w:bookmarkEnd w:id="12"/>
    </w:p>
    <w:p w:rsidR="00FD4FEE" w:rsidRPr="00FD4FEE" w:rsidRDefault="00FD4FEE" w:rsidP="00FD4FEE">
      <w:pPr>
        <w:autoSpaceDE w:val="0"/>
        <w:autoSpaceDN w:val="0"/>
        <w:adjustRightInd w:val="0"/>
        <w:spacing w:line="360" w:lineRule="auto"/>
        <w:ind w:firstLine="709"/>
        <w:jc w:val="both"/>
        <w:outlineLvl w:val="1"/>
        <w:rPr>
          <w:b/>
          <w:bCs/>
          <w:sz w:val="28"/>
          <w:szCs w:val="28"/>
          <w:highlight w:val="yellow"/>
        </w:rPr>
      </w:pPr>
      <w:bookmarkStart w:id="13" w:name="_Toc233138305"/>
      <w:r w:rsidRPr="00FD4FEE">
        <w:rPr>
          <w:b/>
          <w:bCs/>
          <w:sz w:val="28"/>
          <w:szCs w:val="28"/>
          <w:highlight w:val="yellow"/>
        </w:rPr>
        <w:t>3.1 Описательные статистики</w:t>
      </w:r>
      <w:bookmarkEnd w:id="13"/>
    </w:p>
    <w:p w:rsidR="00FD4FEE" w:rsidRPr="00FD4FEE" w:rsidRDefault="00FD4FEE" w:rsidP="00FD4FEE">
      <w:pPr>
        <w:autoSpaceDE w:val="0"/>
        <w:autoSpaceDN w:val="0"/>
        <w:adjustRightInd w:val="0"/>
        <w:spacing w:line="360" w:lineRule="auto"/>
        <w:ind w:firstLine="709"/>
        <w:jc w:val="both"/>
        <w:rPr>
          <w:b/>
          <w:bCs/>
          <w:sz w:val="28"/>
          <w:szCs w:val="28"/>
          <w:highlight w:val="yellow"/>
        </w:rPr>
      </w:pPr>
      <w:r w:rsidRPr="00FD4FEE">
        <w:rPr>
          <w:sz w:val="28"/>
          <w:szCs w:val="28"/>
          <w:highlight w:val="yellow"/>
        </w:rPr>
        <w:t xml:space="preserve">Таблица описательных статистик для </w:t>
      </w:r>
      <w:r w:rsidRPr="00FD4FEE">
        <w:rPr>
          <w:color w:val="000000"/>
          <w:kern w:val="2"/>
          <w:sz w:val="28"/>
          <w:szCs w:val="28"/>
          <w:highlight w:val="yellow"/>
        </w:rPr>
        <w:t>итогов по страхованию имущества:</w:t>
      </w:r>
    </w:p>
    <w:p w:rsidR="00FD4FEE" w:rsidRPr="00FD4FEE" w:rsidRDefault="00FD4FEE" w:rsidP="00FD4FEE">
      <w:pPr>
        <w:autoSpaceDE w:val="0"/>
        <w:autoSpaceDN w:val="0"/>
        <w:adjustRightInd w:val="0"/>
        <w:spacing w:line="360" w:lineRule="auto"/>
        <w:jc w:val="both"/>
        <w:rPr>
          <w:sz w:val="28"/>
          <w:szCs w:val="28"/>
          <w:highlight w:val="yellow"/>
        </w:rPr>
      </w:pPr>
      <w:r w:rsidRPr="00FD4FEE">
        <w:rPr>
          <w:noProof/>
          <w:sz w:val="28"/>
          <w:szCs w:val="28"/>
          <w:highlight w:val="yellow"/>
        </w:rPr>
        <w:drawing>
          <wp:inline distT="0" distB="0" distL="0" distR="0">
            <wp:extent cx="6038850" cy="4762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038850" cy="476250"/>
                    </a:xfrm>
                    <a:prstGeom prst="rect">
                      <a:avLst/>
                    </a:prstGeom>
                    <a:noFill/>
                    <a:ln>
                      <a:noFill/>
                    </a:ln>
                  </pic:spPr>
                </pic:pic>
              </a:graphicData>
            </a:graphic>
          </wp:inline>
        </w:drawing>
      </w:r>
    </w:p>
    <w:p w:rsidR="00FD4FEE" w:rsidRPr="00FD4FEE" w:rsidRDefault="00FD4FEE" w:rsidP="00FD4FEE">
      <w:pPr>
        <w:autoSpaceDE w:val="0"/>
        <w:autoSpaceDN w:val="0"/>
        <w:adjustRightInd w:val="0"/>
        <w:spacing w:line="360" w:lineRule="auto"/>
        <w:jc w:val="both"/>
        <w:rPr>
          <w:i/>
          <w:iCs/>
          <w:sz w:val="28"/>
          <w:szCs w:val="28"/>
          <w:highlight w:val="yellow"/>
        </w:rPr>
      </w:pPr>
      <w:r w:rsidRPr="00FD4FEE">
        <w:rPr>
          <w:i/>
          <w:iCs/>
          <w:sz w:val="28"/>
          <w:szCs w:val="28"/>
          <w:highlight w:val="yellow"/>
        </w:rPr>
        <w:t>продолжение</w:t>
      </w:r>
    </w:p>
    <w:p w:rsidR="00FD4FEE" w:rsidRPr="00FD4FEE" w:rsidRDefault="00FD4FEE" w:rsidP="00FD4FEE">
      <w:pPr>
        <w:autoSpaceDE w:val="0"/>
        <w:autoSpaceDN w:val="0"/>
        <w:adjustRightInd w:val="0"/>
        <w:spacing w:line="360" w:lineRule="auto"/>
        <w:jc w:val="both"/>
        <w:rPr>
          <w:sz w:val="28"/>
          <w:szCs w:val="28"/>
          <w:highlight w:val="yellow"/>
        </w:rPr>
      </w:pPr>
      <w:r w:rsidRPr="00FD4FEE">
        <w:rPr>
          <w:noProof/>
          <w:sz w:val="28"/>
          <w:szCs w:val="28"/>
          <w:highlight w:val="yellow"/>
        </w:rPr>
        <w:drawing>
          <wp:inline distT="0" distB="0" distL="0" distR="0">
            <wp:extent cx="6029325" cy="4953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029325" cy="495300"/>
                    </a:xfrm>
                    <a:prstGeom prst="rect">
                      <a:avLst/>
                    </a:prstGeom>
                    <a:noFill/>
                    <a:ln>
                      <a:noFill/>
                    </a:ln>
                  </pic:spPr>
                </pic:pic>
              </a:graphicData>
            </a:graphic>
          </wp:inline>
        </w:drawing>
      </w:r>
    </w:p>
    <w:p w:rsidR="00FD4FEE" w:rsidRPr="00FD4FEE" w:rsidRDefault="00FD4FEE" w:rsidP="00FD4FEE">
      <w:pPr>
        <w:autoSpaceDE w:val="0"/>
        <w:autoSpaceDN w:val="0"/>
        <w:adjustRightInd w:val="0"/>
        <w:spacing w:line="360" w:lineRule="auto"/>
        <w:ind w:firstLine="709"/>
        <w:jc w:val="both"/>
        <w:rPr>
          <w:sz w:val="28"/>
          <w:szCs w:val="28"/>
          <w:highlight w:val="yellow"/>
        </w:rPr>
      </w:pPr>
      <w:r w:rsidRPr="00FD4FEE">
        <w:rPr>
          <w:sz w:val="28"/>
          <w:szCs w:val="28"/>
          <w:highlight w:val="yellow"/>
        </w:rPr>
        <w:t xml:space="preserve">В таблице представлены следующие статистики: число наблюдений 84, среднее 1997.807, сумма 167815.8, медиана 144.5, геометрическое среднее 226.0851, гармоническое среднее 153.4184, стандартное отклонение 6468.173, дисперсия 41737257, стандартная ошибка среднего 705.7355, доверительные пределы для среднего 594.1272 и 3401.486, </w:t>
      </w:r>
      <w:proofErr w:type="spellStart"/>
      <w:r w:rsidRPr="00FD4FEE">
        <w:rPr>
          <w:sz w:val="28"/>
          <w:szCs w:val="28"/>
          <w:highlight w:val="yellow"/>
        </w:rPr>
        <w:t>ассиметрия</w:t>
      </w:r>
      <w:proofErr w:type="spellEnd"/>
      <w:r w:rsidRPr="00FD4FEE">
        <w:rPr>
          <w:sz w:val="28"/>
          <w:szCs w:val="28"/>
          <w:highlight w:val="yellow"/>
        </w:rPr>
        <w:t xml:space="preserve"> 4.032838, стандартная ошибка </w:t>
      </w:r>
      <w:proofErr w:type="spellStart"/>
      <w:r w:rsidRPr="00FD4FEE">
        <w:rPr>
          <w:sz w:val="28"/>
          <w:szCs w:val="28"/>
          <w:highlight w:val="yellow"/>
        </w:rPr>
        <w:t>ассиметрии</w:t>
      </w:r>
      <w:proofErr w:type="spellEnd"/>
      <w:r w:rsidRPr="00FD4FEE">
        <w:rPr>
          <w:sz w:val="28"/>
          <w:szCs w:val="28"/>
          <w:highlight w:val="yellow"/>
        </w:rPr>
        <w:t xml:space="preserve"> 0,262651, эксцесс 17.45160, стандартная ошибка эксцесса 0.519660, минимум 103, максимум 39909, нижний квартиль 123.5, верхний </w:t>
      </w:r>
      <w:r w:rsidRPr="00FD4FEE">
        <w:rPr>
          <w:sz w:val="28"/>
          <w:szCs w:val="28"/>
          <w:highlight w:val="yellow"/>
        </w:rPr>
        <w:lastRenderedPageBreak/>
        <w:t xml:space="preserve">квартиль 165.5, 10-я </w:t>
      </w:r>
      <w:proofErr w:type="spellStart"/>
      <w:r w:rsidRPr="00FD4FEE">
        <w:rPr>
          <w:sz w:val="28"/>
          <w:szCs w:val="28"/>
          <w:highlight w:val="yellow"/>
        </w:rPr>
        <w:t>процентиль</w:t>
      </w:r>
      <w:proofErr w:type="spellEnd"/>
      <w:r w:rsidRPr="00FD4FEE">
        <w:rPr>
          <w:sz w:val="28"/>
          <w:szCs w:val="28"/>
          <w:highlight w:val="yellow"/>
        </w:rPr>
        <w:t xml:space="preserve"> (квантиль 0,1) 111, 90- </w:t>
      </w:r>
      <w:proofErr w:type="spellStart"/>
      <w:r w:rsidRPr="00FD4FEE">
        <w:rPr>
          <w:sz w:val="28"/>
          <w:szCs w:val="28"/>
          <w:highlight w:val="yellow"/>
        </w:rPr>
        <w:t>процентиль</w:t>
      </w:r>
      <w:proofErr w:type="spellEnd"/>
      <w:r w:rsidRPr="00FD4FEE">
        <w:rPr>
          <w:sz w:val="28"/>
          <w:szCs w:val="28"/>
          <w:highlight w:val="yellow"/>
        </w:rPr>
        <w:t xml:space="preserve"> (квантиль 0,9) 766.1, размах 39806, </w:t>
      </w:r>
      <w:proofErr w:type="spellStart"/>
      <w:r w:rsidRPr="00FD4FEE">
        <w:rPr>
          <w:sz w:val="28"/>
          <w:szCs w:val="28"/>
          <w:highlight w:val="yellow"/>
        </w:rPr>
        <w:t>квартильный</w:t>
      </w:r>
      <w:proofErr w:type="spellEnd"/>
      <w:r w:rsidRPr="00FD4FEE">
        <w:rPr>
          <w:sz w:val="28"/>
          <w:szCs w:val="28"/>
          <w:highlight w:val="yellow"/>
        </w:rPr>
        <w:t xml:space="preserve"> размах 42.</w:t>
      </w:r>
    </w:p>
    <w:p w:rsidR="00FD4FEE" w:rsidRPr="00FD4FEE" w:rsidRDefault="00FD4FEE" w:rsidP="00FD4FEE">
      <w:pPr>
        <w:autoSpaceDE w:val="0"/>
        <w:autoSpaceDN w:val="0"/>
        <w:adjustRightInd w:val="0"/>
        <w:spacing w:line="360" w:lineRule="auto"/>
        <w:ind w:firstLine="709"/>
        <w:jc w:val="both"/>
        <w:outlineLvl w:val="1"/>
        <w:rPr>
          <w:b/>
          <w:bCs/>
          <w:sz w:val="28"/>
          <w:szCs w:val="28"/>
          <w:highlight w:val="yellow"/>
        </w:rPr>
      </w:pPr>
      <w:bookmarkStart w:id="14" w:name="_Toc233138306"/>
      <w:r w:rsidRPr="00FD4FEE">
        <w:rPr>
          <w:b/>
          <w:bCs/>
          <w:sz w:val="28"/>
          <w:szCs w:val="28"/>
          <w:highlight w:val="yellow"/>
        </w:rPr>
        <w:t>3.2 Корреляционная матрица</w:t>
      </w:r>
      <w:bookmarkEnd w:id="14"/>
    </w:p>
    <w:p w:rsidR="00FD4FEE" w:rsidRPr="00FD4FEE" w:rsidRDefault="00FD4FEE" w:rsidP="00FD4FEE">
      <w:pPr>
        <w:autoSpaceDE w:val="0"/>
        <w:autoSpaceDN w:val="0"/>
        <w:adjustRightInd w:val="0"/>
        <w:spacing w:line="360" w:lineRule="auto"/>
        <w:jc w:val="both"/>
        <w:rPr>
          <w:color w:val="000000"/>
          <w:kern w:val="2"/>
          <w:sz w:val="28"/>
          <w:szCs w:val="28"/>
          <w:highlight w:val="yellow"/>
        </w:rPr>
      </w:pPr>
      <w:r w:rsidRPr="00FD4FEE">
        <w:rPr>
          <w:highlight w:val="yellow"/>
        </w:rPr>
        <w:object w:dxaOrig="9540" w:dyaOrig="3675">
          <v:shape id="_x0000_i1042" type="#_x0000_t75" style="width:477pt;height:183.75pt" o:ole="">
            <v:imagedata r:id="rId73" o:title=""/>
          </v:shape>
          <o:OLEObject Type="Embed" ProgID="STATISTICA.Spreadsheet" ShapeID="_x0000_i1042" DrawAspect="Content" ObjectID="_1763530751" r:id="rId74">
            <o:FieldCodes>\s</o:FieldCodes>
          </o:OLEObject>
        </w:object>
      </w:r>
      <w:r w:rsidRPr="00FD4FEE">
        <w:rPr>
          <w:sz w:val="28"/>
          <w:szCs w:val="28"/>
          <w:highlight w:val="yellow"/>
        </w:rPr>
        <w:t>Из таблицы видно, что сильная корреляция только между к</w:t>
      </w:r>
      <w:r w:rsidRPr="00FD4FEE">
        <w:rPr>
          <w:color w:val="000000"/>
          <w:kern w:val="2"/>
          <w:sz w:val="28"/>
          <w:szCs w:val="28"/>
          <w:highlight w:val="yellow"/>
        </w:rPr>
        <w:t xml:space="preserve">оличеством заключённых договоров и количеством выплат; средняя между кол. дог. и </w:t>
      </w:r>
      <w:r w:rsidRPr="00FD4FEE">
        <w:rPr>
          <w:color w:val="000000"/>
          <w:kern w:val="2"/>
          <w:sz w:val="28"/>
          <w:szCs w:val="28"/>
          <w:highlight w:val="yellow"/>
          <w:lang w:val="en-US"/>
        </w:rPr>
        <w:t>sum</w:t>
      </w:r>
      <w:r w:rsidRPr="00FD4FEE">
        <w:rPr>
          <w:color w:val="000000"/>
          <w:kern w:val="2"/>
          <w:sz w:val="28"/>
          <w:szCs w:val="28"/>
          <w:highlight w:val="yellow"/>
        </w:rPr>
        <w:t xml:space="preserve">, между кол. </w:t>
      </w:r>
      <w:proofErr w:type="spellStart"/>
      <w:r w:rsidRPr="00FD4FEE">
        <w:rPr>
          <w:color w:val="000000"/>
          <w:kern w:val="2"/>
          <w:sz w:val="28"/>
          <w:szCs w:val="28"/>
          <w:highlight w:val="yellow"/>
        </w:rPr>
        <w:t>вып</w:t>
      </w:r>
      <w:proofErr w:type="spellEnd"/>
      <w:r w:rsidRPr="00FD4FEE">
        <w:rPr>
          <w:color w:val="000000"/>
          <w:kern w:val="2"/>
          <w:sz w:val="28"/>
          <w:szCs w:val="28"/>
          <w:highlight w:val="yellow"/>
        </w:rPr>
        <w:t xml:space="preserve">. и </w:t>
      </w:r>
      <w:r w:rsidRPr="00FD4FEE">
        <w:rPr>
          <w:color w:val="000000"/>
          <w:kern w:val="2"/>
          <w:sz w:val="28"/>
          <w:szCs w:val="28"/>
          <w:highlight w:val="yellow"/>
          <w:lang w:val="en-US"/>
        </w:rPr>
        <w:t>sum</w:t>
      </w:r>
      <w:r w:rsidRPr="00FD4FEE">
        <w:rPr>
          <w:color w:val="000000"/>
          <w:kern w:val="2"/>
          <w:sz w:val="28"/>
          <w:szCs w:val="28"/>
          <w:highlight w:val="yellow"/>
        </w:rPr>
        <w:t xml:space="preserve">, </w:t>
      </w:r>
      <w:r w:rsidRPr="00FD4FEE">
        <w:rPr>
          <w:color w:val="000000"/>
          <w:kern w:val="2"/>
          <w:sz w:val="28"/>
          <w:szCs w:val="28"/>
          <w:highlight w:val="yellow"/>
          <w:lang w:val="en-US"/>
        </w:rPr>
        <w:t>sum</w:t>
      </w:r>
      <w:r w:rsidRPr="00FD4FEE">
        <w:rPr>
          <w:color w:val="000000"/>
          <w:kern w:val="2"/>
          <w:sz w:val="28"/>
          <w:szCs w:val="28"/>
          <w:highlight w:val="yellow"/>
        </w:rPr>
        <w:t xml:space="preserve"> и </w:t>
      </w:r>
      <w:proofErr w:type="spellStart"/>
      <w:r w:rsidRPr="00FD4FEE">
        <w:rPr>
          <w:color w:val="000000"/>
          <w:kern w:val="2"/>
          <w:sz w:val="28"/>
          <w:szCs w:val="28"/>
          <w:highlight w:val="yellow"/>
        </w:rPr>
        <w:t>финриски</w:t>
      </w:r>
      <w:proofErr w:type="spellEnd"/>
      <w:r w:rsidRPr="00FD4FEE">
        <w:rPr>
          <w:color w:val="000000"/>
          <w:kern w:val="2"/>
          <w:sz w:val="28"/>
          <w:szCs w:val="28"/>
          <w:highlight w:val="yellow"/>
        </w:rPr>
        <w:t xml:space="preserve">, </w:t>
      </w:r>
      <w:r w:rsidRPr="00FD4FEE">
        <w:rPr>
          <w:color w:val="000000"/>
          <w:kern w:val="2"/>
          <w:sz w:val="28"/>
          <w:szCs w:val="28"/>
          <w:highlight w:val="yellow"/>
          <w:lang w:val="en-US"/>
        </w:rPr>
        <w:t>sum</w:t>
      </w:r>
      <w:r w:rsidRPr="00FD4FEE">
        <w:rPr>
          <w:color w:val="000000"/>
          <w:kern w:val="2"/>
          <w:sz w:val="28"/>
          <w:szCs w:val="28"/>
          <w:highlight w:val="yellow"/>
        </w:rPr>
        <w:t xml:space="preserve"> и с-м риски и т.д., а слабая везде, где корреляция &lt;=0.25. Красным </w:t>
      </w:r>
      <w:proofErr w:type="spellStart"/>
      <w:r w:rsidRPr="00FD4FEE">
        <w:rPr>
          <w:color w:val="000000"/>
          <w:kern w:val="2"/>
          <w:sz w:val="28"/>
          <w:szCs w:val="28"/>
          <w:highlight w:val="yellow"/>
        </w:rPr>
        <w:t>отмечаны</w:t>
      </w:r>
      <w:proofErr w:type="spellEnd"/>
      <w:r w:rsidRPr="00FD4FEE">
        <w:rPr>
          <w:color w:val="000000"/>
          <w:kern w:val="2"/>
          <w:sz w:val="28"/>
          <w:szCs w:val="28"/>
          <w:highlight w:val="yellow"/>
        </w:rPr>
        <w:t xml:space="preserve"> значения, где уровень значимости &lt;0.05.</w:t>
      </w:r>
    </w:p>
    <w:p w:rsidR="00FD4FEE" w:rsidRPr="00FD4FEE" w:rsidRDefault="00FD4FEE" w:rsidP="00FD4FEE">
      <w:pPr>
        <w:rPr>
          <w:highlight w:val="yellow"/>
        </w:rPr>
      </w:pPr>
      <w:r w:rsidRPr="00FD4FEE">
        <w:rPr>
          <w:b/>
          <w:bCs/>
          <w:highlight w:val="yellow"/>
          <w:lang w:val="en-US"/>
        </w:rPr>
        <w:t>t</w:t>
      </w:r>
      <w:r w:rsidRPr="00FD4FEE">
        <w:rPr>
          <w:b/>
          <w:bCs/>
          <w:highlight w:val="yellow"/>
        </w:rPr>
        <w:t>-</w:t>
      </w:r>
      <w:r w:rsidRPr="00FD4FEE">
        <w:rPr>
          <w:b/>
          <w:bCs/>
          <w:highlight w:val="yellow"/>
          <w:lang w:val="en-US"/>
        </w:rPr>
        <w:t>test</w:t>
      </w:r>
      <w:r w:rsidRPr="00FD4FEE">
        <w:rPr>
          <w:b/>
          <w:bCs/>
          <w:highlight w:val="yellow"/>
        </w:rPr>
        <w:t xml:space="preserve">, </w:t>
      </w:r>
      <w:r w:rsidRPr="00FD4FEE">
        <w:rPr>
          <w:b/>
          <w:bCs/>
          <w:highlight w:val="yellow"/>
          <w:lang w:val="en-US"/>
        </w:rPr>
        <w:t>independent</w:t>
      </w:r>
      <w:r w:rsidRPr="00FD4FEE">
        <w:rPr>
          <w:highlight w:val="yellow"/>
        </w:rPr>
        <w:t xml:space="preserve">, </w:t>
      </w:r>
      <w:r w:rsidRPr="00FD4FEE">
        <w:rPr>
          <w:highlight w:val="yellow"/>
          <w:lang w:val="en-US"/>
        </w:rPr>
        <w:t>by</w:t>
      </w:r>
      <w:r w:rsidRPr="00FD4FEE">
        <w:rPr>
          <w:highlight w:val="yellow"/>
        </w:rPr>
        <w:t xml:space="preserve"> </w:t>
      </w:r>
      <w:r w:rsidRPr="00FD4FEE">
        <w:rPr>
          <w:highlight w:val="yellow"/>
          <w:lang w:val="en-US"/>
        </w:rPr>
        <w:t>groups</w:t>
      </w:r>
      <w:r w:rsidRPr="00FD4FEE">
        <w:rPr>
          <w:highlight w:val="yellow"/>
        </w:rPr>
        <w:t xml:space="preserve"> применяется если сравниваются средние количественной переменной значения которой разбиваются группирующей переменной на 2 группы!</w:t>
      </w:r>
      <w:bookmarkStart w:id="15" w:name="_Toc91614627"/>
      <w:bookmarkEnd w:id="15"/>
    </w:p>
    <w:p w:rsidR="00FD4FEE" w:rsidRPr="00FD4FEE" w:rsidRDefault="00FD4FEE" w:rsidP="00FD4FEE">
      <w:pPr>
        <w:rPr>
          <w:color w:val="000000"/>
          <w:highlight w:val="yellow"/>
        </w:rPr>
      </w:pPr>
      <w:r w:rsidRPr="00FD4FEE">
        <w:rPr>
          <w:b/>
          <w:bCs/>
          <w:color w:val="000000"/>
          <w:highlight w:val="yellow"/>
          <w:lang w:val="en-US"/>
        </w:rPr>
        <w:t>t</w:t>
      </w:r>
      <w:r w:rsidRPr="00FD4FEE">
        <w:rPr>
          <w:b/>
          <w:bCs/>
          <w:color w:val="000000"/>
          <w:highlight w:val="yellow"/>
        </w:rPr>
        <w:t>-</w:t>
      </w:r>
      <w:r w:rsidRPr="00FD4FEE">
        <w:rPr>
          <w:b/>
          <w:bCs/>
          <w:color w:val="000000"/>
          <w:highlight w:val="yellow"/>
          <w:lang w:val="en-US"/>
        </w:rPr>
        <w:t>test</w:t>
      </w:r>
      <w:r w:rsidRPr="00FD4FEE">
        <w:rPr>
          <w:b/>
          <w:bCs/>
          <w:color w:val="000000"/>
          <w:highlight w:val="yellow"/>
        </w:rPr>
        <w:t xml:space="preserve">, </w:t>
      </w:r>
      <w:r w:rsidRPr="00FD4FEE">
        <w:rPr>
          <w:b/>
          <w:bCs/>
          <w:color w:val="000000"/>
          <w:highlight w:val="yellow"/>
          <w:lang w:val="en-US"/>
        </w:rPr>
        <w:t>independent</w:t>
      </w:r>
      <w:r w:rsidRPr="00FD4FEE">
        <w:rPr>
          <w:color w:val="000000"/>
          <w:highlight w:val="yellow"/>
        </w:rPr>
        <w:t xml:space="preserve">, </w:t>
      </w:r>
      <w:r w:rsidRPr="00FD4FEE">
        <w:rPr>
          <w:color w:val="000000"/>
          <w:highlight w:val="yellow"/>
          <w:lang w:val="en-US"/>
        </w:rPr>
        <w:t>by</w:t>
      </w:r>
      <w:r w:rsidRPr="00FD4FEE">
        <w:rPr>
          <w:color w:val="000000"/>
          <w:highlight w:val="yellow"/>
        </w:rPr>
        <w:t xml:space="preserve"> </w:t>
      </w:r>
      <w:r w:rsidRPr="00FD4FEE">
        <w:rPr>
          <w:color w:val="000000"/>
          <w:highlight w:val="yellow"/>
          <w:lang w:val="en-US"/>
        </w:rPr>
        <w:t>variables</w:t>
      </w:r>
      <w:r w:rsidRPr="00FD4FEE">
        <w:rPr>
          <w:color w:val="000000"/>
          <w:highlight w:val="yellow"/>
        </w:rPr>
        <w:t xml:space="preserve">и применяется, если сравниваются 2 столбца одной и той же величины, но записанные для разных объектов! У вас в данных нет таких столбцов, поэтому этот анализ либо не проводим, либо придумываем 2 столбец, например цена автомобиля, но </w:t>
      </w:r>
      <w:proofErr w:type="gramStart"/>
      <w:r w:rsidRPr="00FD4FEE">
        <w:rPr>
          <w:color w:val="000000"/>
          <w:highlight w:val="yellow"/>
        </w:rPr>
        <w:t>оговариваем,,</w:t>
      </w:r>
      <w:proofErr w:type="gramEnd"/>
      <w:r w:rsidRPr="00FD4FEE">
        <w:rPr>
          <w:color w:val="000000"/>
          <w:highlight w:val="yellow"/>
        </w:rPr>
        <w:t xml:space="preserve"> что это цена другой группы авто!</w:t>
      </w:r>
      <w:bookmarkStart w:id="16" w:name="_Toc91614628"/>
      <w:bookmarkEnd w:id="16"/>
    </w:p>
    <w:p w:rsidR="00FD4FEE" w:rsidRPr="00FD4FEE" w:rsidRDefault="00FD4FEE" w:rsidP="00FD4FEE">
      <w:pPr>
        <w:rPr>
          <w:highlight w:val="yellow"/>
        </w:rPr>
      </w:pPr>
      <w:r w:rsidRPr="00FD4FEE">
        <w:rPr>
          <w:b/>
          <w:bCs/>
          <w:highlight w:val="yellow"/>
          <w:lang w:val="en-US"/>
        </w:rPr>
        <w:t>t</w:t>
      </w:r>
      <w:r w:rsidRPr="00FD4FEE">
        <w:rPr>
          <w:b/>
          <w:bCs/>
          <w:highlight w:val="yellow"/>
        </w:rPr>
        <w:t>-</w:t>
      </w:r>
      <w:r w:rsidRPr="00FD4FEE">
        <w:rPr>
          <w:b/>
          <w:bCs/>
          <w:highlight w:val="yellow"/>
          <w:lang w:val="en-US"/>
        </w:rPr>
        <w:t>test</w:t>
      </w:r>
      <w:r w:rsidRPr="00FD4FEE">
        <w:rPr>
          <w:b/>
          <w:bCs/>
          <w:highlight w:val="yellow"/>
        </w:rPr>
        <w:t xml:space="preserve">, </w:t>
      </w:r>
      <w:r w:rsidRPr="00FD4FEE">
        <w:rPr>
          <w:b/>
          <w:bCs/>
          <w:highlight w:val="yellow"/>
          <w:lang w:val="en-US"/>
        </w:rPr>
        <w:t>dependent</w:t>
      </w:r>
      <w:r w:rsidRPr="00FD4FEE">
        <w:rPr>
          <w:highlight w:val="yellow"/>
        </w:rPr>
        <w:t xml:space="preserve"> </w:t>
      </w:r>
      <w:r w:rsidRPr="00FD4FEE">
        <w:rPr>
          <w:highlight w:val="yellow"/>
          <w:lang w:val="en-US"/>
        </w:rPr>
        <w:t>samples</w:t>
      </w:r>
      <w:r w:rsidRPr="00FD4FEE">
        <w:rPr>
          <w:highlight w:val="yellow"/>
        </w:rPr>
        <w:t xml:space="preserve"> применяем, если сравнивается одна и та же величина при 2 повторных измерениях! Такой столбец надо также придумать!</w:t>
      </w:r>
      <w:bookmarkStart w:id="17" w:name="_Toc86662786"/>
      <w:bookmarkStart w:id="18" w:name="_Toc92302650"/>
      <w:bookmarkEnd w:id="17"/>
      <w:bookmarkEnd w:id="18"/>
    </w:p>
    <w:p w:rsidR="00FD4FEE" w:rsidRPr="00FD4FEE" w:rsidRDefault="00FD4FEE" w:rsidP="00FD4FEE">
      <w:pPr>
        <w:rPr>
          <w:highlight w:val="yellow"/>
        </w:rPr>
      </w:pPr>
      <w:r w:rsidRPr="00FD4FEE">
        <w:rPr>
          <w:b/>
          <w:bCs/>
          <w:highlight w:val="yellow"/>
          <w:lang w:val="en-US"/>
        </w:rPr>
        <w:t>t</w:t>
      </w:r>
      <w:r w:rsidRPr="00FD4FEE">
        <w:rPr>
          <w:b/>
          <w:bCs/>
          <w:highlight w:val="yellow"/>
        </w:rPr>
        <w:t>-</w:t>
      </w:r>
      <w:r w:rsidRPr="00FD4FEE">
        <w:rPr>
          <w:b/>
          <w:bCs/>
          <w:highlight w:val="yellow"/>
          <w:lang w:val="en-US"/>
        </w:rPr>
        <w:t>test</w:t>
      </w:r>
      <w:r w:rsidRPr="00FD4FEE">
        <w:rPr>
          <w:b/>
          <w:bCs/>
          <w:highlight w:val="yellow"/>
        </w:rPr>
        <w:t xml:space="preserve">, </w:t>
      </w:r>
      <w:r w:rsidRPr="00FD4FEE">
        <w:rPr>
          <w:b/>
          <w:bCs/>
          <w:highlight w:val="yellow"/>
          <w:lang w:val="en-US"/>
        </w:rPr>
        <w:t>single</w:t>
      </w:r>
      <w:r w:rsidRPr="00FD4FEE">
        <w:rPr>
          <w:b/>
          <w:bCs/>
          <w:highlight w:val="yellow"/>
        </w:rPr>
        <w:t xml:space="preserve"> </w:t>
      </w:r>
      <w:r w:rsidRPr="00FD4FEE">
        <w:rPr>
          <w:b/>
          <w:bCs/>
          <w:highlight w:val="yellow"/>
          <w:lang w:val="en-US"/>
        </w:rPr>
        <w:t>samples</w:t>
      </w:r>
      <w:r w:rsidRPr="00FD4FEE">
        <w:rPr>
          <w:b/>
          <w:bCs/>
          <w:highlight w:val="yellow"/>
        </w:rPr>
        <w:t xml:space="preserve"> </w:t>
      </w:r>
      <w:r w:rsidRPr="00FD4FEE">
        <w:rPr>
          <w:highlight w:val="yellow"/>
        </w:rPr>
        <w:t>применяем, если сравниваем среднее группы с средним генеральной совокупности, которую тоже надо придумать!</w:t>
      </w:r>
      <w:bookmarkStart w:id="19" w:name="_Toc91614629"/>
      <w:bookmarkEnd w:id="19"/>
    </w:p>
    <w:p w:rsidR="00FD4FEE" w:rsidRPr="00FD4FEE" w:rsidRDefault="00FD4FEE" w:rsidP="00FD4FEE">
      <w:pPr>
        <w:rPr>
          <w:highlight w:val="yellow"/>
        </w:rPr>
      </w:pPr>
      <w:r w:rsidRPr="00FD4FEE">
        <w:rPr>
          <w:b/>
          <w:bCs/>
          <w:highlight w:val="yellow"/>
        </w:rPr>
        <w:t xml:space="preserve">Группировка и однофакторная </w:t>
      </w:r>
      <w:r w:rsidRPr="00FD4FEE">
        <w:rPr>
          <w:b/>
          <w:bCs/>
          <w:highlight w:val="yellow"/>
          <w:lang w:val="en-US"/>
        </w:rPr>
        <w:t>ANOVA</w:t>
      </w:r>
      <w:r w:rsidRPr="00FD4FEE">
        <w:rPr>
          <w:highlight w:val="yellow"/>
        </w:rPr>
        <w:t xml:space="preserve"> применяем, если сравниваем более 2 групп!!!!!!!!</w:t>
      </w:r>
      <w:bookmarkStart w:id="20" w:name="_Toc91614630"/>
      <w:bookmarkEnd w:id="20"/>
    </w:p>
    <w:p w:rsidR="00FD4FEE" w:rsidRPr="00FD4FEE" w:rsidRDefault="00FD4FEE" w:rsidP="00FD4FEE">
      <w:pPr>
        <w:rPr>
          <w:color w:val="000000"/>
          <w:highlight w:val="yellow"/>
        </w:rPr>
      </w:pPr>
      <w:r w:rsidRPr="00FD4FEE">
        <w:rPr>
          <w:b/>
          <w:bCs/>
          <w:highlight w:val="yellow"/>
        </w:rPr>
        <w:t xml:space="preserve">Дисперсионный анализ, </w:t>
      </w:r>
      <w:r w:rsidRPr="00FD4FEE">
        <w:rPr>
          <w:highlight w:val="yellow"/>
        </w:rPr>
        <w:t xml:space="preserve">если сравниваем подгруппы по </w:t>
      </w:r>
      <w:proofErr w:type="gramStart"/>
      <w:r w:rsidRPr="00FD4FEE">
        <w:rPr>
          <w:highlight w:val="yellow"/>
        </w:rPr>
        <w:t>двум  группирующим</w:t>
      </w:r>
      <w:proofErr w:type="gramEnd"/>
      <w:r w:rsidRPr="00FD4FEE">
        <w:rPr>
          <w:highlight w:val="yellow"/>
        </w:rPr>
        <w:t xml:space="preserve"> переменным</w:t>
      </w:r>
    </w:p>
    <w:p w:rsidR="00FD4FEE" w:rsidRPr="00FD4FEE" w:rsidRDefault="00FD4FEE" w:rsidP="00FD4FEE">
      <w:pPr>
        <w:rPr>
          <w:highlight w:val="yellow"/>
        </w:rPr>
      </w:pPr>
      <w:proofErr w:type="gramStart"/>
      <w:r w:rsidRPr="00FD4FEE">
        <w:rPr>
          <w:b/>
          <w:bCs/>
          <w:highlight w:val="yellow"/>
        </w:rPr>
        <w:t>Ранговый</w:t>
      </w:r>
      <w:proofErr w:type="gramEnd"/>
      <w:r w:rsidRPr="00FD4FEE">
        <w:rPr>
          <w:b/>
          <w:bCs/>
          <w:highlight w:val="yellow"/>
        </w:rPr>
        <w:t xml:space="preserve"> ДА и </w:t>
      </w:r>
      <w:proofErr w:type="spellStart"/>
      <w:r w:rsidRPr="00FD4FEE">
        <w:rPr>
          <w:b/>
          <w:bCs/>
          <w:highlight w:val="yellow"/>
        </w:rPr>
        <w:t>конкордация</w:t>
      </w:r>
      <w:proofErr w:type="spellEnd"/>
      <w:r w:rsidRPr="00FD4FEE">
        <w:rPr>
          <w:b/>
          <w:bCs/>
          <w:highlight w:val="yellow"/>
        </w:rPr>
        <w:t xml:space="preserve"> </w:t>
      </w:r>
      <w:proofErr w:type="spellStart"/>
      <w:r w:rsidRPr="00FD4FEE">
        <w:rPr>
          <w:b/>
          <w:bCs/>
          <w:highlight w:val="yellow"/>
        </w:rPr>
        <w:t>Кендалла</w:t>
      </w:r>
      <w:proofErr w:type="spellEnd"/>
      <w:r w:rsidRPr="00FD4FEE">
        <w:rPr>
          <w:highlight w:val="yellow"/>
        </w:rPr>
        <w:t xml:space="preserve"> применяем, если сравниваем более 2 повторных измерений!!!!</w:t>
      </w:r>
    </w:p>
    <w:p w:rsidR="00FD4FEE" w:rsidRPr="00FD4FEE" w:rsidRDefault="00FD4FEE" w:rsidP="00FD4FEE">
      <w:pPr>
        <w:rPr>
          <w:highlight w:val="yellow"/>
        </w:rPr>
      </w:pPr>
      <w:r w:rsidRPr="00FD4FEE">
        <w:rPr>
          <w:b/>
          <w:bCs/>
          <w:highlight w:val="yellow"/>
        </w:rPr>
        <w:t xml:space="preserve">критериями знаков и </w:t>
      </w:r>
      <w:proofErr w:type="spellStart"/>
      <w:r w:rsidRPr="00FD4FEE">
        <w:rPr>
          <w:b/>
          <w:bCs/>
          <w:highlight w:val="yellow"/>
        </w:rPr>
        <w:t>Вилкоксона</w:t>
      </w:r>
      <w:proofErr w:type="spellEnd"/>
      <w:r w:rsidRPr="00FD4FEE">
        <w:rPr>
          <w:highlight w:val="yellow"/>
        </w:rPr>
        <w:t xml:space="preserve"> применяем, сравнивается одна и та же величина при 2 повторных измерениях</w:t>
      </w:r>
    </w:p>
    <w:p w:rsidR="00FD4FEE" w:rsidRPr="00FD4FEE" w:rsidRDefault="00FD4FEE" w:rsidP="00FD4FEE">
      <w:pPr>
        <w:rPr>
          <w:highlight w:val="yellow"/>
        </w:rPr>
      </w:pPr>
      <w:r w:rsidRPr="00FD4FEE">
        <w:rPr>
          <w:b/>
          <w:bCs/>
          <w:highlight w:val="yellow"/>
        </w:rPr>
        <w:t>Критерий манна-Уитни, Вальда-Вольфовица, Колмогорова-Смирнова</w:t>
      </w:r>
      <w:r w:rsidRPr="00FD4FEE">
        <w:rPr>
          <w:highlight w:val="yellow"/>
        </w:rPr>
        <w:t xml:space="preserve"> (у вас их нет) если сравниваются средние количественной переменной значения которой разбиваются группирующей переменной на 2 группы!</w:t>
      </w:r>
    </w:p>
    <w:p w:rsidR="00FD4FEE" w:rsidRPr="00FD4FEE" w:rsidRDefault="00FD4FEE" w:rsidP="00FD4FEE">
      <w:pPr>
        <w:rPr>
          <w:b/>
          <w:bCs/>
          <w:highlight w:val="yellow"/>
        </w:rPr>
      </w:pPr>
      <w:r w:rsidRPr="00FD4FEE">
        <w:rPr>
          <w:highlight w:val="yellow"/>
        </w:rPr>
        <w:t xml:space="preserve">Если групп более 2, то применяем </w:t>
      </w:r>
      <w:r w:rsidRPr="00FD4FEE">
        <w:rPr>
          <w:b/>
          <w:bCs/>
          <w:highlight w:val="yellow"/>
        </w:rPr>
        <w:t xml:space="preserve">критерий </w:t>
      </w:r>
      <w:proofErr w:type="spellStart"/>
      <w:r w:rsidRPr="00FD4FEE">
        <w:rPr>
          <w:b/>
          <w:bCs/>
          <w:highlight w:val="yellow"/>
        </w:rPr>
        <w:t>Краскела-Уоллиса</w:t>
      </w:r>
      <w:proofErr w:type="spellEnd"/>
    </w:p>
    <w:p w:rsidR="00FD4FEE" w:rsidRDefault="00FD4FEE" w:rsidP="00FD4FEE">
      <w:r w:rsidRPr="00FD4FEE">
        <w:rPr>
          <w:b/>
          <w:bCs/>
          <w:highlight w:val="yellow"/>
        </w:rPr>
        <w:t>Дискриминантный анализ</w:t>
      </w:r>
      <w:r w:rsidRPr="00FD4FEE">
        <w:rPr>
          <w:highlight w:val="yellow"/>
        </w:rPr>
        <w:t xml:space="preserve"> проводим по группирующей переменной, полученной в результате кластеризации не менее, чем на 3 группы!</w:t>
      </w:r>
    </w:p>
    <w:p w:rsidR="00FD4FEE" w:rsidRDefault="00FD4FEE" w:rsidP="00FD4FEE">
      <w:pPr>
        <w:autoSpaceDE w:val="0"/>
        <w:autoSpaceDN w:val="0"/>
        <w:adjustRightInd w:val="0"/>
        <w:spacing w:line="360" w:lineRule="auto"/>
        <w:ind w:firstLine="709"/>
        <w:jc w:val="both"/>
        <w:outlineLvl w:val="1"/>
        <w:rPr>
          <w:b/>
          <w:bCs/>
          <w:color w:val="000000"/>
          <w:kern w:val="2"/>
          <w:sz w:val="28"/>
          <w:szCs w:val="28"/>
        </w:rPr>
      </w:pPr>
      <w:bookmarkStart w:id="21" w:name="_Toc233138307"/>
      <w:r>
        <w:rPr>
          <w:b/>
          <w:bCs/>
          <w:color w:val="000000"/>
          <w:kern w:val="2"/>
          <w:sz w:val="28"/>
          <w:szCs w:val="28"/>
        </w:rPr>
        <w:lastRenderedPageBreak/>
        <w:t>3.3 Критерий Стьюдента сравнения средних</w:t>
      </w:r>
      <w:bookmarkEnd w:id="21"/>
    </w:p>
    <w:p w:rsidR="00FD4FEE" w:rsidRDefault="00FD4FEE" w:rsidP="00FD4FEE">
      <w:pPr>
        <w:autoSpaceDE w:val="0"/>
        <w:autoSpaceDN w:val="0"/>
        <w:adjustRightInd w:val="0"/>
        <w:spacing w:line="360" w:lineRule="auto"/>
        <w:ind w:firstLine="709"/>
        <w:jc w:val="both"/>
        <w:outlineLvl w:val="2"/>
        <w:rPr>
          <w:b/>
          <w:bCs/>
          <w:color w:val="000000"/>
          <w:kern w:val="2"/>
          <w:sz w:val="28"/>
          <w:szCs w:val="28"/>
        </w:rPr>
      </w:pPr>
      <w:bookmarkStart w:id="22" w:name="_Toc233138308"/>
      <w:r>
        <w:rPr>
          <w:b/>
          <w:bCs/>
          <w:color w:val="000000"/>
          <w:kern w:val="2"/>
          <w:sz w:val="28"/>
          <w:szCs w:val="28"/>
        </w:rPr>
        <w:t xml:space="preserve">3.3.1 </w:t>
      </w:r>
      <w:r>
        <w:rPr>
          <w:b/>
          <w:bCs/>
          <w:color w:val="000000"/>
          <w:kern w:val="2"/>
          <w:sz w:val="28"/>
          <w:szCs w:val="28"/>
          <w:lang w:val="en-US"/>
        </w:rPr>
        <w:t>t</w:t>
      </w:r>
      <w:r>
        <w:rPr>
          <w:b/>
          <w:bCs/>
          <w:color w:val="000000"/>
          <w:kern w:val="2"/>
          <w:sz w:val="28"/>
          <w:szCs w:val="28"/>
        </w:rPr>
        <w:t>-</w:t>
      </w:r>
      <w:r>
        <w:rPr>
          <w:b/>
          <w:bCs/>
          <w:color w:val="000000"/>
          <w:kern w:val="2"/>
          <w:sz w:val="28"/>
          <w:szCs w:val="28"/>
          <w:lang w:val="en-US"/>
        </w:rPr>
        <w:t>test</w:t>
      </w:r>
      <w:r>
        <w:rPr>
          <w:b/>
          <w:bCs/>
          <w:color w:val="000000"/>
          <w:kern w:val="2"/>
          <w:sz w:val="28"/>
          <w:szCs w:val="28"/>
        </w:rPr>
        <w:t xml:space="preserve">, </w:t>
      </w:r>
      <w:r>
        <w:rPr>
          <w:b/>
          <w:bCs/>
          <w:color w:val="000000"/>
          <w:kern w:val="2"/>
          <w:sz w:val="28"/>
          <w:szCs w:val="28"/>
          <w:lang w:val="en-US"/>
        </w:rPr>
        <w:t>independent</w:t>
      </w:r>
      <w:r>
        <w:rPr>
          <w:b/>
          <w:bCs/>
          <w:color w:val="000000"/>
          <w:kern w:val="2"/>
          <w:sz w:val="28"/>
          <w:szCs w:val="28"/>
        </w:rPr>
        <w:t xml:space="preserve">, </w:t>
      </w:r>
      <w:r>
        <w:rPr>
          <w:b/>
          <w:bCs/>
          <w:color w:val="000000"/>
          <w:kern w:val="2"/>
          <w:sz w:val="28"/>
          <w:szCs w:val="28"/>
          <w:lang w:val="en-US"/>
        </w:rPr>
        <w:t>by</w:t>
      </w:r>
      <w:r w:rsidRPr="00FD4FEE">
        <w:rPr>
          <w:b/>
          <w:bCs/>
          <w:color w:val="000000"/>
          <w:kern w:val="2"/>
          <w:sz w:val="28"/>
          <w:szCs w:val="28"/>
        </w:rPr>
        <w:t xml:space="preserve"> </w:t>
      </w:r>
      <w:r>
        <w:rPr>
          <w:b/>
          <w:bCs/>
          <w:color w:val="000000"/>
          <w:kern w:val="2"/>
          <w:sz w:val="28"/>
          <w:szCs w:val="28"/>
          <w:lang w:val="en-US"/>
        </w:rPr>
        <w:t>groups</w:t>
      </w:r>
      <w:bookmarkEnd w:id="22"/>
    </w:p>
    <w:p w:rsidR="00FD4FEE" w:rsidRDefault="00FD4FEE" w:rsidP="00FD4FEE">
      <w:pPr>
        <w:autoSpaceDE w:val="0"/>
        <w:autoSpaceDN w:val="0"/>
        <w:adjustRightInd w:val="0"/>
        <w:spacing w:line="360" w:lineRule="auto"/>
        <w:ind w:firstLine="709"/>
        <w:jc w:val="both"/>
        <w:rPr>
          <w:sz w:val="28"/>
          <w:szCs w:val="28"/>
        </w:rPr>
      </w:pPr>
      <w:r>
        <w:rPr>
          <w:sz w:val="28"/>
          <w:szCs w:val="28"/>
        </w:rPr>
        <w:t xml:space="preserve">Проверим равенство средних для всех переменных по группам прибыльных и убыточных страховщиков на основе </w:t>
      </w:r>
      <w:r>
        <w:rPr>
          <w:sz w:val="28"/>
          <w:szCs w:val="28"/>
          <w:lang w:val="en-US"/>
        </w:rPr>
        <w:t>t</w:t>
      </w:r>
      <w:r>
        <w:rPr>
          <w:sz w:val="28"/>
          <w:szCs w:val="28"/>
        </w:rPr>
        <w:t>-критерия (</w:t>
      </w:r>
      <w:r>
        <w:rPr>
          <w:color w:val="000000"/>
          <w:kern w:val="2"/>
          <w:sz w:val="28"/>
          <w:szCs w:val="28"/>
          <w:lang w:val="en-US"/>
        </w:rPr>
        <w:t>t</w:t>
      </w:r>
      <w:r>
        <w:rPr>
          <w:color w:val="000000"/>
          <w:kern w:val="2"/>
          <w:sz w:val="28"/>
          <w:szCs w:val="28"/>
        </w:rPr>
        <w:t>-</w:t>
      </w:r>
      <w:r>
        <w:rPr>
          <w:color w:val="000000"/>
          <w:kern w:val="2"/>
          <w:sz w:val="28"/>
          <w:szCs w:val="28"/>
          <w:lang w:val="en-US"/>
        </w:rPr>
        <w:t>test</w:t>
      </w:r>
      <w:r>
        <w:rPr>
          <w:color w:val="000000"/>
          <w:kern w:val="2"/>
          <w:sz w:val="28"/>
          <w:szCs w:val="28"/>
        </w:rPr>
        <w:t xml:space="preserve">, </w:t>
      </w:r>
      <w:r>
        <w:rPr>
          <w:color w:val="000000"/>
          <w:kern w:val="2"/>
          <w:sz w:val="28"/>
          <w:szCs w:val="28"/>
          <w:lang w:val="en-US"/>
        </w:rPr>
        <w:t>independent</w:t>
      </w:r>
      <w:r>
        <w:rPr>
          <w:color w:val="000000"/>
          <w:kern w:val="2"/>
          <w:sz w:val="28"/>
          <w:szCs w:val="28"/>
        </w:rPr>
        <w:t xml:space="preserve">, </w:t>
      </w:r>
      <w:r>
        <w:rPr>
          <w:color w:val="000000"/>
          <w:kern w:val="2"/>
          <w:sz w:val="28"/>
          <w:szCs w:val="28"/>
          <w:lang w:val="en-US"/>
        </w:rPr>
        <w:t>by</w:t>
      </w:r>
      <w:r w:rsidRPr="00FD4FEE">
        <w:rPr>
          <w:color w:val="000000"/>
          <w:kern w:val="2"/>
          <w:sz w:val="28"/>
          <w:szCs w:val="28"/>
        </w:rPr>
        <w:t xml:space="preserve"> </w:t>
      </w:r>
      <w:r>
        <w:rPr>
          <w:color w:val="000000"/>
          <w:kern w:val="2"/>
          <w:sz w:val="28"/>
          <w:szCs w:val="28"/>
          <w:lang w:val="en-US"/>
        </w:rPr>
        <w:t>groups</w:t>
      </w:r>
      <w:r>
        <w:rPr>
          <w:sz w:val="28"/>
          <w:szCs w:val="28"/>
        </w:rPr>
        <w:t>).</w:t>
      </w:r>
    </w:p>
    <w:p w:rsidR="00FD4FEE" w:rsidRDefault="00FD4FEE" w:rsidP="00FD4FEE">
      <w:pPr>
        <w:autoSpaceDE w:val="0"/>
        <w:autoSpaceDN w:val="0"/>
        <w:adjustRightInd w:val="0"/>
        <w:spacing w:line="360" w:lineRule="auto"/>
        <w:ind w:firstLine="709"/>
        <w:jc w:val="both"/>
        <w:rPr>
          <w:b/>
          <w:bCs/>
          <w:sz w:val="28"/>
          <w:szCs w:val="28"/>
        </w:rPr>
      </w:pPr>
      <w:bookmarkStart w:id="23" w:name="_GoBack"/>
      <w:bookmarkEnd w:id="23"/>
    </w:p>
    <w:p w:rsidR="00E010BC" w:rsidRDefault="00E010BC" w:rsidP="00E010BC">
      <w:pPr>
        <w:autoSpaceDE w:val="0"/>
        <w:autoSpaceDN w:val="0"/>
        <w:adjustRightInd w:val="0"/>
        <w:spacing w:line="360" w:lineRule="auto"/>
        <w:ind w:firstLine="709"/>
        <w:jc w:val="both"/>
      </w:pPr>
    </w:p>
    <w:p w:rsidR="00CE30BF" w:rsidRPr="00147F00" w:rsidRDefault="00E010BC" w:rsidP="00E010BC">
      <w:r>
        <w:rPr>
          <w:sz w:val="28"/>
          <w:szCs w:val="28"/>
        </w:rPr>
        <w:br w:type="page"/>
      </w:r>
    </w:p>
    <w:sectPr w:rsidR="00CE30BF" w:rsidRPr="00147F00">
      <w:footerReference w:type="default" r:id="rId7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68C" w:rsidRDefault="003D268C" w:rsidP="00147F00">
      <w:r>
        <w:separator/>
      </w:r>
    </w:p>
  </w:endnote>
  <w:endnote w:type="continuationSeparator" w:id="0">
    <w:p w:rsidR="003D268C" w:rsidRDefault="003D268C" w:rsidP="00147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409516"/>
      <w:docPartObj>
        <w:docPartGallery w:val="Page Numbers (Bottom of Page)"/>
        <w:docPartUnique/>
      </w:docPartObj>
    </w:sdtPr>
    <w:sdtEndPr/>
    <w:sdtContent>
      <w:p w:rsidR="00147F00" w:rsidRDefault="00147F00">
        <w:pPr>
          <w:pStyle w:val="a6"/>
          <w:jc w:val="center"/>
        </w:pPr>
        <w:r>
          <w:fldChar w:fldCharType="begin"/>
        </w:r>
        <w:r>
          <w:instrText>PAGE   \* MERGEFORMAT</w:instrText>
        </w:r>
        <w:r>
          <w:fldChar w:fldCharType="separate"/>
        </w:r>
        <w:r>
          <w:t>2</w:t>
        </w:r>
        <w:r>
          <w:fldChar w:fldCharType="end"/>
        </w:r>
      </w:p>
    </w:sdtContent>
  </w:sdt>
  <w:p w:rsidR="00147F00" w:rsidRDefault="00147F0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68C" w:rsidRDefault="003D268C" w:rsidP="00147F00">
      <w:r>
        <w:separator/>
      </w:r>
    </w:p>
  </w:footnote>
  <w:footnote w:type="continuationSeparator" w:id="0">
    <w:p w:rsidR="003D268C" w:rsidRDefault="003D268C" w:rsidP="00147F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B0861"/>
    <w:multiLevelType w:val="hybridMultilevel"/>
    <w:tmpl w:val="62141D02"/>
    <w:lvl w:ilvl="0" w:tplc="1D384196">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9F2"/>
    <w:rsid w:val="00147F00"/>
    <w:rsid w:val="00325EF8"/>
    <w:rsid w:val="003D268C"/>
    <w:rsid w:val="00536419"/>
    <w:rsid w:val="00BD09F2"/>
    <w:rsid w:val="00CE30BF"/>
    <w:rsid w:val="00E010BC"/>
    <w:rsid w:val="00E26A97"/>
    <w:rsid w:val="00FD4F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6852"/>
  <w15:chartTrackingRefBased/>
  <w15:docId w15:val="{47801DD0-EDD6-4BAA-B6FE-DD51DB2C0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47F0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47F00"/>
    <w:rPr>
      <w:rFonts w:ascii="Times New Roman" w:hAnsi="Times New Roman" w:cs="Times New Roman" w:hint="default"/>
      <w:color w:val="0000FF"/>
      <w:u w:val="single"/>
    </w:rPr>
  </w:style>
  <w:style w:type="paragraph" w:styleId="1">
    <w:name w:val="toc 1"/>
    <w:basedOn w:val="a"/>
    <w:next w:val="a"/>
    <w:autoRedefine/>
    <w:uiPriority w:val="99"/>
    <w:semiHidden/>
    <w:unhideWhenUsed/>
    <w:rsid w:val="00147F00"/>
  </w:style>
  <w:style w:type="paragraph" w:styleId="2">
    <w:name w:val="toc 2"/>
    <w:basedOn w:val="a"/>
    <w:next w:val="a"/>
    <w:autoRedefine/>
    <w:uiPriority w:val="99"/>
    <w:semiHidden/>
    <w:unhideWhenUsed/>
    <w:rsid w:val="00147F00"/>
    <w:pPr>
      <w:ind w:left="240"/>
    </w:pPr>
  </w:style>
  <w:style w:type="paragraph" w:styleId="3">
    <w:name w:val="toc 3"/>
    <w:basedOn w:val="a"/>
    <w:next w:val="a"/>
    <w:autoRedefine/>
    <w:uiPriority w:val="99"/>
    <w:semiHidden/>
    <w:unhideWhenUsed/>
    <w:rsid w:val="00147F00"/>
    <w:pPr>
      <w:ind w:left="480"/>
    </w:pPr>
  </w:style>
  <w:style w:type="paragraph" w:styleId="a4">
    <w:name w:val="header"/>
    <w:basedOn w:val="a"/>
    <w:link w:val="a5"/>
    <w:uiPriority w:val="99"/>
    <w:unhideWhenUsed/>
    <w:rsid w:val="00147F00"/>
    <w:pPr>
      <w:tabs>
        <w:tab w:val="center" w:pos="4677"/>
        <w:tab w:val="right" w:pos="9355"/>
      </w:tabs>
    </w:pPr>
  </w:style>
  <w:style w:type="character" w:customStyle="1" w:styleId="a5">
    <w:name w:val="Верхний колонтитул Знак"/>
    <w:basedOn w:val="a0"/>
    <w:link w:val="a4"/>
    <w:uiPriority w:val="99"/>
    <w:rsid w:val="00147F00"/>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147F00"/>
    <w:pPr>
      <w:tabs>
        <w:tab w:val="center" w:pos="4677"/>
        <w:tab w:val="right" w:pos="9355"/>
      </w:tabs>
    </w:pPr>
  </w:style>
  <w:style w:type="character" w:customStyle="1" w:styleId="a7">
    <w:name w:val="Нижний колонтитул Знак"/>
    <w:basedOn w:val="a0"/>
    <w:link w:val="a6"/>
    <w:uiPriority w:val="99"/>
    <w:rsid w:val="00147F00"/>
    <w:rPr>
      <w:rFonts w:ascii="Times New Roman" w:eastAsia="Times New Roman" w:hAnsi="Times New Roman" w:cs="Times New Roman"/>
      <w:sz w:val="24"/>
      <w:szCs w:val="24"/>
      <w:lang w:eastAsia="ru-RU"/>
    </w:rPr>
  </w:style>
  <w:style w:type="paragraph" w:styleId="a8">
    <w:name w:val="List Paragraph"/>
    <w:basedOn w:val="a"/>
    <w:uiPriority w:val="34"/>
    <w:qFormat/>
    <w:rsid w:val="00147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05271">
      <w:bodyDiv w:val="1"/>
      <w:marLeft w:val="0"/>
      <w:marRight w:val="0"/>
      <w:marTop w:val="0"/>
      <w:marBottom w:val="0"/>
      <w:divBdr>
        <w:top w:val="none" w:sz="0" w:space="0" w:color="auto"/>
        <w:left w:val="none" w:sz="0" w:space="0" w:color="auto"/>
        <w:bottom w:val="none" w:sz="0" w:space="0" w:color="auto"/>
        <w:right w:val="none" w:sz="0" w:space="0" w:color="auto"/>
      </w:divBdr>
    </w:div>
    <w:div w:id="146479668">
      <w:bodyDiv w:val="1"/>
      <w:marLeft w:val="0"/>
      <w:marRight w:val="0"/>
      <w:marTop w:val="0"/>
      <w:marBottom w:val="0"/>
      <w:divBdr>
        <w:top w:val="none" w:sz="0" w:space="0" w:color="auto"/>
        <w:left w:val="none" w:sz="0" w:space="0" w:color="auto"/>
        <w:bottom w:val="none" w:sz="0" w:space="0" w:color="auto"/>
        <w:right w:val="none" w:sz="0" w:space="0" w:color="auto"/>
      </w:divBdr>
    </w:div>
    <w:div w:id="156893401">
      <w:bodyDiv w:val="1"/>
      <w:marLeft w:val="0"/>
      <w:marRight w:val="0"/>
      <w:marTop w:val="0"/>
      <w:marBottom w:val="0"/>
      <w:divBdr>
        <w:top w:val="none" w:sz="0" w:space="0" w:color="auto"/>
        <w:left w:val="none" w:sz="0" w:space="0" w:color="auto"/>
        <w:bottom w:val="none" w:sz="0" w:space="0" w:color="auto"/>
        <w:right w:val="none" w:sz="0" w:space="0" w:color="auto"/>
      </w:divBdr>
    </w:div>
    <w:div w:id="167908876">
      <w:bodyDiv w:val="1"/>
      <w:marLeft w:val="0"/>
      <w:marRight w:val="0"/>
      <w:marTop w:val="0"/>
      <w:marBottom w:val="0"/>
      <w:divBdr>
        <w:top w:val="none" w:sz="0" w:space="0" w:color="auto"/>
        <w:left w:val="none" w:sz="0" w:space="0" w:color="auto"/>
        <w:bottom w:val="none" w:sz="0" w:space="0" w:color="auto"/>
        <w:right w:val="none" w:sz="0" w:space="0" w:color="auto"/>
      </w:divBdr>
    </w:div>
    <w:div w:id="208080095">
      <w:bodyDiv w:val="1"/>
      <w:marLeft w:val="0"/>
      <w:marRight w:val="0"/>
      <w:marTop w:val="0"/>
      <w:marBottom w:val="0"/>
      <w:divBdr>
        <w:top w:val="none" w:sz="0" w:space="0" w:color="auto"/>
        <w:left w:val="none" w:sz="0" w:space="0" w:color="auto"/>
        <w:bottom w:val="none" w:sz="0" w:space="0" w:color="auto"/>
        <w:right w:val="none" w:sz="0" w:space="0" w:color="auto"/>
      </w:divBdr>
    </w:div>
    <w:div w:id="239756367">
      <w:bodyDiv w:val="1"/>
      <w:marLeft w:val="0"/>
      <w:marRight w:val="0"/>
      <w:marTop w:val="0"/>
      <w:marBottom w:val="0"/>
      <w:divBdr>
        <w:top w:val="none" w:sz="0" w:space="0" w:color="auto"/>
        <w:left w:val="none" w:sz="0" w:space="0" w:color="auto"/>
        <w:bottom w:val="none" w:sz="0" w:space="0" w:color="auto"/>
        <w:right w:val="none" w:sz="0" w:space="0" w:color="auto"/>
      </w:divBdr>
    </w:div>
    <w:div w:id="268395249">
      <w:bodyDiv w:val="1"/>
      <w:marLeft w:val="0"/>
      <w:marRight w:val="0"/>
      <w:marTop w:val="0"/>
      <w:marBottom w:val="0"/>
      <w:divBdr>
        <w:top w:val="none" w:sz="0" w:space="0" w:color="auto"/>
        <w:left w:val="none" w:sz="0" w:space="0" w:color="auto"/>
        <w:bottom w:val="none" w:sz="0" w:space="0" w:color="auto"/>
        <w:right w:val="none" w:sz="0" w:space="0" w:color="auto"/>
      </w:divBdr>
    </w:div>
    <w:div w:id="334918265">
      <w:bodyDiv w:val="1"/>
      <w:marLeft w:val="0"/>
      <w:marRight w:val="0"/>
      <w:marTop w:val="0"/>
      <w:marBottom w:val="0"/>
      <w:divBdr>
        <w:top w:val="none" w:sz="0" w:space="0" w:color="auto"/>
        <w:left w:val="none" w:sz="0" w:space="0" w:color="auto"/>
        <w:bottom w:val="none" w:sz="0" w:space="0" w:color="auto"/>
        <w:right w:val="none" w:sz="0" w:space="0" w:color="auto"/>
      </w:divBdr>
    </w:div>
    <w:div w:id="529956665">
      <w:bodyDiv w:val="1"/>
      <w:marLeft w:val="0"/>
      <w:marRight w:val="0"/>
      <w:marTop w:val="0"/>
      <w:marBottom w:val="0"/>
      <w:divBdr>
        <w:top w:val="none" w:sz="0" w:space="0" w:color="auto"/>
        <w:left w:val="none" w:sz="0" w:space="0" w:color="auto"/>
        <w:bottom w:val="none" w:sz="0" w:space="0" w:color="auto"/>
        <w:right w:val="none" w:sz="0" w:space="0" w:color="auto"/>
      </w:divBdr>
    </w:div>
    <w:div w:id="553542840">
      <w:bodyDiv w:val="1"/>
      <w:marLeft w:val="0"/>
      <w:marRight w:val="0"/>
      <w:marTop w:val="0"/>
      <w:marBottom w:val="0"/>
      <w:divBdr>
        <w:top w:val="none" w:sz="0" w:space="0" w:color="auto"/>
        <w:left w:val="none" w:sz="0" w:space="0" w:color="auto"/>
        <w:bottom w:val="none" w:sz="0" w:space="0" w:color="auto"/>
        <w:right w:val="none" w:sz="0" w:space="0" w:color="auto"/>
      </w:divBdr>
    </w:div>
    <w:div w:id="639697223">
      <w:bodyDiv w:val="1"/>
      <w:marLeft w:val="0"/>
      <w:marRight w:val="0"/>
      <w:marTop w:val="0"/>
      <w:marBottom w:val="0"/>
      <w:divBdr>
        <w:top w:val="none" w:sz="0" w:space="0" w:color="auto"/>
        <w:left w:val="none" w:sz="0" w:space="0" w:color="auto"/>
        <w:bottom w:val="none" w:sz="0" w:space="0" w:color="auto"/>
        <w:right w:val="none" w:sz="0" w:space="0" w:color="auto"/>
      </w:divBdr>
    </w:div>
    <w:div w:id="747339731">
      <w:bodyDiv w:val="1"/>
      <w:marLeft w:val="0"/>
      <w:marRight w:val="0"/>
      <w:marTop w:val="0"/>
      <w:marBottom w:val="0"/>
      <w:divBdr>
        <w:top w:val="none" w:sz="0" w:space="0" w:color="auto"/>
        <w:left w:val="none" w:sz="0" w:space="0" w:color="auto"/>
        <w:bottom w:val="none" w:sz="0" w:space="0" w:color="auto"/>
        <w:right w:val="none" w:sz="0" w:space="0" w:color="auto"/>
      </w:divBdr>
    </w:div>
    <w:div w:id="759566112">
      <w:bodyDiv w:val="1"/>
      <w:marLeft w:val="0"/>
      <w:marRight w:val="0"/>
      <w:marTop w:val="0"/>
      <w:marBottom w:val="0"/>
      <w:divBdr>
        <w:top w:val="none" w:sz="0" w:space="0" w:color="auto"/>
        <w:left w:val="none" w:sz="0" w:space="0" w:color="auto"/>
        <w:bottom w:val="none" w:sz="0" w:space="0" w:color="auto"/>
        <w:right w:val="none" w:sz="0" w:space="0" w:color="auto"/>
      </w:divBdr>
    </w:div>
    <w:div w:id="917132188">
      <w:bodyDiv w:val="1"/>
      <w:marLeft w:val="0"/>
      <w:marRight w:val="0"/>
      <w:marTop w:val="0"/>
      <w:marBottom w:val="0"/>
      <w:divBdr>
        <w:top w:val="none" w:sz="0" w:space="0" w:color="auto"/>
        <w:left w:val="none" w:sz="0" w:space="0" w:color="auto"/>
        <w:bottom w:val="none" w:sz="0" w:space="0" w:color="auto"/>
        <w:right w:val="none" w:sz="0" w:space="0" w:color="auto"/>
      </w:divBdr>
    </w:div>
    <w:div w:id="1084061073">
      <w:bodyDiv w:val="1"/>
      <w:marLeft w:val="0"/>
      <w:marRight w:val="0"/>
      <w:marTop w:val="0"/>
      <w:marBottom w:val="0"/>
      <w:divBdr>
        <w:top w:val="none" w:sz="0" w:space="0" w:color="auto"/>
        <w:left w:val="none" w:sz="0" w:space="0" w:color="auto"/>
        <w:bottom w:val="none" w:sz="0" w:space="0" w:color="auto"/>
        <w:right w:val="none" w:sz="0" w:space="0" w:color="auto"/>
      </w:divBdr>
    </w:div>
    <w:div w:id="1092775783">
      <w:bodyDiv w:val="1"/>
      <w:marLeft w:val="0"/>
      <w:marRight w:val="0"/>
      <w:marTop w:val="0"/>
      <w:marBottom w:val="0"/>
      <w:divBdr>
        <w:top w:val="none" w:sz="0" w:space="0" w:color="auto"/>
        <w:left w:val="none" w:sz="0" w:space="0" w:color="auto"/>
        <w:bottom w:val="none" w:sz="0" w:space="0" w:color="auto"/>
        <w:right w:val="none" w:sz="0" w:space="0" w:color="auto"/>
      </w:divBdr>
    </w:div>
    <w:div w:id="1120223733">
      <w:bodyDiv w:val="1"/>
      <w:marLeft w:val="0"/>
      <w:marRight w:val="0"/>
      <w:marTop w:val="0"/>
      <w:marBottom w:val="0"/>
      <w:divBdr>
        <w:top w:val="none" w:sz="0" w:space="0" w:color="auto"/>
        <w:left w:val="none" w:sz="0" w:space="0" w:color="auto"/>
        <w:bottom w:val="none" w:sz="0" w:space="0" w:color="auto"/>
        <w:right w:val="none" w:sz="0" w:space="0" w:color="auto"/>
      </w:divBdr>
    </w:div>
    <w:div w:id="1131437874">
      <w:bodyDiv w:val="1"/>
      <w:marLeft w:val="0"/>
      <w:marRight w:val="0"/>
      <w:marTop w:val="0"/>
      <w:marBottom w:val="0"/>
      <w:divBdr>
        <w:top w:val="none" w:sz="0" w:space="0" w:color="auto"/>
        <w:left w:val="none" w:sz="0" w:space="0" w:color="auto"/>
        <w:bottom w:val="none" w:sz="0" w:space="0" w:color="auto"/>
        <w:right w:val="none" w:sz="0" w:space="0" w:color="auto"/>
      </w:divBdr>
    </w:div>
    <w:div w:id="1420102236">
      <w:bodyDiv w:val="1"/>
      <w:marLeft w:val="0"/>
      <w:marRight w:val="0"/>
      <w:marTop w:val="0"/>
      <w:marBottom w:val="0"/>
      <w:divBdr>
        <w:top w:val="none" w:sz="0" w:space="0" w:color="auto"/>
        <w:left w:val="none" w:sz="0" w:space="0" w:color="auto"/>
        <w:bottom w:val="none" w:sz="0" w:space="0" w:color="auto"/>
        <w:right w:val="none" w:sz="0" w:space="0" w:color="auto"/>
      </w:divBdr>
    </w:div>
    <w:div w:id="1456170647">
      <w:bodyDiv w:val="1"/>
      <w:marLeft w:val="0"/>
      <w:marRight w:val="0"/>
      <w:marTop w:val="0"/>
      <w:marBottom w:val="0"/>
      <w:divBdr>
        <w:top w:val="none" w:sz="0" w:space="0" w:color="auto"/>
        <w:left w:val="none" w:sz="0" w:space="0" w:color="auto"/>
        <w:bottom w:val="none" w:sz="0" w:space="0" w:color="auto"/>
        <w:right w:val="none" w:sz="0" w:space="0" w:color="auto"/>
      </w:divBdr>
    </w:div>
    <w:div w:id="1487165338">
      <w:bodyDiv w:val="1"/>
      <w:marLeft w:val="0"/>
      <w:marRight w:val="0"/>
      <w:marTop w:val="0"/>
      <w:marBottom w:val="0"/>
      <w:divBdr>
        <w:top w:val="none" w:sz="0" w:space="0" w:color="auto"/>
        <w:left w:val="none" w:sz="0" w:space="0" w:color="auto"/>
        <w:bottom w:val="none" w:sz="0" w:space="0" w:color="auto"/>
        <w:right w:val="none" w:sz="0" w:space="0" w:color="auto"/>
      </w:divBdr>
    </w:div>
    <w:div w:id="1491556342">
      <w:bodyDiv w:val="1"/>
      <w:marLeft w:val="0"/>
      <w:marRight w:val="0"/>
      <w:marTop w:val="0"/>
      <w:marBottom w:val="0"/>
      <w:divBdr>
        <w:top w:val="none" w:sz="0" w:space="0" w:color="auto"/>
        <w:left w:val="none" w:sz="0" w:space="0" w:color="auto"/>
        <w:bottom w:val="none" w:sz="0" w:space="0" w:color="auto"/>
        <w:right w:val="none" w:sz="0" w:space="0" w:color="auto"/>
      </w:divBdr>
    </w:div>
    <w:div w:id="1524781180">
      <w:bodyDiv w:val="1"/>
      <w:marLeft w:val="0"/>
      <w:marRight w:val="0"/>
      <w:marTop w:val="0"/>
      <w:marBottom w:val="0"/>
      <w:divBdr>
        <w:top w:val="none" w:sz="0" w:space="0" w:color="auto"/>
        <w:left w:val="none" w:sz="0" w:space="0" w:color="auto"/>
        <w:bottom w:val="none" w:sz="0" w:space="0" w:color="auto"/>
        <w:right w:val="none" w:sz="0" w:space="0" w:color="auto"/>
      </w:divBdr>
    </w:div>
    <w:div w:id="1555502949">
      <w:bodyDiv w:val="1"/>
      <w:marLeft w:val="0"/>
      <w:marRight w:val="0"/>
      <w:marTop w:val="0"/>
      <w:marBottom w:val="0"/>
      <w:divBdr>
        <w:top w:val="none" w:sz="0" w:space="0" w:color="auto"/>
        <w:left w:val="none" w:sz="0" w:space="0" w:color="auto"/>
        <w:bottom w:val="none" w:sz="0" w:space="0" w:color="auto"/>
        <w:right w:val="none" w:sz="0" w:space="0" w:color="auto"/>
      </w:divBdr>
    </w:div>
    <w:div w:id="1633094011">
      <w:bodyDiv w:val="1"/>
      <w:marLeft w:val="0"/>
      <w:marRight w:val="0"/>
      <w:marTop w:val="0"/>
      <w:marBottom w:val="0"/>
      <w:divBdr>
        <w:top w:val="none" w:sz="0" w:space="0" w:color="auto"/>
        <w:left w:val="none" w:sz="0" w:space="0" w:color="auto"/>
        <w:bottom w:val="none" w:sz="0" w:space="0" w:color="auto"/>
        <w:right w:val="none" w:sz="0" w:space="0" w:color="auto"/>
      </w:divBdr>
    </w:div>
    <w:div w:id="1930656996">
      <w:bodyDiv w:val="1"/>
      <w:marLeft w:val="0"/>
      <w:marRight w:val="0"/>
      <w:marTop w:val="0"/>
      <w:marBottom w:val="0"/>
      <w:divBdr>
        <w:top w:val="none" w:sz="0" w:space="0" w:color="auto"/>
        <w:left w:val="none" w:sz="0" w:space="0" w:color="auto"/>
        <w:bottom w:val="none" w:sz="0" w:space="0" w:color="auto"/>
        <w:right w:val="none" w:sz="0" w:space="0" w:color="auto"/>
      </w:divBdr>
    </w:div>
    <w:div w:id="2014918798">
      <w:bodyDiv w:val="1"/>
      <w:marLeft w:val="0"/>
      <w:marRight w:val="0"/>
      <w:marTop w:val="0"/>
      <w:marBottom w:val="0"/>
      <w:divBdr>
        <w:top w:val="none" w:sz="0" w:space="0" w:color="auto"/>
        <w:left w:val="none" w:sz="0" w:space="0" w:color="auto"/>
        <w:bottom w:val="none" w:sz="0" w:space="0" w:color="auto"/>
        <w:right w:val="none" w:sz="0" w:space="0" w:color="auto"/>
      </w:divBdr>
    </w:div>
    <w:div w:id="2049722728">
      <w:bodyDiv w:val="1"/>
      <w:marLeft w:val="0"/>
      <w:marRight w:val="0"/>
      <w:marTop w:val="0"/>
      <w:marBottom w:val="0"/>
      <w:divBdr>
        <w:top w:val="none" w:sz="0" w:space="0" w:color="auto"/>
        <w:left w:val="none" w:sz="0" w:space="0" w:color="auto"/>
        <w:bottom w:val="none" w:sz="0" w:space="0" w:color="auto"/>
        <w:right w:val="none" w:sz="0" w:space="0" w:color="auto"/>
      </w:divBdr>
    </w:div>
    <w:div w:id="204998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K:\&#1061;&#1072;&#1083;&#1072;&#1092;&#1103;&#1085;\primer%20otcheta.docx" TargetMode="External"/><Relationship Id="rId21" Type="http://schemas.openxmlformats.org/officeDocument/2006/relationships/hyperlink" Target="file:///K:\&#1061;&#1072;&#1083;&#1072;&#1092;&#1103;&#1085;\primer%20otcheta.docx" TargetMode="External"/><Relationship Id="rId42" Type="http://schemas.openxmlformats.org/officeDocument/2006/relationships/hyperlink" Target="file:///K:\&#1061;&#1072;&#1083;&#1072;&#1092;&#1103;&#1085;\primer%20otcheta.docx" TargetMode="External"/><Relationship Id="rId47" Type="http://schemas.openxmlformats.org/officeDocument/2006/relationships/hyperlink" Target="file:///K:\&#1061;&#1072;&#1083;&#1072;&#1092;&#1103;&#1085;\primer%20otcheta.docx" TargetMode="External"/><Relationship Id="rId63" Type="http://schemas.openxmlformats.org/officeDocument/2006/relationships/image" Target="media/image10.wmf"/><Relationship Id="rId68" Type="http://schemas.openxmlformats.org/officeDocument/2006/relationships/oleObject" Target="embeddings/oleObject4.bin"/><Relationship Id="rId16" Type="http://schemas.openxmlformats.org/officeDocument/2006/relationships/hyperlink" Target="file:///K:\&#1061;&#1072;&#1083;&#1072;&#1092;&#1103;&#1085;\primer%20otcheta.docx" TargetMode="External"/><Relationship Id="rId11" Type="http://schemas.openxmlformats.org/officeDocument/2006/relationships/hyperlink" Target="file:///K:\&#1061;&#1072;&#1083;&#1072;&#1092;&#1103;&#1085;\primer%20otcheta.docx" TargetMode="External"/><Relationship Id="rId24" Type="http://schemas.openxmlformats.org/officeDocument/2006/relationships/hyperlink" Target="file:///K:\&#1061;&#1072;&#1083;&#1072;&#1092;&#1103;&#1085;\primer%20otcheta.docx" TargetMode="External"/><Relationship Id="rId32" Type="http://schemas.openxmlformats.org/officeDocument/2006/relationships/hyperlink" Target="file:///K:\&#1061;&#1072;&#1083;&#1072;&#1092;&#1103;&#1085;\primer%20otcheta.docx" TargetMode="External"/><Relationship Id="rId37" Type="http://schemas.openxmlformats.org/officeDocument/2006/relationships/hyperlink" Target="file:///K:\&#1061;&#1072;&#1083;&#1072;&#1092;&#1103;&#1085;\primer%20otcheta.docx" TargetMode="External"/><Relationship Id="rId40" Type="http://schemas.openxmlformats.org/officeDocument/2006/relationships/hyperlink" Target="file:///K:\&#1061;&#1072;&#1083;&#1072;&#1092;&#1103;&#1085;\primer%20otcheta.docx" TargetMode="External"/><Relationship Id="rId45" Type="http://schemas.openxmlformats.org/officeDocument/2006/relationships/hyperlink" Target="file:///K:\&#1061;&#1072;&#1083;&#1072;&#1092;&#1103;&#1085;\primer%20otcheta.docx" TargetMode="External"/><Relationship Id="rId53" Type="http://schemas.openxmlformats.org/officeDocument/2006/relationships/image" Target="media/image1.png"/><Relationship Id="rId58" Type="http://schemas.openxmlformats.org/officeDocument/2006/relationships/image" Target="media/image6.png"/><Relationship Id="rId66" Type="http://schemas.openxmlformats.org/officeDocument/2006/relationships/oleObject" Target="embeddings/oleObject3.bin"/><Relationship Id="rId74" Type="http://schemas.openxmlformats.org/officeDocument/2006/relationships/oleObject" Target="embeddings/oleObject6.bin"/><Relationship Id="rId5" Type="http://schemas.openxmlformats.org/officeDocument/2006/relationships/webSettings" Target="webSettings.xml"/><Relationship Id="rId61" Type="http://schemas.openxmlformats.org/officeDocument/2006/relationships/image" Target="media/image9.wmf"/><Relationship Id="rId19" Type="http://schemas.openxmlformats.org/officeDocument/2006/relationships/hyperlink" Target="file:///K:\&#1061;&#1072;&#1083;&#1072;&#1092;&#1103;&#1085;\primer%20otcheta.docx" TargetMode="External"/><Relationship Id="rId14" Type="http://schemas.openxmlformats.org/officeDocument/2006/relationships/hyperlink" Target="file:///K:\&#1061;&#1072;&#1083;&#1072;&#1092;&#1103;&#1085;\primer%20otcheta.docx" TargetMode="External"/><Relationship Id="rId22" Type="http://schemas.openxmlformats.org/officeDocument/2006/relationships/hyperlink" Target="file:///K:\&#1061;&#1072;&#1083;&#1072;&#1092;&#1103;&#1085;\primer%20otcheta.docx" TargetMode="External"/><Relationship Id="rId27" Type="http://schemas.openxmlformats.org/officeDocument/2006/relationships/hyperlink" Target="file:///K:\&#1061;&#1072;&#1083;&#1072;&#1092;&#1103;&#1085;\primer%20otcheta.docx" TargetMode="External"/><Relationship Id="rId30" Type="http://schemas.openxmlformats.org/officeDocument/2006/relationships/hyperlink" Target="file:///K:\&#1061;&#1072;&#1083;&#1072;&#1092;&#1103;&#1085;\primer%20otcheta.docx" TargetMode="External"/><Relationship Id="rId35" Type="http://schemas.openxmlformats.org/officeDocument/2006/relationships/hyperlink" Target="file:///K:\&#1061;&#1072;&#1083;&#1072;&#1092;&#1103;&#1085;\primer%20otcheta.docx" TargetMode="External"/><Relationship Id="rId43" Type="http://schemas.openxmlformats.org/officeDocument/2006/relationships/hyperlink" Target="file:///K:\&#1061;&#1072;&#1083;&#1072;&#1092;&#1103;&#1085;\primer%20otcheta.docx" TargetMode="External"/><Relationship Id="rId48" Type="http://schemas.openxmlformats.org/officeDocument/2006/relationships/hyperlink" Target="file:///K:\&#1061;&#1072;&#1083;&#1072;&#1092;&#1103;&#1085;\primer%20otcheta.docx" TargetMode="External"/><Relationship Id="rId56" Type="http://schemas.openxmlformats.org/officeDocument/2006/relationships/image" Target="media/image4.png"/><Relationship Id="rId64" Type="http://schemas.openxmlformats.org/officeDocument/2006/relationships/oleObject" Target="embeddings/oleObject2.bin"/><Relationship Id="rId69" Type="http://schemas.openxmlformats.org/officeDocument/2006/relationships/image" Target="media/image13.wmf"/><Relationship Id="rId77" Type="http://schemas.openxmlformats.org/officeDocument/2006/relationships/theme" Target="theme/theme1.xml"/><Relationship Id="rId8" Type="http://schemas.openxmlformats.org/officeDocument/2006/relationships/hyperlink" Target="file:///K:\&#1061;&#1072;&#1083;&#1072;&#1092;&#1103;&#1085;\primer%20otcheta.docx" TargetMode="External"/><Relationship Id="rId51" Type="http://schemas.openxmlformats.org/officeDocument/2006/relationships/hyperlink" Target="file:///K:\&#1061;&#1072;&#1083;&#1072;&#1092;&#1103;&#1085;\primer%20otcheta.docx" TargetMode="External"/><Relationship Id="rId72" Type="http://schemas.openxmlformats.org/officeDocument/2006/relationships/image" Target="media/image15.png"/><Relationship Id="rId3" Type="http://schemas.openxmlformats.org/officeDocument/2006/relationships/styles" Target="styles.xml"/><Relationship Id="rId12" Type="http://schemas.openxmlformats.org/officeDocument/2006/relationships/hyperlink" Target="file:///K:\&#1061;&#1072;&#1083;&#1072;&#1092;&#1103;&#1085;\primer%20otcheta.docx" TargetMode="External"/><Relationship Id="rId17" Type="http://schemas.openxmlformats.org/officeDocument/2006/relationships/hyperlink" Target="file:///K:\&#1061;&#1072;&#1083;&#1072;&#1092;&#1103;&#1085;\primer%20otcheta.docx" TargetMode="External"/><Relationship Id="rId25" Type="http://schemas.openxmlformats.org/officeDocument/2006/relationships/hyperlink" Target="file:///K:\&#1061;&#1072;&#1083;&#1072;&#1092;&#1103;&#1085;\primer%20otcheta.docx" TargetMode="External"/><Relationship Id="rId33" Type="http://schemas.openxmlformats.org/officeDocument/2006/relationships/hyperlink" Target="file:///K:\&#1061;&#1072;&#1083;&#1072;&#1092;&#1103;&#1085;\primer%20otcheta.docx" TargetMode="External"/><Relationship Id="rId38" Type="http://schemas.openxmlformats.org/officeDocument/2006/relationships/hyperlink" Target="file:///K:\&#1061;&#1072;&#1083;&#1072;&#1092;&#1103;&#1085;\primer%20otcheta.docx" TargetMode="External"/><Relationship Id="rId46" Type="http://schemas.openxmlformats.org/officeDocument/2006/relationships/hyperlink" Target="file:///K:\&#1061;&#1072;&#1083;&#1072;&#1092;&#1103;&#1085;\primer%20otcheta.docx" TargetMode="External"/><Relationship Id="rId59" Type="http://schemas.openxmlformats.org/officeDocument/2006/relationships/image" Target="media/image7.png"/><Relationship Id="rId67" Type="http://schemas.openxmlformats.org/officeDocument/2006/relationships/image" Target="media/image12.wmf"/><Relationship Id="rId20" Type="http://schemas.openxmlformats.org/officeDocument/2006/relationships/hyperlink" Target="file:///K:\&#1061;&#1072;&#1083;&#1072;&#1092;&#1103;&#1085;\primer%20otcheta.docx" TargetMode="External"/><Relationship Id="rId41" Type="http://schemas.openxmlformats.org/officeDocument/2006/relationships/hyperlink" Target="file:///K:\&#1061;&#1072;&#1083;&#1072;&#1092;&#1103;&#1085;\primer%20otcheta.docx" TargetMode="External"/><Relationship Id="rId54" Type="http://schemas.openxmlformats.org/officeDocument/2006/relationships/image" Target="media/image2.png"/><Relationship Id="rId62" Type="http://schemas.openxmlformats.org/officeDocument/2006/relationships/oleObject" Target="embeddings/oleObject1.bin"/><Relationship Id="rId70" Type="http://schemas.openxmlformats.org/officeDocument/2006/relationships/oleObject" Target="embeddings/oleObject5.bin"/><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K:\&#1061;&#1072;&#1083;&#1072;&#1092;&#1103;&#1085;\primer%20otcheta.docx" TargetMode="External"/><Relationship Id="rId23" Type="http://schemas.openxmlformats.org/officeDocument/2006/relationships/hyperlink" Target="file:///K:\&#1061;&#1072;&#1083;&#1072;&#1092;&#1103;&#1085;\primer%20otcheta.docx" TargetMode="External"/><Relationship Id="rId28" Type="http://schemas.openxmlformats.org/officeDocument/2006/relationships/hyperlink" Target="file:///K:\&#1061;&#1072;&#1083;&#1072;&#1092;&#1103;&#1085;\primer%20otcheta.docx" TargetMode="External"/><Relationship Id="rId36" Type="http://schemas.openxmlformats.org/officeDocument/2006/relationships/hyperlink" Target="file:///K:\&#1061;&#1072;&#1083;&#1072;&#1092;&#1103;&#1085;\primer%20otcheta.docx" TargetMode="External"/><Relationship Id="rId49" Type="http://schemas.openxmlformats.org/officeDocument/2006/relationships/hyperlink" Target="file:///K:\&#1061;&#1072;&#1083;&#1072;&#1092;&#1103;&#1085;\primer%20otcheta.docx" TargetMode="External"/><Relationship Id="rId57" Type="http://schemas.openxmlformats.org/officeDocument/2006/relationships/image" Target="media/image5.png"/><Relationship Id="rId10" Type="http://schemas.openxmlformats.org/officeDocument/2006/relationships/hyperlink" Target="file:///K:\&#1061;&#1072;&#1083;&#1072;&#1092;&#1103;&#1085;\primer%20otcheta.docx" TargetMode="External"/><Relationship Id="rId31" Type="http://schemas.openxmlformats.org/officeDocument/2006/relationships/hyperlink" Target="file:///K:\&#1061;&#1072;&#1083;&#1072;&#1092;&#1103;&#1085;\primer%20otcheta.docx" TargetMode="External"/><Relationship Id="rId44" Type="http://schemas.openxmlformats.org/officeDocument/2006/relationships/hyperlink" Target="file:///K:\&#1061;&#1072;&#1083;&#1072;&#1092;&#1103;&#1085;\primer%20otcheta.docx" TargetMode="External"/><Relationship Id="rId52" Type="http://schemas.openxmlformats.org/officeDocument/2006/relationships/hyperlink" Target="file:///K:\&#1061;&#1072;&#1083;&#1072;&#1092;&#1103;&#1085;\primer%20otcheta.docx" TargetMode="External"/><Relationship Id="rId60" Type="http://schemas.openxmlformats.org/officeDocument/2006/relationships/image" Target="media/image8.png"/><Relationship Id="rId65" Type="http://schemas.openxmlformats.org/officeDocument/2006/relationships/image" Target="media/image11.wmf"/><Relationship Id="rId73" Type="http://schemas.openxmlformats.org/officeDocument/2006/relationships/image" Target="media/image16.wmf"/><Relationship Id="rId4" Type="http://schemas.openxmlformats.org/officeDocument/2006/relationships/settings" Target="settings.xml"/><Relationship Id="rId9" Type="http://schemas.openxmlformats.org/officeDocument/2006/relationships/hyperlink" Target="file:///K:\&#1061;&#1072;&#1083;&#1072;&#1092;&#1103;&#1085;\primer%20otcheta.docx" TargetMode="External"/><Relationship Id="rId13" Type="http://schemas.openxmlformats.org/officeDocument/2006/relationships/hyperlink" Target="file:///K:\&#1061;&#1072;&#1083;&#1072;&#1092;&#1103;&#1085;\primer%20otcheta.docx" TargetMode="External"/><Relationship Id="rId18" Type="http://schemas.openxmlformats.org/officeDocument/2006/relationships/hyperlink" Target="file:///K:\&#1061;&#1072;&#1083;&#1072;&#1092;&#1103;&#1085;\primer%20otcheta.docx" TargetMode="External"/><Relationship Id="rId39" Type="http://schemas.openxmlformats.org/officeDocument/2006/relationships/hyperlink" Target="file:///K:\&#1061;&#1072;&#1083;&#1072;&#1092;&#1103;&#1085;\primer%20otcheta.docx" TargetMode="External"/><Relationship Id="rId34" Type="http://schemas.openxmlformats.org/officeDocument/2006/relationships/hyperlink" Target="file:///K:\&#1061;&#1072;&#1083;&#1072;&#1092;&#1103;&#1085;\primer%20otcheta.docx" TargetMode="External"/><Relationship Id="rId50" Type="http://schemas.openxmlformats.org/officeDocument/2006/relationships/hyperlink" Target="file:///K:\&#1061;&#1072;&#1083;&#1072;&#1092;&#1103;&#1085;\primer%20otcheta.docx" TargetMode="External"/><Relationship Id="rId55" Type="http://schemas.openxmlformats.org/officeDocument/2006/relationships/image" Target="media/image3.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14.png"/><Relationship Id="rId2" Type="http://schemas.openxmlformats.org/officeDocument/2006/relationships/numbering" Target="numbering.xml"/><Relationship Id="rId29" Type="http://schemas.openxmlformats.org/officeDocument/2006/relationships/hyperlink" Target="file:///K:\&#1061;&#1072;&#1083;&#1072;&#1092;&#1103;&#1085;\primer%20otcheta.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F8C88-5C70-4812-BFE5-3CC4CF391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17</Pages>
  <Words>2124</Words>
  <Characters>12113</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Геворгян</dc:creator>
  <cp:keywords/>
  <dc:description/>
  <cp:lastModifiedBy>Влад Геворгян</cp:lastModifiedBy>
  <cp:revision>3</cp:revision>
  <dcterms:created xsi:type="dcterms:W3CDTF">2023-12-01T05:41:00Z</dcterms:created>
  <dcterms:modified xsi:type="dcterms:W3CDTF">2023-12-08T05:53:00Z</dcterms:modified>
</cp:coreProperties>
</file>