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116" w:rsidRPr="000C08A6" w:rsidRDefault="00C37116" w:rsidP="00C37116">
      <w:pPr>
        <w:spacing w:line="360" w:lineRule="auto"/>
        <w:ind w:firstLine="540"/>
        <w:jc w:val="center"/>
        <w:rPr>
          <w:b/>
          <w:bCs/>
          <w:color w:val="000000"/>
          <w:sz w:val="28"/>
          <w:szCs w:val="28"/>
        </w:rPr>
      </w:pPr>
      <w:r w:rsidRPr="000C08A6">
        <w:rPr>
          <w:b/>
          <w:bCs/>
          <w:sz w:val="28"/>
          <w:szCs w:val="28"/>
        </w:rPr>
        <w:t xml:space="preserve">Федеральное агентство по образованию </w:t>
      </w:r>
      <w:r w:rsidRPr="000C08A6">
        <w:rPr>
          <w:b/>
          <w:bCs/>
          <w:color w:val="000000"/>
          <w:sz w:val="28"/>
          <w:szCs w:val="28"/>
        </w:rPr>
        <w:t>Российской Федерации</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Государственное образовательное учреждение </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высшего профессионального </w:t>
      </w:r>
      <w:r w:rsidRPr="000C08A6">
        <w:rPr>
          <w:b/>
          <w:bCs/>
          <w:color w:val="000000"/>
          <w:spacing w:val="1"/>
          <w:sz w:val="28"/>
          <w:szCs w:val="28"/>
        </w:rPr>
        <w:t>образования</w:t>
      </w:r>
      <w:r w:rsidRPr="000C08A6">
        <w:rPr>
          <w:b/>
          <w:bCs/>
          <w:sz w:val="28"/>
          <w:szCs w:val="28"/>
        </w:rPr>
        <w:t xml:space="preserve"> </w:t>
      </w:r>
    </w:p>
    <w:p w:rsidR="00C37116" w:rsidRPr="000C08A6" w:rsidRDefault="00C37116" w:rsidP="00C37116">
      <w:pPr>
        <w:spacing w:line="360" w:lineRule="auto"/>
        <w:ind w:firstLine="540"/>
        <w:jc w:val="center"/>
        <w:rPr>
          <w:b/>
          <w:bCs/>
          <w:sz w:val="28"/>
          <w:szCs w:val="28"/>
        </w:rPr>
      </w:pPr>
      <w:r w:rsidRPr="000C08A6">
        <w:rPr>
          <w:b/>
          <w:bCs/>
          <w:sz w:val="28"/>
          <w:szCs w:val="28"/>
        </w:rPr>
        <w:t>«КУБАНСКИЙ ГОСУДАРСТВЕННЫЙ УНИВЕРСИТЕТ»</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Кафедра </w:t>
      </w:r>
      <w:r>
        <w:rPr>
          <w:b/>
          <w:bCs/>
          <w:sz w:val="28"/>
          <w:szCs w:val="28"/>
        </w:rPr>
        <w:t>прикладной математики</w:t>
      </w:r>
    </w:p>
    <w:p w:rsidR="00C37116" w:rsidRPr="000C08A6" w:rsidRDefault="00C37116" w:rsidP="00C37116">
      <w:pPr>
        <w:spacing w:line="360" w:lineRule="auto"/>
        <w:ind w:firstLine="540"/>
        <w:rPr>
          <w:sz w:val="28"/>
          <w:szCs w:val="28"/>
        </w:rPr>
      </w:pPr>
    </w:p>
    <w:p w:rsidR="00C37116" w:rsidRPr="000C08A6" w:rsidRDefault="00C37116" w:rsidP="00C37116">
      <w:pPr>
        <w:spacing w:line="360" w:lineRule="auto"/>
        <w:ind w:left="5040"/>
        <w:rPr>
          <w:sz w:val="28"/>
          <w:szCs w:val="28"/>
        </w:rPr>
      </w:pPr>
    </w:p>
    <w:p w:rsidR="00C37116" w:rsidRPr="00455E1F" w:rsidRDefault="00C37116" w:rsidP="00C37116">
      <w:pPr>
        <w:spacing w:line="360" w:lineRule="auto"/>
        <w:ind w:left="5040"/>
        <w:rPr>
          <w:sz w:val="28"/>
          <w:szCs w:val="28"/>
        </w:rPr>
      </w:pPr>
      <w:r w:rsidRPr="00455E1F">
        <w:rPr>
          <w:sz w:val="28"/>
          <w:szCs w:val="28"/>
        </w:rPr>
        <w:t>Преподаватель,</w:t>
      </w:r>
    </w:p>
    <w:p w:rsidR="00C37116" w:rsidRPr="000C08A6" w:rsidRDefault="002E39C7" w:rsidP="00C37116">
      <w:pPr>
        <w:spacing w:line="360" w:lineRule="auto"/>
        <w:ind w:left="5040"/>
        <w:rPr>
          <w:sz w:val="28"/>
          <w:szCs w:val="28"/>
        </w:rPr>
      </w:pPr>
      <w:r>
        <w:rPr>
          <w:sz w:val="28"/>
          <w:szCs w:val="28"/>
        </w:rPr>
        <w:t>д.т.н.</w:t>
      </w:r>
      <w:r w:rsidR="00C37116" w:rsidRPr="000C08A6">
        <w:rPr>
          <w:sz w:val="28"/>
          <w:szCs w:val="28"/>
        </w:rPr>
        <w:t xml:space="preserve"> </w:t>
      </w:r>
      <w:r w:rsidR="00C37116">
        <w:rPr>
          <w:sz w:val="28"/>
          <w:szCs w:val="28"/>
        </w:rPr>
        <w:t>А</w:t>
      </w:r>
      <w:r w:rsidR="00C37116" w:rsidRPr="000C08A6">
        <w:rPr>
          <w:sz w:val="28"/>
          <w:szCs w:val="28"/>
        </w:rPr>
        <w:t>.</w:t>
      </w:r>
      <w:r w:rsidR="00C37116">
        <w:rPr>
          <w:sz w:val="28"/>
          <w:szCs w:val="28"/>
        </w:rPr>
        <w:t>А</w:t>
      </w:r>
      <w:r w:rsidR="00C37116" w:rsidRPr="000C08A6">
        <w:rPr>
          <w:sz w:val="28"/>
          <w:szCs w:val="28"/>
        </w:rPr>
        <w:t>.</w:t>
      </w:r>
      <w:r w:rsidR="00C37116">
        <w:rPr>
          <w:sz w:val="28"/>
          <w:szCs w:val="28"/>
        </w:rPr>
        <w:t xml:space="preserve"> </w:t>
      </w:r>
      <w:proofErr w:type="spellStart"/>
      <w:r w:rsidR="00C37116">
        <w:rPr>
          <w:sz w:val="28"/>
          <w:szCs w:val="28"/>
        </w:rPr>
        <w:t>Халафян</w:t>
      </w:r>
      <w:proofErr w:type="spellEnd"/>
    </w:p>
    <w:p w:rsidR="00C37116" w:rsidRPr="00926E8C" w:rsidRDefault="00C37116" w:rsidP="00C37116">
      <w:pPr>
        <w:spacing w:line="360" w:lineRule="auto"/>
        <w:ind w:left="5040"/>
        <w:rPr>
          <w:sz w:val="28"/>
          <w:szCs w:val="28"/>
        </w:rPr>
      </w:pPr>
      <w:r w:rsidRPr="00926E8C">
        <w:rPr>
          <w:sz w:val="28"/>
          <w:szCs w:val="28"/>
        </w:rPr>
        <w:t>____________________</w:t>
      </w:r>
    </w:p>
    <w:p w:rsidR="00C37116" w:rsidRPr="00926E8C" w:rsidRDefault="00C37116" w:rsidP="00C37116">
      <w:pPr>
        <w:spacing w:line="360" w:lineRule="auto"/>
        <w:ind w:firstLine="540"/>
        <w:jc w:val="center"/>
        <w:rPr>
          <w:b/>
          <w:bCs/>
          <w:sz w:val="28"/>
          <w:szCs w:val="28"/>
        </w:rPr>
      </w:pPr>
    </w:p>
    <w:p w:rsidR="00C37116" w:rsidRPr="00926E8C" w:rsidRDefault="00C37116" w:rsidP="00C37116">
      <w:pPr>
        <w:spacing w:line="360" w:lineRule="auto"/>
        <w:ind w:firstLine="540"/>
        <w:jc w:val="center"/>
        <w:rPr>
          <w:b/>
          <w:bCs/>
          <w:sz w:val="28"/>
          <w:szCs w:val="28"/>
        </w:rPr>
      </w:pPr>
    </w:p>
    <w:p w:rsidR="00C37116" w:rsidRPr="00926E8C" w:rsidRDefault="00C37116" w:rsidP="00C37116">
      <w:pPr>
        <w:spacing w:line="360" w:lineRule="auto"/>
        <w:ind w:firstLine="540"/>
        <w:jc w:val="center"/>
        <w:rPr>
          <w:b/>
          <w:bCs/>
          <w:sz w:val="28"/>
          <w:szCs w:val="28"/>
        </w:rPr>
      </w:pPr>
    </w:p>
    <w:p w:rsidR="00C37116" w:rsidRDefault="00C37116" w:rsidP="00C37116">
      <w:pPr>
        <w:spacing w:line="360" w:lineRule="auto"/>
        <w:jc w:val="center"/>
        <w:rPr>
          <w:b/>
          <w:bCs/>
          <w:sz w:val="28"/>
          <w:szCs w:val="28"/>
        </w:rPr>
      </w:pPr>
      <w:r w:rsidRPr="00455E1F">
        <w:rPr>
          <w:b/>
          <w:bCs/>
          <w:sz w:val="28"/>
          <w:szCs w:val="28"/>
        </w:rPr>
        <w:t>ОТЧЕТ</w:t>
      </w:r>
    </w:p>
    <w:p w:rsidR="00C37116" w:rsidRDefault="00C37116" w:rsidP="00C37116">
      <w:pPr>
        <w:spacing w:line="360" w:lineRule="auto"/>
        <w:jc w:val="center"/>
        <w:rPr>
          <w:b/>
          <w:bCs/>
          <w:sz w:val="28"/>
          <w:szCs w:val="28"/>
        </w:rPr>
      </w:pPr>
    </w:p>
    <w:p w:rsidR="00C37116" w:rsidRPr="0057616B" w:rsidRDefault="00C37116" w:rsidP="00C37116">
      <w:pPr>
        <w:spacing w:line="360" w:lineRule="auto"/>
        <w:jc w:val="center"/>
        <w:rPr>
          <w:b/>
          <w:bCs/>
          <w:sz w:val="28"/>
          <w:szCs w:val="28"/>
        </w:rPr>
      </w:pPr>
      <w:r w:rsidRPr="00455E1F">
        <w:rPr>
          <w:b/>
          <w:bCs/>
          <w:sz w:val="28"/>
          <w:szCs w:val="28"/>
        </w:rPr>
        <w:t xml:space="preserve">СТАТИСТИЧЕСКИЙ АНАЛИЗ </w:t>
      </w:r>
      <w:r w:rsidR="0057616B">
        <w:rPr>
          <w:b/>
          <w:bCs/>
          <w:sz w:val="28"/>
          <w:szCs w:val="28"/>
        </w:rPr>
        <w:t>АВТОМОБИЛЕЙ</w:t>
      </w:r>
    </w:p>
    <w:p w:rsidR="00C37116" w:rsidRPr="00455E1F" w:rsidRDefault="00C37116" w:rsidP="00C37116">
      <w:pPr>
        <w:spacing w:line="360" w:lineRule="auto"/>
        <w:jc w:val="center"/>
        <w:rPr>
          <w:b/>
          <w:bCs/>
          <w:sz w:val="28"/>
          <w:szCs w:val="28"/>
        </w:rPr>
      </w:pPr>
    </w:p>
    <w:p w:rsidR="00C37116" w:rsidRPr="00C37116" w:rsidRDefault="00C37116" w:rsidP="00C37116">
      <w:pPr>
        <w:tabs>
          <w:tab w:val="left" w:pos="6804"/>
        </w:tabs>
        <w:spacing w:line="360" w:lineRule="auto"/>
        <w:ind w:firstLine="540"/>
        <w:jc w:val="both"/>
        <w:rPr>
          <w:sz w:val="28"/>
          <w:szCs w:val="28"/>
        </w:rPr>
      </w:pPr>
    </w:p>
    <w:p w:rsidR="00C37116" w:rsidRPr="000C08A6" w:rsidRDefault="00C37116" w:rsidP="00C37116">
      <w:pPr>
        <w:tabs>
          <w:tab w:val="left" w:pos="6804"/>
        </w:tabs>
        <w:spacing w:line="360" w:lineRule="auto"/>
        <w:ind w:firstLine="540"/>
        <w:jc w:val="both"/>
        <w:rPr>
          <w:sz w:val="28"/>
          <w:szCs w:val="28"/>
        </w:rPr>
      </w:pPr>
      <w:r w:rsidRPr="000C08A6">
        <w:rPr>
          <w:sz w:val="28"/>
          <w:szCs w:val="28"/>
        </w:rPr>
        <w:t xml:space="preserve">Работу выполнил студент </w:t>
      </w:r>
      <w:r w:rsidR="0057616B">
        <w:rPr>
          <w:sz w:val="28"/>
          <w:szCs w:val="28"/>
        </w:rPr>
        <w:t>3</w:t>
      </w:r>
      <w:r w:rsidRPr="000C08A6">
        <w:rPr>
          <w:sz w:val="28"/>
          <w:szCs w:val="28"/>
        </w:rPr>
        <w:t xml:space="preserve"> курса</w:t>
      </w:r>
    </w:p>
    <w:p w:rsidR="00C37116" w:rsidRPr="000C08A6" w:rsidRDefault="00C37116" w:rsidP="00C37116">
      <w:pPr>
        <w:tabs>
          <w:tab w:val="left" w:pos="6804"/>
        </w:tabs>
        <w:spacing w:line="360" w:lineRule="auto"/>
        <w:ind w:firstLine="540"/>
        <w:jc w:val="both"/>
        <w:rPr>
          <w:sz w:val="28"/>
          <w:szCs w:val="28"/>
        </w:rPr>
      </w:pPr>
      <w:r w:rsidRPr="000C08A6">
        <w:rPr>
          <w:sz w:val="28"/>
          <w:szCs w:val="28"/>
        </w:rPr>
        <w:t>факультета компьютерных технологий и прикладной математики</w:t>
      </w:r>
      <w:r w:rsidRPr="000C08A6">
        <w:rPr>
          <w:sz w:val="28"/>
          <w:szCs w:val="28"/>
        </w:rPr>
        <w:br/>
        <w:t xml:space="preserve">спец. </w:t>
      </w:r>
      <w:r w:rsidR="0057616B">
        <w:rPr>
          <w:sz w:val="28"/>
          <w:szCs w:val="28"/>
        </w:rPr>
        <w:t>09.03.03</w:t>
      </w:r>
      <w:r w:rsidRPr="000C08A6">
        <w:rPr>
          <w:sz w:val="28"/>
          <w:szCs w:val="28"/>
        </w:rPr>
        <w:t xml:space="preserve"> – Прикладная информатика (в экономике)</w:t>
      </w:r>
    </w:p>
    <w:p w:rsidR="00C37116" w:rsidRPr="000C08A6" w:rsidRDefault="00C37116" w:rsidP="00C37116">
      <w:pPr>
        <w:tabs>
          <w:tab w:val="left" w:pos="5529"/>
        </w:tabs>
        <w:spacing w:line="360" w:lineRule="auto"/>
        <w:ind w:firstLine="540"/>
        <w:jc w:val="both"/>
        <w:rPr>
          <w:sz w:val="28"/>
          <w:szCs w:val="28"/>
        </w:rPr>
      </w:pPr>
      <w:r w:rsidRPr="000C08A6">
        <w:rPr>
          <w:sz w:val="28"/>
          <w:szCs w:val="28"/>
        </w:rPr>
        <w:tab/>
      </w:r>
    </w:p>
    <w:p w:rsidR="00C37116" w:rsidRPr="000C08A6" w:rsidRDefault="00C37116" w:rsidP="00C37116">
      <w:pPr>
        <w:spacing w:line="360" w:lineRule="auto"/>
        <w:ind w:firstLine="540"/>
        <w:jc w:val="center"/>
        <w:rPr>
          <w:b/>
          <w:bCs/>
          <w:sz w:val="28"/>
          <w:szCs w:val="28"/>
        </w:rPr>
      </w:pPr>
    </w:p>
    <w:p w:rsidR="00C3711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Default="00B212B1" w:rsidP="00C37116">
      <w:pPr>
        <w:spacing w:line="360" w:lineRule="auto"/>
        <w:ind w:firstLine="540"/>
        <w:jc w:val="center"/>
        <w:rPr>
          <w:sz w:val="28"/>
          <w:szCs w:val="28"/>
        </w:rPr>
      </w:pPr>
      <w:r>
        <w:rPr>
          <w:sz w:val="28"/>
          <w:szCs w:val="28"/>
        </w:rPr>
        <w:t>Краснодар 202</w:t>
      </w:r>
      <w:r w:rsidR="0057616B">
        <w:rPr>
          <w:sz w:val="28"/>
          <w:szCs w:val="28"/>
        </w:rPr>
        <w:t>3</w:t>
      </w:r>
    </w:p>
    <w:p w:rsidR="00C37116" w:rsidRPr="000C08A6" w:rsidRDefault="00C37116" w:rsidP="003B6947">
      <w:pPr>
        <w:spacing w:line="360" w:lineRule="auto"/>
        <w:ind w:firstLine="540"/>
        <w:jc w:val="center"/>
        <w:rPr>
          <w:sz w:val="28"/>
          <w:szCs w:val="28"/>
        </w:rPr>
      </w:pPr>
      <w:r>
        <w:rPr>
          <w:sz w:val="28"/>
          <w:szCs w:val="28"/>
        </w:rPr>
        <w:br w:type="page"/>
      </w:r>
      <w:bookmarkStart w:id="0" w:name="_Toc230706629"/>
      <w:r w:rsidRPr="00BD48D7">
        <w:rPr>
          <w:sz w:val="28"/>
          <w:szCs w:val="28"/>
        </w:rPr>
        <w:lastRenderedPageBreak/>
        <w:t>СОДЕРЖАНИЕ</w:t>
      </w:r>
      <w:bookmarkEnd w:id="0"/>
    </w:p>
    <w:p w:rsidR="00CF21FD" w:rsidRDefault="00CF21FD" w:rsidP="00C37116">
      <w:pPr>
        <w:spacing w:line="360" w:lineRule="auto"/>
        <w:rPr>
          <w:sz w:val="28"/>
          <w:szCs w:val="28"/>
        </w:rPr>
      </w:pPr>
    </w:p>
    <w:p w:rsidR="003B6947" w:rsidRPr="003B6947" w:rsidRDefault="003B6947" w:rsidP="003B6947">
      <w:pPr>
        <w:pStyle w:val="11"/>
        <w:tabs>
          <w:tab w:val="right" w:leader="dot" w:pos="9345"/>
        </w:tabs>
        <w:spacing w:line="360" w:lineRule="auto"/>
        <w:rPr>
          <w:b/>
          <w:bCs/>
          <w:noProof/>
          <w:sz w:val="28"/>
          <w:szCs w:val="28"/>
        </w:rPr>
      </w:pPr>
      <w:r w:rsidRPr="003B6947">
        <w:rPr>
          <w:b/>
          <w:bCs/>
          <w:sz w:val="28"/>
          <w:szCs w:val="28"/>
        </w:rPr>
        <w:fldChar w:fldCharType="begin"/>
      </w:r>
      <w:r w:rsidRPr="003B6947">
        <w:rPr>
          <w:b/>
          <w:bCs/>
          <w:sz w:val="28"/>
          <w:szCs w:val="28"/>
        </w:rPr>
        <w:instrText xml:space="preserve"> TOC \o "1-3" \h \z \u </w:instrText>
      </w:r>
      <w:r w:rsidRPr="003B6947">
        <w:rPr>
          <w:b/>
          <w:bCs/>
          <w:sz w:val="28"/>
          <w:szCs w:val="28"/>
        </w:rPr>
        <w:fldChar w:fldCharType="separate"/>
      </w:r>
      <w:hyperlink w:anchor="_Toc233138293" w:history="1">
        <w:r w:rsidRPr="003B6947">
          <w:rPr>
            <w:rStyle w:val="a8"/>
            <w:b/>
            <w:bCs/>
            <w:noProof/>
            <w:sz w:val="28"/>
            <w:szCs w:val="28"/>
          </w:rPr>
          <w:t>1 Исходные данные</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_Toc233138293 \h </w:instrText>
        </w:r>
        <w:r w:rsidRPr="003B6947">
          <w:rPr>
            <w:b/>
            <w:bCs/>
            <w:noProof/>
            <w:webHidden/>
            <w:sz w:val="28"/>
            <w:szCs w:val="28"/>
          </w:rPr>
        </w:r>
        <w:r w:rsidRPr="003B6947">
          <w:rPr>
            <w:b/>
            <w:bCs/>
            <w:noProof/>
            <w:webHidden/>
            <w:sz w:val="28"/>
            <w:szCs w:val="28"/>
          </w:rPr>
          <w:fldChar w:fldCharType="separate"/>
        </w:r>
        <w:r w:rsidRPr="003B6947">
          <w:rPr>
            <w:b/>
            <w:bCs/>
            <w:noProof/>
            <w:webHidden/>
            <w:sz w:val="28"/>
            <w:szCs w:val="28"/>
          </w:rPr>
          <w:t>3</w:t>
        </w:r>
        <w:r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294" w:history="1">
        <w:r w:rsidR="003B6947" w:rsidRPr="003B6947">
          <w:rPr>
            <w:rStyle w:val="a8"/>
            <w:b/>
            <w:bCs/>
            <w:noProof/>
            <w:kern w:val="1"/>
            <w:sz w:val="28"/>
            <w:szCs w:val="28"/>
            <w:highlight w:val="white"/>
          </w:rPr>
          <w:t>2 Графический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295" w:history="1">
        <w:r w:rsidR="003B6947" w:rsidRPr="003B6947">
          <w:rPr>
            <w:rStyle w:val="a8"/>
            <w:b/>
            <w:bCs/>
            <w:noProof/>
            <w:kern w:val="1"/>
            <w:sz w:val="28"/>
            <w:szCs w:val="28"/>
            <w:highlight w:val="white"/>
          </w:rPr>
          <w:t>2.1 2</w:t>
        </w:r>
        <w:r w:rsidR="003B6947" w:rsidRPr="003B6947">
          <w:rPr>
            <w:rStyle w:val="a8"/>
            <w:b/>
            <w:bCs/>
            <w:noProof/>
            <w:kern w:val="1"/>
            <w:sz w:val="28"/>
            <w:szCs w:val="28"/>
            <w:highlight w:val="white"/>
            <w:lang w:val="en-US"/>
          </w:rPr>
          <w:t>D</w:t>
        </w:r>
        <w:r w:rsidR="003B6947" w:rsidRPr="003B6947">
          <w:rPr>
            <w:rStyle w:val="a8"/>
            <w:b/>
            <w:bCs/>
            <w:noProof/>
            <w:kern w:val="1"/>
            <w:sz w:val="28"/>
            <w:szCs w:val="28"/>
            <w:highlight w:val="white"/>
          </w:rPr>
          <w:t xml:space="preserve"> </w:t>
        </w:r>
        <w:r w:rsidR="003B6947" w:rsidRPr="003B6947">
          <w:rPr>
            <w:rStyle w:val="a8"/>
            <w:b/>
            <w:bCs/>
            <w:noProof/>
            <w:kern w:val="1"/>
            <w:sz w:val="28"/>
            <w:szCs w:val="28"/>
            <w:highlight w:val="white"/>
            <w:lang w:val="en-US"/>
          </w:rPr>
          <w:t>Graphs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296" w:history="1">
        <w:r w:rsidR="003B6947" w:rsidRPr="003B6947">
          <w:rPr>
            <w:rStyle w:val="a8"/>
            <w:b/>
            <w:bCs/>
            <w:noProof/>
            <w:kern w:val="1"/>
            <w:sz w:val="28"/>
            <w:szCs w:val="28"/>
            <w:highlight w:val="white"/>
          </w:rPr>
          <w:t xml:space="preserve">2.1.1 </w:t>
        </w:r>
        <w:r w:rsidR="003B6947" w:rsidRPr="003B6947">
          <w:rPr>
            <w:rStyle w:val="a8"/>
            <w:b/>
            <w:bCs/>
            <w:noProof/>
            <w:sz w:val="28"/>
            <w:szCs w:val="28"/>
          </w:rPr>
          <w:t>2D Histogramms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297" w:history="1">
        <w:r w:rsidR="003B6947" w:rsidRPr="003B6947">
          <w:rPr>
            <w:rStyle w:val="a8"/>
            <w:b/>
            <w:bCs/>
            <w:noProof/>
            <w:kern w:val="1"/>
            <w:sz w:val="28"/>
            <w:szCs w:val="28"/>
            <w:highlight w:val="white"/>
          </w:rPr>
          <w:t xml:space="preserve">2.1.2 </w:t>
        </w:r>
        <w:r w:rsidR="003B6947" w:rsidRPr="003B6947">
          <w:rPr>
            <w:rStyle w:val="a8"/>
            <w:b/>
            <w:bCs/>
            <w:noProof/>
            <w:sz w:val="28"/>
            <w:szCs w:val="28"/>
          </w:rPr>
          <w:t>2D Scatterplots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6</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298" w:history="1">
        <w:r w:rsidR="003B6947" w:rsidRPr="003B6947">
          <w:rPr>
            <w:rStyle w:val="a8"/>
            <w:b/>
            <w:bCs/>
            <w:noProof/>
            <w:kern w:val="1"/>
            <w:sz w:val="28"/>
            <w:szCs w:val="28"/>
            <w:highlight w:val="white"/>
          </w:rPr>
          <w:t xml:space="preserve">2.1.3 </w:t>
        </w:r>
        <w:r w:rsidR="003B6947" w:rsidRPr="003B6947">
          <w:rPr>
            <w:rStyle w:val="a8"/>
            <w:b/>
            <w:bCs/>
            <w:noProof/>
            <w:sz w:val="28"/>
            <w:szCs w:val="28"/>
          </w:rPr>
          <w:t>2D Box 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9</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299" w:history="1">
        <w:r w:rsidR="003B6947" w:rsidRPr="003B6947">
          <w:rPr>
            <w:rStyle w:val="a8"/>
            <w:b/>
            <w:bCs/>
            <w:noProof/>
            <w:kern w:val="1"/>
            <w:sz w:val="28"/>
            <w:szCs w:val="28"/>
            <w:highlight w:val="white"/>
          </w:rPr>
          <w:t>2.2 Средство «закрашивание»</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10</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00" w:history="1">
        <w:r w:rsidR="003B6947" w:rsidRPr="003B6947">
          <w:rPr>
            <w:rStyle w:val="a8"/>
            <w:b/>
            <w:bCs/>
            <w:noProof/>
            <w:sz w:val="28"/>
            <w:szCs w:val="28"/>
          </w:rPr>
          <w:t>2.3 3</w:t>
        </w:r>
        <w:r w:rsidR="003B6947" w:rsidRPr="003B6947">
          <w:rPr>
            <w:rStyle w:val="a8"/>
            <w:b/>
            <w:bCs/>
            <w:noProof/>
            <w:sz w:val="28"/>
            <w:szCs w:val="28"/>
            <w:lang w:val="en-US"/>
          </w:rPr>
          <w:t>D</w:t>
        </w:r>
        <w:r w:rsidR="003B6947" w:rsidRPr="003B6947">
          <w:rPr>
            <w:rStyle w:val="a8"/>
            <w:b/>
            <w:bCs/>
            <w:noProof/>
            <w:sz w:val="28"/>
            <w:szCs w:val="28"/>
          </w:rPr>
          <w:t xml:space="preserve"> </w:t>
        </w:r>
        <w:r w:rsidR="003B6947" w:rsidRPr="003B6947">
          <w:rPr>
            <w:rStyle w:val="a8"/>
            <w:b/>
            <w:bCs/>
            <w:noProof/>
            <w:sz w:val="28"/>
            <w:szCs w:val="28"/>
            <w:lang w:val="en-US"/>
          </w:rPr>
          <w:t>SequentialGraphs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12</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01" w:history="1">
        <w:r w:rsidR="003B6947" w:rsidRPr="003B6947">
          <w:rPr>
            <w:rStyle w:val="a8"/>
            <w:b/>
            <w:bCs/>
            <w:noProof/>
            <w:sz w:val="28"/>
            <w:szCs w:val="28"/>
          </w:rPr>
          <w:t xml:space="preserve">2.3.1 </w:t>
        </w:r>
        <w:r w:rsidR="003B6947" w:rsidRPr="003B6947">
          <w:rPr>
            <w:rStyle w:val="a8"/>
            <w:b/>
            <w:bCs/>
            <w:noProof/>
            <w:sz w:val="28"/>
            <w:szCs w:val="28"/>
            <w:lang w:val="en-US"/>
          </w:rPr>
          <w:t>Raw</w:t>
        </w:r>
        <w:r w:rsidR="003B6947" w:rsidRPr="003B6947">
          <w:rPr>
            <w:rStyle w:val="a8"/>
            <w:b/>
            <w:bCs/>
            <w:noProof/>
            <w:sz w:val="28"/>
            <w:szCs w:val="28"/>
          </w:rPr>
          <w:t xml:space="preserve"> </w:t>
        </w:r>
        <w:r w:rsidR="003B6947" w:rsidRPr="003B6947">
          <w:rPr>
            <w:rStyle w:val="a8"/>
            <w:b/>
            <w:bCs/>
            <w:noProof/>
            <w:sz w:val="28"/>
            <w:szCs w:val="28"/>
            <w:lang w:val="en-US"/>
          </w:rPr>
          <w:t>Data</w:t>
        </w:r>
        <w:r w:rsidR="003B6947" w:rsidRPr="003B6947">
          <w:rPr>
            <w:rStyle w:val="a8"/>
            <w:b/>
            <w:bCs/>
            <w:noProof/>
            <w:sz w:val="28"/>
            <w:szCs w:val="28"/>
          </w:rPr>
          <w:t xml:space="preserve"> </w:t>
        </w:r>
        <w:r w:rsidR="003B6947" w:rsidRPr="003B6947">
          <w:rPr>
            <w:rStyle w:val="a8"/>
            <w:b/>
            <w:bCs/>
            <w:noProof/>
            <w:sz w:val="28"/>
            <w:szCs w:val="28"/>
            <w:lang w:val="en-US"/>
          </w:rPr>
          <w:t>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12</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02" w:history="1">
        <w:r w:rsidR="003B6947" w:rsidRPr="003B6947">
          <w:rPr>
            <w:rStyle w:val="a8"/>
            <w:b/>
            <w:bCs/>
            <w:noProof/>
            <w:sz w:val="28"/>
            <w:szCs w:val="28"/>
          </w:rPr>
          <w:t xml:space="preserve">2.3.2 </w:t>
        </w:r>
        <w:r w:rsidR="003B6947" w:rsidRPr="003B6947">
          <w:rPr>
            <w:rStyle w:val="a8"/>
            <w:b/>
            <w:bCs/>
            <w:noProof/>
            <w:sz w:val="28"/>
            <w:szCs w:val="28"/>
            <w:lang w:val="en-US"/>
          </w:rPr>
          <w:t>Bivariate</w:t>
        </w:r>
        <w:r w:rsidR="003B6947" w:rsidRPr="003B6947">
          <w:rPr>
            <w:rStyle w:val="a8"/>
            <w:b/>
            <w:bCs/>
            <w:noProof/>
            <w:sz w:val="28"/>
            <w:szCs w:val="28"/>
          </w:rPr>
          <w:t xml:space="preserve"> </w:t>
        </w:r>
        <w:r w:rsidR="003B6947" w:rsidRPr="003B6947">
          <w:rPr>
            <w:rStyle w:val="a8"/>
            <w:b/>
            <w:bCs/>
            <w:noProof/>
            <w:sz w:val="28"/>
            <w:szCs w:val="28"/>
            <w:lang w:val="en-US"/>
          </w:rPr>
          <w:t>Histograms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13</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03" w:history="1">
        <w:r w:rsidR="003B6947" w:rsidRPr="003B6947">
          <w:rPr>
            <w:rStyle w:val="a8"/>
            <w:b/>
            <w:bCs/>
            <w:noProof/>
            <w:kern w:val="1"/>
            <w:sz w:val="28"/>
            <w:szCs w:val="28"/>
          </w:rPr>
          <w:t xml:space="preserve">2.3.3 </w:t>
        </w:r>
        <w:r w:rsidR="003B6947" w:rsidRPr="003B6947">
          <w:rPr>
            <w:rStyle w:val="a8"/>
            <w:b/>
            <w:bCs/>
            <w:noProof/>
            <w:kern w:val="1"/>
            <w:sz w:val="28"/>
            <w:szCs w:val="28"/>
            <w:lang w:val="en-US"/>
          </w:rPr>
          <w:t>Box</w:t>
        </w:r>
        <w:r w:rsidR="003B6947" w:rsidRPr="003B6947">
          <w:rPr>
            <w:rStyle w:val="a8"/>
            <w:b/>
            <w:bCs/>
            <w:noProof/>
            <w:kern w:val="1"/>
            <w:sz w:val="28"/>
            <w:szCs w:val="28"/>
          </w:rPr>
          <w:t xml:space="preserve"> </w:t>
        </w:r>
        <w:r w:rsidR="003B6947" w:rsidRPr="003B6947">
          <w:rPr>
            <w:rStyle w:val="a8"/>
            <w:b/>
            <w:bCs/>
            <w:noProof/>
            <w:kern w:val="1"/>
            <w:sz w:val="28"/>
            <w:szCs w:val="28"/>
            <w:lang w:val="en-US"/>
          </w:rPr>
          <w:t>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13</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04" w:history="1">
        <w:r w:rsidR="003B6947" w:rsidRPr="003B6947">
          <w:rPr>
            <w:rStyle w:val="a8"/>
            <w:b/>
            <w:bCs/>
            <w:noProof/>
            <w:sz w:val="28"/>
            <w:szCs w:val="28"/>
          </w:rPr>
          <w:t>3 Основные статистики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15</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05" w:history="1">
        <w:r w:rsidR="003B6947" w:rsidRPr="003B6947">
          <w:rPr>
            <w:rStyle w:val="a8"/>
            <w:b/>
            <w:bCs/>
            <w:noProof/>
            <w:sz w:val="28"/>
            <w:szCs w:val="28"/>
          </w:rPr>
          <w:t>3.1 Описательные статистики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15</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06" w:history="1">
        <w:r w:rsidR="003B6947" w:rsidRPr="003B6947">
          <w:rPr>
            <w:rStyle w:val="a8"/>
            <w:b/>
            <w:bCs/>
            <w:noProof/>
            <w:sz w:val="28"/>
            <w:szCs w:val="28"/>
          </w:rPr>
          <w:t>3.2 Корреляционная матрица</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15</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07" w:history="1">
        <w:r w:rsidR="003B6947" w:rsidRPr="003B6947">
          <w:rPr>
            <w:rStyle w:val="a8"/>
            <w:b/>
            <w:bCs/>
            <w:noProof/>
            <w:kern w:val="1"/>
            <w:sz w:val="28"/>
            <w:szCs w:val="28"/>
          </w:rPr>
          <w:t>3.3 Критерий Стьюдента сравнения средних</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08" w:history="1">
        <w:r w:rsidR="003B6947" w:rsidRPr="003B6947">
          <w:rPr>
            <w:rStyle w:val="a8"/>
            <w:b/>
            <w:bCs/>
            <w:noProof/>
            <w:kern w:val="1"/>
            <w:sz w:val="28"/>
            <w:szCs w:val="28"/>
          </w:rPr>
          <w:t xml:space="preserve">3.3.1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independent</w:t>
        </w:r>
        <w:r w:rsidR="003B6947" w:rsidRPr="003B6947">
          <w:rPr>
            <w:rStyle w:val="a8"/>
            <w:b/>
            <w:bCs/>
            <w:noProof/>
            <w:kern w:val="1"/>
            <w:sz w:val="28"/>
            <w:szCs w:val="28"/>
          </w:rPr>
          <w:t xml:space="preserve">, </w:t>
        </w:r>
        <w:r w:rsidR="003B6947" w:rsidRPr="003B6947">
          <w:rPr>
            <w:rStyle w:val="a8"/>
            <w:b/>
            <w:bCs/>
            <w:noProof/>
            <w:kern w:val="1"/>
            <w:sz w:val="28"/>
            <w:szCs w:val="28"/>
            <w:lang w:val="en-US"/>
          </w:rPr>
          <w:t>by</w:t>
        </w:r>
        <w:r w:rsidR="003B6947" w:rsidRPr="003B6947">
          <w:rPr>
            <w:rStyle w:val="a8"/>
            <w:b/>
            <w:bCs/>
            <w:noProof/>
            <w:kern w:val="1"/>
            <w:sz w:val="28"/>
            <w:szCs w:val="28"/>
          </w:rPr>
          <w:t xml:space="preserve"> </w:t>
        </w:r>
        <w:r w:rsidR="003B6947" w:rsidRPr="003B6947">
          <w:rPr>
            <w:rStyle w:val="a8"/>
            <w:b/>
            <w:bCs/>
            <w:noProof/>
            <w:kern w:val="1"/>
            <w:sz w:val="28"/>
            <w:szCs w:val="28"/>
            <w:lang w:val="en-US"/>
          </w:rPr>
          <w:t>groups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09" w:history="1">
        <w:r w:rsidR="003B6947" w:rsidRPr="003B6947">
          <w:rPr>
            <w:rStyle w:val="a8"/>
            <w:b/>
            <w:bCs/>
            <w:noProof/>
            <w:kern w:val="1"/>
            <w:sz w:val="28"/>
            <w:szCs w:val="28"/>
          </w:rPr>
          <w:t xml:space="preserve">3.3.2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independent</w:t>
        </w:r>
        <w:r w:rsidR="003B6947" w:rsidRPr="003B6947">
          <w:rPr>
            <w:rStyle w:val="a8"/>
            <w:b/>
            <w:bCs/>
            <w:noProof/>
            <w:kern w:val="1"/>
            <w:sz w:val="28"/>
            <w:szCs w:val="28"/>
          </w:rPr>
          <w:t xml:space="preserve">, </w:t>
        </w:r>
        <w:r w:rsidR="003B6947" w:rsidRPr="003B6947">
          <w:rPr>
            <w:rStyle w:val="a8"/>
            <w:b/>
            <w:bCs/>
            <w:noProof/>
            <w:kern w:val="1"/>
            <w:sz w:val="28"/>
            <w:szCs w:val="28"/>
            <w:lang w:val="en-US"/>
          </w:rPr>
          <w:t>by</w:t>
        </w:r>
        <w:r w:rsidR="003B6947" w:rsidRPr="003B6947">
          <w:rPr>
            <w:rStyle w:val="a8"/>
            <w:b/>
            <w:bCs/>
            <w:noProof/>
            <w:kern w:val="1"/>
            <w:sz w:val="28"/>
            <w:szCs w:val="28"/>
          </w:rPr>
          <w:t xml:space="preserve"> </w:t>
        </w:r>
        <w:r w:rsidR="003B6947" w:rsidRPr="003B6947">
          <w:rPr>
            <w:rStyle w:val="a8"/>
            <w:b/>
            <w:bCs/>
            <w:noProof/>
            <w:kern w:val="1"/>
            <w:sz w:val="28"/>
            <w:szCs w:val="28"/>
            <w:lang w:val="en-US"/>
          </w:rPr>
          <w:t>variables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10" w:history="1">
        <w:r w:rsidR="003B6947" w:rsidRPr="003B6947">
          <w:rPr>
            <w:rStyle w:val="a8"/>
            <w:b/>
            <w:bCs/>
            <w:noProof/>
            <w:sz w:val="28"/>
            <w:szCs w:val="28"/>
          </w:rPr>
          <w:t xml:space="preserve">3.3.3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dependent</w:t>
        </w:r>
        <w:r w:rsidR="003B6947" w:rsidRPr="003B6947">
          <w:rPr>
            <w:rStyle w:val="a8"/>
            <w:b/>
            <w:bCs/>
            <w:noProof/>
            <w:kern w:val="1"/>
            <w:sz w:val="28"/>
            <w:szCs w:val="28"/>
          </w:rPr>
          <w:t xml:space="preserve"> </w:t>
        </w:r>
        <w:r w:rsidR="003B6947" w:rsidRPr="003B6947">
          <w:rPr>
            <w:rStyle w:val="a8"/>
            <w:b/>
            <w:bCs/>
            <w:noProof/>
            <w:kern w:val="1"/>
            <w:sz w:val="28"/>
            <w:szCs w:val="28"/>
            <w:lang w:val="en-US"/>
          </w:rPr>
          <w:t>samples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11" w:history="1">
        <w:r w:rsidR="003B6947" w:rsidRPr="003B6947">
          <w:rPr>
            <w:rStyle w:val="a8"/>
            <w:b/>
            <w:bCs/>
            <w:noProof/>
            <w:sz w:val="28"/>
            <w:szCs w:val="28"/>
          </w:rPr>
          <w:t xml:space="preserve">3.3.4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single</w:t>
        </w:r>
        <w:r w:rsidR="003B6947" w:rsidRPr="003B6947">
          <w:rPr>
            <w:rStyle w:val="a8"/>
            <w:b/>
            <w:bCs/>
            <w:noProof/>
            <w:kern w:val="1"/>
            <w:sz w:val="28"/>
            <w:szCs w:val="28"/>
          </w:rPr>
          <w:t xml:space="preserve"> </w:t>
        </w:r>
        <w:r w:rsidR="003B6947" w:rsidRPr="003B6947">
          <w:rPr>
            <w:rStyle w:val="a8"/>
            <w:b/>
            <w:bCs/>
            <w:noProof/>
            <w:kern w:val="1"/>
            <w:sz w:val="28"/>
            <w:szCs w:val="28"/>
            <w:lang w:val="en-US"/>
          </w:rPr>
          <w:t>samples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17</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12" w:history="1">
        <w:r w:rsidR="003B6947" w:rsidRPr="003B6947">
          <w:rPr>
            <w:rStyle w:val="a8"/>
            <w:b/>
            <w:bCs/>
            <w:noProof/>
            <w:sz w:val="28"/>
            <w:szCs w:val="28"/>
          </w:rPr>
          <w:t xml:space="preserve">3.4 Группировка и однофакторная </w:t>
        </w:r>
        <w:r w:rsidR="003B6947" w:rsidRPr="003B6947">
          <w:rPr>
            <w:rStyle w:val="a8"/>
            <w:b/>
            <w:bCs/>
            <w:noProof/>
            <w:sz w:val="28"/>
            <w:szCs w:val="28"/>
            <w:lang w:val="en-US"/>
          </w:rPr>
          <w:t>ANOVA</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17</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13" w:history="1">
        <w:r w:rsidR="003B6947" w:rsidRPr="003B6947">
          <w:rPr>
            <w:rStyle w:val="a8"/>
            <w:b/>
            <w:bCs/>
            <w:noProof/>
            <w:sz w:val="28"/>
            <w:szCs w:val="28"/>
          </w:rPr>
          <w:t>4 Частотный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19</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14" w:history="1">
        <w:r w:rsidR="003B6947" w:rsidRPr="003B6947">
          <w:rPr>
            <w:rStyle w:val="a8"/>
            <w:b/>
            <w:bCs/>
            <w:noProof/>
            <w:sz w:val="28"/>
            <w:szCs w:val="28"/>
          </w:rPr>
          <w:t>4.1 Таблицы частот</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19</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15" w:history="1">
        <w:r w:rsidR="003B6947" w:rsidRPr="003B6947">
          <w:rPr>
            <w:rStyle w:val="a8"/>
            <w:b/>
            <w:bCs/>
            <w:noProof/>
            <w:sz w:val="28"/>
            <w:szCs w:val="28"/>
          </w:rPr>
          <w:t>4.2 Таблицы кросстабуляции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21</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16" w:history="1">
        <w:r w:rsidR="003B6947" w:rsidRPr="003B6947">
          <w:rPr>
            <w:rStyle w:val="a8"/>
            <w:b/>
            <w:bCs/>
            <w:noProof/>
            <w:sz w:val="28"/>
            <w:szCs w:val="28"/>
          </w:rPr>
          <w:t>5 Корреляционный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23</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17" w:history="1">
        <w:r w:rsidR="003B6947" w:rsidRPr="003B6947">
          <w:rPr>
            <w:rStyle w:val="a8"/>
            <w:b/>
            <w:bCs/>
            <w:noProof/>
            <w:sz w:val="28"/>
            <w:szCs w:val="28"/>
          </w:rPr>
          <w:t>6 Дисперсионный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24</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18" w:history="1">
        <w:r w:rsidR="003B6947" w:rsidRPr="003B6947">
          <w:rPr>
            <w:rStyle w:val="a8"/>
            <w:b/>
            <w:bCs/>
            <w:noProof/>
            <w:sz w:val="28"/>
            <w:szCs w:val="28"/>
          </w:rPr>
          <w:t>7 Линейное многомерное моделирование взаимосвязей</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27</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19" w:history="1">
        <w:r w:rsidR="003B6947" w:rsidRPr="003B6947">
          <w:rPr>
            <w:rStyle w:val="a8"/>
            <w:b/>
            <w:bCs/>
            <w:noProof/>
            <w:sz w:val="28"/>
            <w:szCs w:val="28"/>
          </w:rPr>
          <w:t>8 Нелинейное многомерное моделирование взаимосвязей</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29</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0" w:history="1">
        <w:r w:rsidR="003B6947" w:rsidRPr="003B6947">
          <w:rPr>
            <w:rStyle w:val="a8"/>
            <w:b/>
            <w:bCs/>
            <w:noProof/>
            <w:sz w:val="28"/>
            <w:szCs w:val="28"/>
          </w:rPr>
          <w:t xml:space="preserve">8.1 </w:t>
        </w:r>
        <w:r w:rsidR="003B6947" w:rsidRPr="003B6947">
          <w:rPr>
            <w:rStyle w:val="a8"/>
            <w:b/>
            <w:bCs/>
            <w:noProof/>
            <w:sz w:val="28"/>
            <w:szCs w:val="28"/>
            <w:lang w:val="en-US"/>
          </w:rPr>
          <w:t>Fixed</w:t>
        </w:r>
        <w:r w:rsidR="003B6947" w:rsidRPr="003B6947">
          <w:rPr>
            <w:rStyle w:val="a8"/>
            <w:b/>
            <w:bCs/>
            <w:noProof/>
            <w:sz w:val="28"/>
            <w:szCs w:val="28"/>
          </w:rPr>
          <w:t xml:space="preserve"> </w:t>
        </w:r>
        <w:r w:rsidR="003B6947" w:rsidRPr="003B6947">
          <w:rPr>
            <w:rStyle w:val="a8"/>
            <w:b/>
            <w:bCs/>
            <w:noProof/>
            <w:sz w:val="28"/>
            <w:szCs w:val="28"/>
            <w:lang w:val="en-US"/>
          </w:rPr>
          <w:t>Nonlinear</w:t>
        </w:r>
        <w:r w:rsidR="003B6947" w:rsidRPr="003B6947">
          <w:rPr>
            <w:rStyle w:val="a8"/>
            <w:b/>
            <w:bCs/>
            <w:noProof/>
            <w:sz w:val="28"/>
            <w:szCs w:val="28"/>
          </w:rPr>
          <w:t xml:space="preserve"> </w:t>
        </w:r>
        <w:r w:rsidR="003B6947" w:rsidRPr="003B6947">
          <w:rPr>
            <w:rStyle w:val="a8"/>
            <w:b/>
            <w:bCs/>
            <w:noProof/>
            <w:sz w:val="28"/>
            <w:szCs w:val="28"/>
            <w:lang w:val="en-US"/>
          </w:rPr>
          <w:t>Regression</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29</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1" w:history="1">
        <w:r w:rsidR="003B6947" w:rsidRPr="003B6947">
          <w:rPr>
            <w:rStyle w:val="a8"/>
            <w:b/>
            <w:bCs/>
            <w:noProof/>
            <w:sz w:val="28"/>
            <w:szCs w:val="28"/>
          </w:rPr>
          <w:t>8.2 Логит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31</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2" w:history="1">
        <w:r w:rsidR="003B6947" w:rsidRPr="003B6947">
          <w:rPr>
            <w:rStyle w:val="a8"/>
            <w:b/>
            <w:bCs/>
            <w:noProof/>
            <w:sz w:val="28"/>
            <w:szCs w:val="28"/>
          </w:rPr>
          <w:t>8.3 Пробит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32</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3" w:history="1">
        <w:r w:rsidR="003B6947" w:rsidRPr="003B6947">
          <w:rPr>
            <w:rStyle w:val="a8"/>
            <w:b/>
            <w:bCs/>
            <w:noProof/>
            <w:sz w:val="28"/>
            <w:szCs w:val="28"/>
          </w:rPr>
          <w:t>8.4 Экспоненциальная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33</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4" w:history="1">
        <w:r w:rsidR="003B6947" w:rsidRPr="003B6947">
          <w:rPr>
            <w:rStyle w:val="a8"/>
            <w:b/>
            <w:bCs/>
            <w:noProof/>
            <w:sz w:val="28"/>
            <w:szCs w:val="28"/>
          </w:rPr>
          <w:t>8.5 Кусочно-линейная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34</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5" w:history="1">
        <w:r w:rsidR="003B6947" w:rsidRPr="003B6947">
          <w:rPr>
            <w:rStyle w:val="a8"/>
            <w:b/>
            <w:bCs/>
            <w:noProof/>
            <w:sz w:val="28"/>
            <w:szCs w:val="28"/>
          </w:rPr>
          <w:t>8.6 Определенная пользователем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35</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26" w:history="1">
        <w:r w:rsidR="003B6947" w:rsidRPr="003B6947">
          <w:rPr>
            <w:rStyle w:val="a8"/>
            <w:b/>
            <w:bCs/>
            <w:noProof/>
            <w:sz w:val="28"/>
            <w:szCs w:val="28"/>
          </w:rPr>
          <w:t>9 Канонический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36</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27" w:history="1">
        <w:r w:rsidR="003B6947" w:rsidRPr="003B6947">
          <w:rPr>
            <w:rStyle w:val="a8"/>
            <w:b/>
            <w:bCs/>
            <w:noProof/>
            <w:sz w:val="28"/>
            <w:szCs w:val="28"/>
          </w:rPr>
          <w:t>10 Дискриминантный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41</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28" w:history="1">
        <w:r w:rsidR="003B6947" w:rsidRPr="003B6947">
          <w:rPr>
            <w:rStyle w:val="a8"/>
            <w:b/>
            <w:bCs/>
            <w:noProof/>
            <w:sz w:val="28"/>
            <w:szCs w:val="28"/>
          </w:rPr>
          <w:t>11 Классификационный анализ без обучения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48</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29" w:history="1">
        <w:r w:rsidR="003B6947" w:rsidRPr="003B6947">
          <w:rPr>
            <w:rStyle w:val="a8"/>
            <w:b/>
            <w:bCs/>
            <w:noProof/>
            <w:sz w:val="28"/>
            <w:szCs w:val="28"/>
          </w:rPr>
          <w:t>11.1 Кластерный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48</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30" w:history="1">
        <w:r w:rsidR="003B6947" w:rsidRPr="003B6947">
          <w:rPr>
            <w:rStyle w:val="a8"/>
            <w:b/>
            <w:bCs/>
            <w:noProof/>
            <w:sz w:val="28"/>
            <w:szCs w:val="28"/>
          </w:rPr>
          <w:t>11.1.1 Метод к-средних</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48</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31" w:history="1">
        <w:r w:rsidR="003B6947" w:rsidRPr="003B6947">
          <w:rPr>
            <w:rStyle w:val="a8"/>
            <w:b/>
            <w:bCs/>
            <w:noProof/>
            <w:sz w:val="28"/>
            <w:szCs w:val="28"/>
          </w:rPr>
          <w:t>11.1.2 Двухвходовая кластеризация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50</w:t>
        </w:r>
        <w:r w:rsidR="003B6947" w:rsidRPr="003B6947">
          <w:rPr>
            <w:b/>
            <w:bCs/>
            <w:noProof/>
            <w:webHidden/>
            <w:sz w:val="28"/>
            <w:szCs w:val="28"/>
          </w:rPr>
          <w:fldChar w:fldCharType="end"/>
        </w:r>
      </w:hyperlink>
    </w:p>
    <w:p w:rsidR="003B6947" w:rsidRPr="003B6947" w:rsidRDefault="0057616B" w:rsidP="003B6947">
      <w:pPr>
        <w:pStyle w:val="31"/>
        <w:tabs>
          <w:tab w:val="right" w:leader="dot" w:pos="9345"/>
        </w:tabs>
        <w:spacing w:line="360" w:lineRule="auto"/>
        <w:rPr>
          <w:b/>
          <w:bCs/>
          <w:noProof/>
          <w:sz w:val="28"/>
          <w:szCs w:val="28"/>
        </w:rPr>
      </w:pPr>
      <w:hyperlink w:anchor="_Toc233138332" w:history="1">
        <w:r w:rsidR="003B6947" w:rsidRPr="003B6947">
          <w:rPr>
            <w:rStyle w:val="a8"/>
            <w:b/>
            <w:bCs/>
            <w:noProof/>
            <w:sz w:val="28"/>
            <w:szCs w:val="28"/>
          </w:rPr>
          <w:t>11.1.3 Древовидная кластеризация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52</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33" w:history="1">
        <w:r w:rsidR="003B6947" w:rsidRPr="003B6947">
          <w:rPr>
            <w:rStyle w:val="a8"/>
            <w:b/>
            <w:bCs/>
            <w:noProof/>
            <w:sz w:val="28"/>
            <w:szCs w:val="28"/>
          </w:rPr>
          <w:t>11.2 Деревья классификации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53</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34" w:history="1">
        <w:r w:rsidR="003B6947" w:rsidRPr="003B6947">
          <w:rPr>
            <w:rStyle w:val="a8"/>
            <w:b/>
            <w:bCs/>
            <w:noProof/>
            <w:sz w:val="28"/>
            <w:szCs w:val="28"/>
          </w:rPr>
          <w:t>12 Методы редукции данных</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57</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35" w:history="1">
        <w:r w:rsidR="003B6947" w:rsidRPr="003B6947">
          <w:rPr>
            <w:rStyle w:val="a8"/>
            <w:b/>
            <w:bCs/>
            <w:noProof/>
            <w:sz w:val="28"/>
            <w:szCs w:val="28"/>
          </w:rPr>
          <w:t>12.1 Факторный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57</w:t>
        </w:r>
        <w:r w:rsidR="003B6947" w:rsidRPr="003B6947">
          <w:rPr>
            <w:b/>
            <w:bCs/>
            <w:noProof/>
            <w:webHidden/>
            <w:sz w:val="28"/>
            <w:szCs w:val="28"/>
          </w:rPr>
          <w:fldChar w:fldCharType="end"/>
        </w:r>
      </w:hyperlink>
    </w:p>
    <w:p w:rsidR="003B6947" w:rsidRPr="003B6947" w:rsidRDefault="0057616B" w:rsidP="003B6947">
      <w:pPr>
        <w:pStyle w:val="21"/>
        <w:tabs>
          <w:tab w:val="right" w:leader="dot" w:pos="9345"/>
        </w:tabs>
        <w:spacing w:line="360" w:lineRule="auto"/>
        <w:rPr>
          <w:b/>
          <w:bCs/>
          <w:noProof/>
          <w:sz w:val="28"/>
          <w:szCs w:val="28"/>
        </w:rPr>
      </w:pPr>
      <w:hyperlink w:anchor="_Toc233138336" w:history="1">
        <w:r w:rsidR="003B6947" w:rsidRPr="003B6947">
          <w:rPr>
            <w:rStyle w:val="a8"/>
            <w:b/>
            <w:bCs/>
            <w:noProof/>
            <w:sz w:val="28"/>
            <w:szCs w:val="28"/>
          </w:rPr>
          <w:t>12.2 Метод анализ главных компонент и классификация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61</w:t>
        </w:r>
        <w:r w:rsidR="003B6947" w:rsidRPr="003B6947">
          <w:rPr>
            <w:b/>
            <w:bCs/>
            <w:noProof/>
            <w:webHidden/>
            <w:sz w:val="28"/>
            <w:szCs w:val="28"/>
          </w:rPr>
          <w:fldChar w:fldCharType="end"/>
        </w:r>
      </w:hyperlink>
    </w:p>
    <w:p w:rsidR="003B6947" w:rsidRPr="003B6947" w:rsidRDefault="0057616B" w:rsidP="003B6947">
      <w:pPr>
        <w:pStyle w:val="11"/>
        <w:tabs>
          <w:tab w:val="right" w:leader="dot" w:pos="9345"/>
        </w:tabs>
        <w:spacing w:line="360" w:lineRule="auto"/>
        <w:rPr>
          <w:b/>
          <w:bCs/>
          <w:noProof/>
          <w:sz w:val="28"/>
          <w:szCs w:val="28"/>
        </w:rPr>
      </w:pPr>
      <w:hyperlink w:anchor="_Toc233138337" w:history="1">
        <w:r w:rsidR="003B6947" w:rsidRPr="003B6947">
          <w:rPr>
            <w:rStyle w:val="a8"/>
            <w:b/>
            <w:bCs/>
            <w:noProof/>
            <w:sz w:val="28"/>
            <w:szCs w:val="28"/>
          </w:rPr>
          <w:t>13 Многомерное шкалирование</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65</w:t>
        </w:r>
        <w:r w:rsidR="003B6947" w:rsidRPr="003B6947">
          <w:rPr>
            <w:b/>
            <w:bCs/>
            <w:noProof/>
            <w:webHidden/>
            <w:sz w:val="28"/>
            <w:szCs w:val="28"/>
          </w:rPr>
          <w:fldChar w:fldCharType="end"/>
        </w:r>
      </w:hyperlink>
    </w:p>
    <w:p w:rsidR="003B6947" w:rsidRDefault="003B6947" w:rsidP="003B6947">
      <w:pPr>
        <w:spacing w:line="360" w:lineRule="auto"/>
        <w:rPr>
          <w:sz w:val="28"/>
          <w:szCs w:val="28"/>
        </w:rPr>
      </w:pPr>
      <w:r w:rsidRPr="003B6947">
        <w:rPr>
          <w:b/>
          <w:bCs/>
          <w:sz w:val="28"/>
          <w:szCs w:val="28"/>
        </w:rPr>
        <w:fldChar w:fldCharType="end"/>
      </w:r>
    </w:p>
    <w:p w:rsidR="003B6947" w:rsidRPr="00C37116" w:rsidRDefault="003B6947" w:rsidP="00C37116">
      <w:pPr>
        <w:spacing w:line="360" w:lineRule="auto"/>
        <w:rPr>
          <w:sz w:val="28"/>
          <w:szCs w:val="28"/>
        </w:rPr>
      </w:pPr>
    </w:p>
    <w:p w:rsidR="00712E0E" w:rsidRDefault="00712E0E" w:rsidP="00712E0E">
      <w:pPr>
        <w:spacing w:line="360" w:lineRule="auto"/>
        <w:ind w:firstLine="709"/>
        <w:rPr>
          <w:b/>
          <w:bCs/>
          <w:sz w:val="28"/>
          <w:szCs w:val="28"/>
        </w:rPr>
        <w:sectPr w:rsidR="00712E0E" w:rsidSect="003B6947">
          <w:footerReference w:type="default" r:id="rId7"/>
          <w:pgSz w:w="11906" w:h="16838"/>
          <w:pgMar w:top="1134" w:right="850" w:bottom="1134" w:left="1701" w:header="708" w:footer="708" w:gutter="0"/>
          <w:cols w:space="708"/>
          <w:titlePg/>
          <w:docGrid w:linePitch="360"/>
        </w:sectPr>
      </w:pPr>
    </w:p>
    <w:p w:rsidR="00C37116" w:rsidRDefault="00712E0E" w:rsidP="00310D1B">
      <w:pPr>
        <w:spacing w:line="360" w:lineRule="auto"/>
        <w:ind w:firstLine="709"/>
        <w:outlineLvl w:val="0"/>
        <w:rPr>
          <w:b/>
          <w:bCs/>
          <w:sz w:val="28"/>
          <w:szCs w:val="28"/>
        </w:rPr>
      </w:pPr>
      <w:bookmarkStart w:id="1" w:name="_Toc233138293"/>
      <w:r w:rsidRPr="00712E0E">
        <w:rPr>
          <w:b/>
          <w:bCs/>
          <w:sz w:val="28"/>
          <w:szCs w:val="28"/>
        </w:rPr>
        <w:lastRenderedPageBreak/>
        <w:t>1 Исходные данные</w:t>
      </w:r>
      <w:bookmarkEnd w:id="1"/>
    </w:p>
    <w:p w:rsidR="00771A25" w:rsidRDefault="0057616B" w:rsidP="00712E0E">
      <w:pPr>
        <w:spacing w:line="360" w:lineRule="auto"/>
        <w:rPr>
          <w:sz w:val="28"/>
          <w:szCs w:val="28"/>
        </w:rPr>
        <w:sectPr w:rsidR="00771A25" w:rsidSect="00712E0E">
          <w:pgSz w:w="16838" w:h="11906" w:orient="landscape"/>
          <w:pgMar w:top="851" w:right="1134" w:bottom="1701" w:left="1134" w:header="709" w:footer="709" w:gutter="0"/>
          <w:cols w:space="708"/>
          <w:docGrid w:linePitch="360"/>
        </w:sectPr>
      </w:pPr>
      <w:r w:rsidRPr="0057616B">
        <w:rPr>
          <w:noProof/>
          <w:sz w:val="28"/>
          <w:szCs w:val="28"/>
        </w:rPr>
        <w:drawing>
          <wp:inline distT="0" distB="0" distL="0" distR="0" wp14:anchorId="4BE6D30E" wp14:editId="2242DE30">
            <wp:extent cx="9251950" cy="482028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51950" cy="4820285"/>
                    </a:xfrm>
                    <a:prstGeom prst="rect">
                      <a:avLst/>
                    </a:prstGeom>
                  </pic:spPr>
                </pic:pic>
              </a:graphicData>
            </a:graphic>
          </wp:inline>
        </w:drawing>
      </w:r>
    </w:p>
    <w:p w:rsidR="00712E0E" w:rsidRDefault="00771A25" w:rsidP="00771A25">
      <w:pPr>
        <w:spacing w:line="360" w:lineRule="auto"/>
        <w:ind w:firstLine="709"/>
        <w:rPr>
          <w:sz w:val="28"/>
          <w:szCs w:val="28"/>
        </w:rPr>
      </w:pPr>
      <w:r>
        <w:rPr>
          <w:rFonts w:ascii="Times New Roman CYR" w:hAnsi="Times New Roman CYR" w:cs="Times New Roman CYR"/>
          <w:sz w:val="28"/>
          <w:szCs w:val="28"/>
        </w:rPr>
        <w:lastRenderedPageBreak/>
        <w:t xml:space="preserve">В исходной </w:t>
      </w:r>
      <w:r w:rsidRPr="00455E1F">
        <w:rPr>
          <w:rFonts w:ascii="Times New Roman CYR" w:hAnsi="Times New Roman CYR" w:cs="Times New Roman CYR"/>
          <w:sz w:val="28"/>
          <w:szCs w:val="28"/>
        </w:rPr>
        <w:t xml:space="preserve">таблице </w:t>
      </w:r>
      <w:r>
        <w:rPr>
          <w:rFonts w:ascii="Times New Roman CYR" w:hAnsi="Times New Roman CYR" w:cs="Times New Roman CYR"/>
          <w:sz w:val="28"/>
          <w:szCs w:val="28"/>
        </w:rPr>
        <w:t xml:space="preserve">представлены данные по </w:t>
      </w:r>
      <w:r w:rsidR="0057616B">
        <w:rPr>
          <w:rFonts w:ascii="Times New Roman CYR" w:hAnsi="Times New Roman CYR" w:cs="Times New Roman CYR"/>
          <w:sz w:val="28"/>
          <w:szCs w:val="28"/>
        </w:rPr>
        <w:t>популярным автомобилям</w:t>
      </w:r>
      <w:r w:rsidRPr="00771A25">
        <w:rPr>
          <w:sz w:val="28"/>
          <w:szCs w:val="28"/>
        </w:rPr>
        <w:t>.</w:t>
      </w:r>
    </w:p>
    <w:p w:rsidR="006825F9" w:rsidRPr="00771A25" w:rsidRDefault="006825F9" w:rsidP="006825F9">
      <w:pPr>
        <w:spacing w:line="360" w:lineRule="auto"/>
        <w:ind w:firstLine="709"/>
        <w:rPr>
          <w:sz w:val="28"/>
          <w:szCs w:val="28"/>
        </w:rPr>
      </w:pPr>
      <w:r>
        <w:rPr>
          <w:sz w:val="28"/>
          <w:szCs w:val="28"/>
        </w:rPr>
        <w:t>Показатели:</w:t>
      </w:r>
    </w:p>
    <w:p w:rsidR="00771A25" w:rsidRPr="009E7A0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sz w:val="28"/>
          <w:szCs w:val="28"/>
          <w:lang w:val="en-US"/>
        </w:rPr>
        <w:t>Sum</w:t>
      </w:r>
      <w:r w:rsidRPr="00771A25">
        <w:rPr>
          <w:sz w:val="28"/>
          <w:szCs w:val="28"/>
        </w:rPr>
        <w:t xml:space="preserve"> - </w:t>
      </w:r>
      <w:r w:rsidR="009E7A05">
        <w:rPr>
          <w:color w:val="000000"/>
          <w:kern w:val="1"/>
          <w:sz w:val="28"/>
          <w:szCs w:val="28"/>
          <w:highlight w:val="white"/>
        </w:rPr>
        <w:t xml:space="preserve">Итого по страхованию </w:t>
      </w:r>
      <w:r w:rsidR="006825F9">
        <w:rPr>
          <w:color w:val="000000"/>
          <w:kern w:val="1"/>
          <w:sz w:val="28"/>
          <w:szCs w:val="28"/>
          <w:highlight w:val="white"/>
        </w:rPr>
        <w:t>имущества</w:t>
      </w:r>
      <w:r w:rsidR="006825F9" w:rsidRPr="009E7A05">
        <w:rPr>
          <w:color w:val="000000"/>
          <w:kern w:val="1"/>
          <w:sz w:val="28"/>
          <w:szCs w:val="28"/>
          <w:highlight w:val="white"/>
        </w:rPr>
        <w:t xml:space="preserve"> </w:t>
      </w:r>
      <w:r w:rsidR="006825F9" w:rsidRPr="00771A25">
        <w:rPr>
          <w:color w:val="000000"/>
          <w:kern w:val="1"/>
          <w:sz w:val="28"/>
          <w:szCs w:val="28"/>
          <w:highlight w:val="white"/>
        </w:rPr>
        <w:t>на</w:t>
      </w:r>
      <w:r w:rsidRPr="00771A25">
        <w:rPr>
          <w:color w:val="000000"/>
          <w:kern w:val="1"/>
          <w:sz w:val="28"/>
          <w:szCs w:val="28"/>
          <w:highlight w:val="white"/>
        </w:rPr>
        <w:t xml:space="preserve"> 01.01.08, млн. руб.</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proofErr w:type="spellStart"/>
      <w:r w:rsidRPr="00771A25">
        <w:rPr>
          <w:color w:val="000000"/>
          <w:kern w:val="1"/>
          <w:sz w:val="28"/>
          <w:szCs w:val="28"/>
          <w:highlight w:val="white"/>
        </w:rPr>
        <w:t>Вып</w:t>
      </w:r>
      <w:proofErr w:type="spellEnd"/>
      <w:r w:rsidRPr="00771A25">
        <w:rPr>
          <w:color w:val="000000"/>
          <w:kern w:val="1"/>
          <w:sz w:val="28"/>
          <w:szCs w:val="28"/>
          <w:highlight w:val="white"/>
        </w:rPr>
        <w:t xml:space="preserve"> - Выплаты, млн. руб.</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кол</w:t>
      </w:r>
      <w:r w:rsidR="009E7A05" w:rsidRPr="00771A25">
        <w:rPr>
          <w:color w:val="000000"/>
          <w:kern w:val="1"/>
          <w:sz w:val="28"/>
          <w:szCs w:val="28"/>
          <w:highlight w:val="white"/>
        </w:rPr>
        <w:t>. д</w:t>
      </w:r>
      <w:r w:rsidRPr="00771A25">
        <w:rPr>
          <w:color w:val="000000"/>
          <w:kern w:val="1"/>
          <w:sz w:val="28"/>
          <w:szCs w:val="28"/>
          <w:highlight w:val="white"/>
        </w:rPr>
        <w:t>ог - Кол</w:t>
      </w:r>
      <w:r w:rsidR="004E2873">
        <w:rPr>
          <w:color w:val="000000"/>
          <w:kern w:val="1"/>
          <w:sz w:val="28"/>
          <w:szCs w:val="28"/>
          <w:highlight w:val="white"/>
        </w:rPr>
        <w:t>ичество</w:t>
      </w:r>
      <w:r w:rsidRPr="00771A25">
        <w:rPr>
          <w:color w:val="000000"/>
          <w:kern w:val="1"/>
          <w:sz w:val="28"/>
          <w:szCs w:val="28"/>
          <w:highlight w:val="white"/>
        </w:rPr>
        <w:t xml:space="preserve"> заключённых договоров, шт.</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кол</w:t>
      </w:r>
      <w:r w:rsidR="009E7A05" w:rsidRPr="00771A25">
        <w:rPr>
          <w:color w:val="000000"/>
          <w:kern w:val="1"/>
          <w:sz w:val="28"/>
          <w:szCs w:val="28"/>
          <w:highlight w:val="white"/>
        </w:rPr>
        <w:t xml:space="preserve">. </w:t>
      </w:r>
      <w:proofErr w:type="spellStart"/>
      <w:r w:rsidR="009E7A05" w:rsidRPr="00771A25">
        <w:rPr>
          <w:color w:val="000000"/>
          <w:kern w:val="1"/>
          <w:sz w:val="28"/>
          <w:szCs w:val="28"/>
          <w:highlight w:val="white"/>
        </w:rPr>
        <w:t>в</w:t>
      </w:r>
      <w:r w:rsidRPr="00771A25">
        <w:rPr>
          <w:color w:val="000000"/>
          <w:kern w:val="1"/>
          <w:sz w:val="28"/>
          <w:szCs w:val="28"/>
          <w:highlight w:val="white"/>
        </w:rPr>
        <w:t>ып</w:t>
      </w:r>
      <w:proofErr w:type="spellEnd"/>
      <w:r w:rsidRPr="00771A25">
        <w:rPr>
          <w:color w:val="000000"/>
          <w:kern w:val="1"/>
          <w:sz w:val="28"/>
          <w:szCs w:val="28"/>
          <w:highlight w:val="white"/>
        </w:rPr>
        <w:t xml:space="preserve"> - </w:t>
      </w:r>
      <w:r w:rsidR="004E2873" w:rsidRPr="00771A25">
        <w:rPr>
          <w:color w:val="000000"/>
          <w:kern w:val="1"/>
          <w:sz w:val="28"/>
          <w:szCs w:val="28"/>
          <w:highlight w:val="white"/>
        </w:rPr>
        <w:t>Кол</w:t>
      </w:r>
      <w:r w:rsidR="004E2873">
        <w:rPr>
          <w:color w:val="000000"/>
          <w:kern w:val="1"/>
          <w:sz w:val="28"/>
          <w:szCs w:val="28"/>
          <w:highlight w:val="white"/>
        </w:rPr>
        <w:t>ичество</w:t>
      </w:r>
      <w:r w:rsidR="004E2873" w:rsidRPr="00771A25">
        <w:rPr>
          <w:color w:val="000000"/>
          <w:kern w:val="1"/>
          <w:sz w:val="28"/>
          <w:szCs w:val="28"/>
          <w:highlight w:val="white"/>
        </w:rPr>
        <w:t xml:space="preserve"> </w:t>
      </w:r>
      <w:r w:rsidRPr="00771A25">
        <w:rPr>
          <w:color w:val="000000"/>
          <w:kern w:val="1"/>
          <w:sz w:val="28"/>
          <w:szCs w:val="28"/>
          <w:highlight w:val="white"/>
        </w:rPr>
        <w:t>выплат, шт.</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Страх</w:t>
      </w:r>
      <w:r w:rsidR="009E7A05" w:rsidRPr="00771A25">
        <w:rPr>
          <w:color w:val="000000"/>
          <w:kern w:val="1"/>
          <w:sz w:val="28"/>
          <w:szCs w:val="28"/>
          <w:highlight w:val="white"/>
        </w:rPr>
        <w:t xml:space="preserve">. </w:t>
      </w:r>
      <w:proofErr w:type="spellStart"/>
      <w:r w:rsidR="009E7A05" w:rsidRPr="00771A25">
        <w:rPr>
          <w:color w:val="000000"/>
          <w:kern w:val="1"/>
          <w:sz w:val="28"/>
          <w:szCs w:val="28"/>
          <w:highlight w:val="white"/>
        </w:rPr>
        <w:t>с</w:t>
      </w:r>
      <w:r w:rsidRPr="00771A25">
        <w:rPr>
          <w:color w:val="000000"/>
          <w:kern w:val="1"/>
          <w:sz w:val="28"/>
          <w:szCs w:val="28"/>
          <w:highlight w:val="white"/>
        </w:rPr>
        <w:t>ум</w:t>
      </w:r>
      <w:proofErr w:type="spellEnd"/>
      <w:r w:rsidRPr="00771A25">
        <w:rPr>
          <w:color w:val="000000"/>
          <w:kern w:val="1"/>
          <w:sz w:val="28"/>
          <w:szCs w:val="28"/>
          <w:highlight w:val="white"/>
        </w:rPr>
        <w:t xml:space="preserve"> - Страховая сумма, млн. руб.</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юрлиц, % - Доля юрлиц (без учёта финансовых и строительно-монтажных рисков), %</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proofErr w:type="spellStart"/>
      <w:r w:rsidRPr="00771A25">
        <w:rPr>
          <w:color w:val="000000"/>
          <w:kern w:val="1"/>
          <w:sz w:val="28"/>
          <w:szCs w:val="28"/>
          <w:highlight w:val="white"/>
        </w:rPr>
        <w:t>Фин</w:t>
      </w:r>
      <w:proofErr w:type="spellEnd"/>
      <w:r w:rsidRPr="00771A25">
        <w:rPr>
          <w:color w:val="000000"/>
          <w:kern w:val="1"/>
          <w:sz w:val="28"/>
          <w:szCs w:val="28"/>
          <w:highlight w:val="white"/>
        </w:rPr>
        <w:t xml:space="preserve"> риски - </w:t>
      </w:r>
      <w:proofErr w:type="spellStart"/>
      <w:r w:rsidRPr="00771A25">
        <w:rPr>
          <w:color w:val="000000"/>
          <w:kern w:val="1"/>
          <w:sz w:val="28"/>
          <w:szCs w:val="28"/>
          <w:highlight w:val="white"/>
        </w:rPr>
        <w:t>Финриски</w:t>
      </w:r>
      <w:proofErr w:type="spellEnd"/>
      <w:r w:rsidRPr="00771A25">
        <w:rPr>
          <w:color w:val="000000"/>
          <w:kern w:val="1"/>
          <w:sz w:val="28"/>
          <w:szCs w:val="28"/>
          <w:highlight w:val="white"/>
        </w:rPr>
        <w:t>, тыс. руб</w:t>
      </w:r>
      <w:r w:rsidR="009E7A05" w:rsidRPr="009E7A05">
        <w:rPr>
          <w:color w:val="000000"/>
          <w:kern w:val="1"/>
          <w:sz w:val="28"/>
          <w:szCs w:val="28"/>
          <w:highlight w:val="white"/>
        </w:rPr>
        <w:t>.</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С-М риски - Строительно-монтажные риски, тыс. руб</w:t>
      </w:r>
      <w:r w:rsidR="009E7A05" w:rsidRPr="009E7A05">
        <w:rPr>
          <w:color w:val="000000"/>
          <w:kern w:val="1"/>
          <w:sz w:val="28"/>
          <w:szCs w:val="28"/>
          <w:highlight w:val="white"/>
        </w:rPr>
        <w:t>.</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proofErr w:type="gramStart"/>
      <w:r w:rsidRPr="00771A25">
        <w:rPr>
          <w:color w:val="000000"/>
          <w:kern w:val="1"/>
          <w:sz w:val="28"/>
          <w:szCs w:val="28"/>
          <w:highlight w:val="white"/>
        </w:rPr>
        <w:t>Изм.,%</w:t>
      </w:r>
      <w:proofErr w:type="gramEnd"/>
      <w:r w:rsidRPr="00771A25">
        <w:rPr>
          <w:color w:val="000000"/>
          <w:kern w:val="1"/>
          <w:sz w:val="28"/>
          <w:szCs w:val="28"/>
          <w:highlight w:val="white"/>
        </w:rPr>
        <w:t xml:space="preserve"> - Изменение за год, %</w:t>
      </w:r>
    </w:p>
    <w:p w:rsidR="00771A25" w:rsidRPr="00771A25" w:rsidRDefault="006825F9"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 xml:space="preserve"> </w:t>
      </w:r>
      <w:r w:rsidR="00771A25" w:rsidRPr="00771A25">
        <w:rPr>
          <w:color w:val="000000"/>
          <w:kern w:val="1"/>
          <w:sz w:val="28"/>
          <w:szCs w:val="28"/>
          <w:highlight w:val="white"/>
        </w:rPr>
        <w:t xml:space="preserve">П/У </w:t>
      </w:r>
      <w:proofErr w:type="spellStart"/>
      <w:proofErr w:type="gramStart"/>
      <w:r w:rsidR="00771A25" w:rsidRPr="00771A25">
        <w:rPr>
          <w:color w:val="000000"/>
          <w:kern w:val="1"/>
          <w:sz w:val="28"/>
          <w:szCs w:val="28"/>
          <w:highlight w:val="white"/>
        </w:rPr>
        <w:t>пред.год</w:t>
      </w:r>
      <w:proofErr w:type="spellEnd"/>
      <w:proofErr w:type="gramEnd"/>
      <w:r w:rsidR="00771A25" w:rsidRPr="00771A25">
        <w:rPr>
          <w:color w:val="000000"/>
          <w:kern w:val="1"/>
          <w:sz w:val="28"/>
          <w:szCs w:val="28"/>
          <w:highlight w:val="white"/>
        </w:rPr>
        <w:t xml:space="preserve"> - Прибыль/Убыток за предыдущий год</w:t>
      </w:r>
    </w:p>
    <w:p w:rsidR="00771A25" w:rsidRPr="00771A25" w:rsidRDefault="006825F9"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 xml:space="preserve"> </w:t>
      </w:r>
      <w:r w:rsidR="00771A25" w:rsidRPr="00771A25">
        <w:rPr>
          <w:color w:val="000000"/>
          <w:kern w:val="1"/>
          <w:sz w:val="28"/>
          <w:szCs w:val="28"/>
          <w:highlight w:val="white"/>
        </w:rPr>
        <w:t>Увел. за год - Увеличилась за год</w:t>
      </w:r>
    </w:p>
    <w:p w:rsidR="00771A25" w:rsidRDefault="00310D1B" w:rsidP="00EB56B4">
      <w:pPr>
        <w:autoSpaceDE w:val="0"/>
        <w:autoSpaceDN w:val="0"/>
        <w:adjustRightInd w:val="0"/>
        <w:spacing w:line="360" w:lineRule="auto"/>
        <w:ind w:firstLine="709"/>
        <w:jc w:val="both"/>
        <w:outlineLvl w:val="0"/>
        <w:rPr>
          <w:b/>
          <w:bCs/>
          <w:color w:val="000000"/>
          <w:kern w:val="1"/>
          <w:sz w:val="28"/>
          <w:szCs w:val="28"/>
          <w:highlight w:val="white"/>
        </w:rPr>
      </w:pPr>
      <w:r>
        <w:rPr>
          <w:color w:val="000000"/>
          <w:kern w:val="1"/>
          <w:sz w:val="20"/>
          <w:szCs w:val="20"/>
          <w:highlight w:val="white"/>
        </w:rPr>
        <w:br w:type="page"/>
      </w:r>
      <w:bookmarkStart w:id="2" w:name="_Toc233138294"/>
      <w:r w:rsidRPr="00310D1B">
        <w:rPr>
          <w:b/>
          <w:bCs/>
          <w:color w:val="000000"/>
          <w:kern w:val="1"/>
          <w:sz w:val="28"/>
          <w:szCs w:val="28"/>
          <w:highlight w:val="white"/>
        </w:rPr>
        <w:lastRenderedPageBreak/>
        <w:t>2 Графический анализ</w:t>
      </w:r>
      <w:bookmarkEnd w:id="2"/>
    </w:p>
    <w:p w:rsidR="00C24095" w:rsidRPr="00C24095" w:rsidRDefault="00C24095" w:rsidP="00EB56B4">
      <w:pPr>
        <w:autoSpaceDE w:val="0"/>
        <w:autoSpaceDN w:val="0"/>
        <w:adjustRightInd w:val="0"/>
        <w:spacing w:line="360" w:lineRule="auto"/>
        <w:ind w:firstLine="709"/>
        <w:jc w:val="both"/>
        <w:outlineLvl w:val="1"/>
        <w:rPr>
          <w:b/>
          <w:bCs/>
          <w:color w:val="000000"/>
          <w:kern w:val="1"/>
          <w:sz w:val="28"/>
          <w:szCs w:val="28"/>
          <w:highlight w:val="white"/>
        </w:rPr>
      </w:pPr>
      <w:bookmarkStart w:id="3" w:name="_Toc233138295"/>
      <w:r>
        <w:rPr>
          <w:b/>
          <w:bCs/>
          <w:color w:val="000000"/>
          <w:kern w:val="1"/>
          <w:sz w:val="28"/>
          <w:szCs w:val="28"/>
          <w:highlight w:val="white"/>
        </w:rPr>
        <w:t>2.1 2</w:t>
      </w:r>
      <w:r>
        <w:rPr>
          <w:b/>
          <w:bCs/>
          <w:color w:val="000000"/>
          <w:kern w:val="1"/>
          <w:sz w:val="28"/>
          <w:szCs w:val="28"/>
          <w:highlight w:val="white"/>
          <w:lang w:val="en-US"/>
        </w:rPr>
        <w:t>D</w:t>
      </w:r>
      <w:r w:rsidRPr="00C24095">
        <w:rPr>
          <w:b/>
          <w:bCs/>
          <w:color w:val="000000"/>
          <w:kern w:val="1"/>
          <w:sz w:val="28"/>
          <w:szCs w:val="28"/>
          <w:highlight w:val="white"/>
        </w:rPr>
        <w:t xml:space="preserve"> </w:t>
      </w:r>
      <w:r>
        <w:rPr>
          <w:b/>
          <w:bCs/>
          <w:color w:val="000000"/>
          <w:kern w:val="1"/>
          <w:sz w:val="28"/>
          <w:szCs w:val="28"/>
          <w:highlight w:val="white"/>
          <w:lang w:val="en-US"/>
        </w:rPr>
        <w:t>Graphs</w:t>
      </w:r>
      <w:bookmarkEnd w:id="3"/>
    </w:p>
    <w:p w:rsidR="00310D1B" w:rsidRDefault="00EB56B4" w:rsidP="00C24095">
      <w:pPr>
        <w:autoSpaceDE w:val="0"/>
        <w:autoSpaceDN w:val="0"/>
        <w:adjustRightInd w:val="0"/>
        <w:spacing w:line="360" w:lineRule="auto"/>
        <w:ind w:firstLine="709"/>
        <w:jc w:val="both"/>
        <w:outlineLvl w:val="2"/>
        <w:rPr>
          <w:b/>
          <w:bCs/>
          <w:sz w:val="28"/>
          <w:szCs w:val="28"/>
        </w:rPr>
      </w:pPr>
      <w:bookmarkStart w:id="4" w:name="_Toc233138296"/>
      <w:r w:rsidRPr="00EB56B4">
        <w:rPr>
          <w:b/>
          <w:bCs/>
          <w:color w:val="000000"/>
          <w:kern w:val="1"/>
          <w:sz w:val="28"/>
          <w:szCs w:val="28"/>
          <w:highlight w:val="white"/>
        </w:rPr>
        <w:t>2.1</w:t>
      </w:r>
      <w:r w:rsidR="00C24095" w:rsidRPr="00C24095">
        <w:rPr>
          <w:b/>
          <w:bCs/>
          <w:color w:val="000000"/>
          <w:kern w:val="1"/>
          <w:sz w:val="28"/>
          <w:szCs w:val="28"/>
          <w:highlight w:val="white"/>
        </w:rPr>
        <w:t>.</w:t>
      </w:r>
      <w:r w:rsidR="00C24095" w:rsidRPr="009919C3">
        <w:rPr>
          <w:b/>
          <w:bCs/>
          <w:color w:val="000000"/>
          <w:kern w:val="1"/>
          <w:sz w:val="28"/>
          <w:szCs w:val="28"/>
          <w:highlight w:val="white"/>
        </w:rPr>
        <w:t>1</w:t>
      </w:r>
      <w:r w:rsidRPr="00EB56B4">
        <w:rPr>
          <w:b/>
          <w:bCs/>
          <w:color w:val="000000"/>
          <w:kern w:val="1"/>
          <w:sz w:val="28"/>
          <w:szCs w:val="28"/>
          <w:highlight w:val="white"/>
        </w:rPr>
        <w:t xml:space="preserve"> </w:t>
      </w:r>
      <w:r w:rsidRPr="00EB56B4">
        <w:rPr>
          <w:b/>
          <w:bCs/>
          <w:sz w:val="28"/>
          <w:szCs w:val="28"/>
        </w:rPr>
        <w:t xml:space="preserve">2D </w:t>
      </w:r>
      <w:proofErr w:type="spellStart"/>
      <w:r w:rsidRPr="00EB56B4">
        <w:rPr>
          <w:b/>
          <w:bCs/>
          <w:sz w:val="28"/>
          <w:szCs w:val="28"/>
        </w:rPr>
        <w:t>Histogramms</w:t>
      </w:r>
      <w:bookmarkEnd w:id="4"/>
      <w:proofErr w:type="spellEnd"/>
    </w:p>
    <w:p w:rsidR="00EB56B4" w:rsidRDefault="00EB56B4" w:rsidP="00EB56B4">
      <w:pPr>
        <w:autoSpaceDE w:val="0"/>
        <w:autoSpaceDN w:val="0"/>
        <w:adjustRightInd w:val="0"/>
        <w:spacing w:line="360" w:lineRule="auto"/>
        <w:ind w:firstLine="709"/>
        <w:jc w:val="both"/>
        <w:rPr>
          <w:sz w:val="28"/>
          <w:szCs w:val="28"/>
        </w:rPr>
      </w:pPr>
      <w:r w:rsidRPr="00EB56B4">
        <w:rPr>
          <w:sz w:val="28"/>
          <w:szCs w:val="28"/>
        </w:rPr>
        <w:t xml:space="preserve">2D </w:t>
      </w:r>
      <w:proofErr w:type="spellStart"/>
      <w:r w:rsidRPr="00EB56B4">
        <w:rPr>
          <w:sz w:val="28"/>
          <w:szCs w:val="28"/>
        </w:rPr>
        <w:t>Histogramms</w:t>
      </w:r>
      <w:proofErr w:type="spellEnd"/>
      <w:r>
        <w:rPr>
          <w:sz w:val="28"/>
          <w:szCs w:val="28"/>
        </w:rPr>
        <w:t xml:space="preserve"> являются графическими представлениями распределения частот выбранных переменных.</w:t>
      </w:r>
    </w:p>
    <w:p w:rsidR="00EB56B4" w:rsidRDefault="00EB56B4" w:rsidP="00EB56B4">
      <w:pPr>
        <w:autoSpaceDE w:val="0"/>
        <w:autoSpaceDN w:val="0"/>
        <w:adjustRightInd w:val="0"/>
        <w:spacing w:line="360" w:lineRule="auto"/>
        <w:ind w:firstLine="709"/>
        <w:jc w:val="both"/>
        <w:rPr>
          <w:sz w:val="28"/>
          <w:szCs w:val="28"/>
        </w:rPr>
      </w:pP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Regular</w:t>
      </w:r>
      <w:r>
        <w:rPr>
          <w:sz w:val="28"/>
          <w:szCs w:val="28"/>
        </w:rPr>
        <w:t xml:space="preserve"> (простые)</w:t>
      </w:r>
      <w:r w:rsidRPr="00EB56B4">
        <w:rPr>
          <w:sz w:val="28"/>
          <w:szCs w:val="28"/>
        </w:rPr>
        <w:t xml:space="preserve"> – </w:t>
      </w:r>
      <w:r>
        <w:rPr>
          <w:sz w:val="28"/>
          <w:szCs w:val="28"/>
        </w:rPr>
        <w:t>столбчатая диаграмма распределения частот.</w:t>
      </w:r>
    </w:p>
    <w:p w:rsidR="00EB56B4" w:rsidRDefault="0057616B" w:rsidP="00EB56B4">
      <w:pPr>
        <w:autoSpaceDE w:val="0"/>
        <w:autoSpaceDN w:val="0"/>
        <w:adjustRightInd w:val="0"/>
        <w:spacing w:line="360" w:lineRule="auto"/>
        <w:ind w:firstLine="709"/>
        <w:jc w:val="both"/>
      </w:pPr>
      <w:r w:rsidRPr="0057616B">
        <w:drawing>
          <wp:inline distT="0" distB="0" distL="0" distR="0" wp14:anchorId="609F4B3E" wp14:editId="6CEF2572">
            <wp:extent cx="4076700" cy="3035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0526" cy="3052818"/>
                    </a:xfrm>
                    <a:prstGeom prst="rect">
                      <a:avLst/>
                    </a:prstGeom>
                  </pic:spPr>
                </pic:pic>
              </a:graphicData>
            </a:graphic>
          </wp:inline>
        </w:drawing>
      </w:r>
    </w:p>
    <w:p w:rsidR="00EB56B4" w:rsidRDefault="00EB56B4" w:rsidP="00EB56B4">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Regular</w:t>
      </w:r>
      <w:r>
        <w:rPr>
          <w:sz w:val="28"/>
          <w:szCs w:val="28"/>
        </w:rPr>
        <w:t xml:space="preserve"> построена </w:t>
      </w:r>
      <w:r w:rsidR="00E0495A">
        <w:rPr>
          <w:sz w:val="28"/>
          <w:szCs w:val="28"/>
        </w:rPr>
        <w:t>используя данные «Тип топлива»»</w:t>
      </w:r>
      <w:r w:rsidR="005C652D">
        <w:rPr>
          <w:color w:val="000000"/>
          <w:kern w:val="1"/>
          <w:sz w:val="28"/>
          <w:szCs w:val="28"/>
          <w:highlight w:val="white"/>
        </w:rPr>
        <w:t xml:space="preserve">. Из гистограммы видно, что </w:t>
      </w:r>
      <w:r w:rsidR="00E0495A">
        <w:rPr>
          <w:color w:val="000000"/>
          <w:kern w:val="1"/>
          <w:sz w:val="28"/>
          <w:szCs w:val="28"/>
          <w:highlight w:val="white"/>
        </w:rPr>
        <w:t>чаще</w:t>
      </w:r>
      <w:r w:rsidR="005C652D">
        <w:rPr>
          <w:color w:val="000000"/>
          <w:kern w:val="1"/>
          <w:sz w:val="28"/>
          <w:szCs w:val="28"/>
          <w:highlight w:val="white"/>
        </w:rPr>
        <w:t xml:space="preserve"> всего встречаются </w:t>
      </w:r>
      <w:r w:rsidR="00E0495A">
        <w:rPr>
          <w:color w:val="000000"/>
          <w:kern w:val="1"/>
          <w:sz w:val="28"/>
          <w:szCs w:val="28"/>
          <w:highlight w:val="white"/>
        </w:rPr>
        <w:t>автомобили, использующие бензин (32 из 35)</w:t>
      </w:r>
      <w:r w:rsidR="005C652D">
        <w:rPr>
          <w:color w:val="000000"/>
          <w:kern w:val="1"/>
          <w:sz w:val="28"/>
          <w:szCs w:val="28"/>
          <w:highlight w:val="white"/>
        </w:rPr>
        <w:t>.</w:t>
      </w:r>
      <w:bookmarkStart w:id="5" w:name="_GoBack"/>
      <w:bookmarkEnd w:id="5"/>
    </w:p>
    <w:p w:rsidR="005C652D" w:rsidRDefault="008845A7" w:rsidP="00EB56B4">
      <w:pPr>
        <w:autoSpaceDE w:val="0"/>
        <w:autoSpaceDN w:val="0"/>
        <w:adjustRightInd w:val="0"/>
        <w:spacing w:line="360" w:lineRule="auto"/>
        <w:ind w:firstLine="709"/>
        <w:jc w:val="both"/>
        <w:rPr>
          <w:sz w:val="28"/>
          <w:szCs w:val="28"/>
        </w:rPr>
      </w:pP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Multiple</w:t>
      </w:r>
      <w:r>
        <w:rPr>
          <w:sz w:val="28"/>
          <w:szCs w:val="28"/>
        </w:rPr>
        <w:t xml:space="preserve"> (составные) – изображают распределение частот для нескольких переменных на одном графике.</w:t>
      </w:r>
    </w:p>
    <w:p w:rsidR="008845A7" w:rsidRDefault="005E58A7" w:rsidP="00EB56B4">
      <w:pPr>
        <w:autoSpaceDE w:val="0"/>
        <w:autoSpaceDN w:val="0"/>
        <w:adjustRightInd w:val="0"/>
        <w:spacing w:line="360" w:lineRule="auto"/>
        <w:ind w:firstLine="709"/>
        <w:jc w:val="both"/>
      </w:pPr>
      <w:r>
        <w:object w:dxaOrig="6861"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2.75pt;height:190.5pt" o:ole="">
            <v:imagedata r:id="rId10" o:title=""/>
          </v:shape>
          <o:OLEObject Type="Embed" ProgID="STATISTICA.Graph" ShapeID="_x0000_i1026" DrawAspect="Content" ObjectID="_1761562051" r:id="rId11">
            <o:FieldCodes>\s</o:FieldCodes>
          </o:OLEObject>
        </w:object>
      </w:r>
    </w:p>
    <w:p w:rsidR="004E2873" w:rsidRDefault="004E2873" w:rsidP="00EB56B4">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lastRenderedPageBreak/>
        <w:t xml:space="preserve">Данная </w:t>
      </w: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Multiple</w:t>
      </w:r>
      <w:r>
        <w:rPr>
          <w:sz w:val="28"/>
          <w:szCs w:val="28"/>
        </w:rPr>
        <w:t xml:space="preserve"> построена по </w:t>
      </w:r>
      <w:r w:rsidR="007E742A">
        <w:rPr>
          <w:sz w:val="28"/>
          <w:szCs w:val="28"/>
        </w:rPr>
        <w:t>с</w:t>
      </w:r>
      <w:r w:rsidR="007E742A">
        <w:rPr>
          <w:color w:val="000000"/>
          <w:kern w:val="1"/>
          <w:sz w:val="28"/>
          <w:szCs w:val="28"/>
          <w:highlight w:val="white"/>
        </w:rPr>
        <w:t>троительно-монтажным и финансовым рискам</w:t>
      </w:r>
      <w:r w:rsidR="00A93839">
        <w:rPr>
          <w:color w:val="000000"/>
          <w:kern w:val="1"/>
          <w:sz w:val="28"/>
          <w:szCs w:val="28"/>
          <w:highlight w:val="white"/>
        </w:rPr>
        <w:t xml:space="preserve"> с заданными </w:t>
      </w:r>
      <w:r w:rsidR="0055228B">
        <w:rPr>
          <w:color w:val="000000"/>
          <w:kern w:val="1"/>
          <w:sz w:val="28"/>
          <w:szCs w:val="28"/>
          <w:highlight w:val="white"/>
        </w:rPr>
        <w:t xml:space="preserve">границами: </w:t>
      </w:r>
      <w:r w:rsidR="0055228B" w:rsidRPr="0055228B">
        <w:rPr>
          <w:color w:val="000000"/>
          <w:kern w:val="1"/>
          <w:sz w:val="28"/>
          <w:szCs w:val="28"/>
          <w:highlight w:val="white"/>
        </w:rPr>
        <w:t>0&lt;=</w:t>
      </w:r>
      <w:proofErr w:type="gramStart"/>
      <w:r w:rsidR="0055228B">
        <w:rPr>
          <w:color w:val="000000"/>
          <w:kern w:val="1"/>
          <w:sz w:val="28"/>
          <w:szCs w:val="28"/>
          <w:highlight w:val="white"/>
          <w:lang w:val="en-US"/>
        </w:rPr>
        <w:t>x</w:t>
      </w:r>
      <w:r w:rsidR="0055228B" w:rsidRPr="0055228B">
        <w:rPr>
          <w:color w:val="000000"/>
          <w:kern w:val="1"/>
          <w:sz w:val="28"/>
          <w:szCs w:val="28"/>
          <w:highlight w:val="white"/>
        </w:rPr>
        <w:t>&lt;</w:t>
      </w:r>
      <w:proofErr w:type="gramEnd"/>
      <w:r w:rsidR="0055228B" w:rsidRPr="0055228B">
        <w:rPr>
          <w:color w:val="000000"/>
          <w:kern w:val="1"/>
          <w:sz w:val="28"/>
          <w:szCs w:val="28"/>
          <w:highlight w:val="white"/>
        </w:rPr>
        <w:t>=200, 200&lt;</w:t>
      </w:r>
      <w:r w:rsidR="0055228B">
        <w:rPr>
          <w:color w:val="000000"/>
          <w:kern w:val="1"/>
          <w:sz w:val="28"/>
          <w:szCs w:val="28"/>
          <w:highlight w:val="white"/>
          <w:lang w:val="en-US"/>
        </w:rPr>
        <w:t>x</w:t>
      </w:r>
      <w:r w:rsidR="0055228B" w:rsidRPr="0055228B">
        <w:rPr>
          <w:color w:val="000000"/>
          <w:kern w:val="1"/>
          <w:sz w:val="28"/>
          <w:szCs w:val="28"/>
          <w:highlight w:val="white"/>
        </w:rPr>
        <w:t>&lt;=400, 400&lt;</w:t>
      </w:r>
      <w:r w:rsidR="0055228B">
        <w:rPr>
          <w:color w:val="000000"/>
          <w:kern w:val="1"/>
          <w:sz w:val="28"/>
          <w:szCs w:val="28"/>
          <w:highlight w:val="white"/>
          <w:lang w:val="en-US"/>
        </w:rPr>
        <w:t>x</w:t>
      </w:r>
      <w:r w:rsidR="0055228B" w:rsidRPr="0055228B">
        <w:rPr>
          <w:color w:val="000000"/>
          <w:kern w:val="1"/>
          <w:sz w:val="28"/>
          <w:szCs w:val="28"/>
          <w:highlight w:val="white"/>
        </w:rPr>
        <w:t xml:space="preserve">. </w:t>
      </w:r>
      <w:r w:rsidR="0055228B">
        <w:rPr>
          <w:color w:val="000000"/>
          <w:kern w:val="1"/>
          <w:sz w:val="28"/>
          <w:szCs w:val="28"/>
          <w:highlight w:val="white"/>
        </w:rPr>
        <w:t>Из гистограммы видно, что при выше заданных границах интервалов, больше всего встречаются компании</w:t>
      </w:r>
      <w:r w:rsidR="0055228B" w:rsidRPr="0055228B">
        <w:rPr>
          <w:color w:val="000000"/>
          <w:kern w:val="1"/>
          <w:sz w:val="28"/>
          <w:szCs w:val="28"/>
          <w:highlight w:val="white"/>
        </w:rPr>
        <w:t xml:space="preserve"> </w:t>
      </w:r>
      <w:r w:rsidR="0055228B">
        <w:rPr>
          <w:color w:val="000000"/>
          <w:kern w:val="1"/>
          <w:sz w:val="28"/>
          <w:szCs w:val="28"/>
          <w:highlight w:val="white"/>
        </w:rPr>
        <w:t xml:space="preserve">с </w:t>
      </w:r>
      <w:r w:rsidR="0055228B">
        <w:rPr>
          <w:sz w:val="28"/>
          <w:szCs w:val="28"/>
        </w:rPr>
        <w:t>с</w:t>
      </w:r>
      <w:r w:rsidR="0055228B">
        <w:rPr>
          <w:color w:val="000000"/>
          <w:kern w:val="1"/>
          <w:sz w:val="28"/>
          <w:szCs w:val="28"/>
          <w:highlight w:val="white"/>
        </w:rPr>
        <w:t xml:space="preserve">троительно-монтажными и финансовыми рисками в интервале </w:t>
      </w:r>
      <w:r w:rsidR="0055228B" w:rsidRPr="0055228B">
        <w:rPr>
          <w:color w:val="000000"/>
          <w:kern w:val="1"/>
          <w:sz w:val="28"/>
          <w:szCs w:val="28"/>
          <w:highlight w:val="white"/>
        </w:rPr>
        <w:t>[</w:t>
      </w:r>
      <w:r w:rsidR="0055228B">
        <w:rPr>
          <w:color w:val="000000"/>
          <w:kern w:val="1"/>
          <w:sz w:val="28"/>
          <w:szCs w:val="28"/>
          <w:highlight w:val="white"/>
        </w:rPr>
        <w:t>1,200</w:t>
      </w:r>
      <w:r w:rsidR="0055228B" w:rsidRPr="0055228B">
        <w:rPr>
          <w:color w:val="000000"/>
          <w:kern w:val="1"/>
          <w:sz w:val="28"/>
          <w:szCs w:val="28"/>
          <w:highlight w:val="white"/>
        </w:rPr>
        <w:t>].</w:t>
      </w:r>
    </w:p>
    <w:p w:rsidR="00B714D9" w:rsidRDefault="00B714D9" w:rsidP="00EB56B4">
      <w:pPr>
        <w:autoSpaceDE w:val="0"/>
        <w:autoSpaceDN w:val="0"/>
        <w:adjustRightInd w:val="0"/>
        <w:spacing w:line="360" w:lineRule="auto"/>
        <w:ind w:firstLine="709"/>
        <w:jc w:val="both"/>
        <w:rPr>
          <w:sz w:val="28"/>
          <w:szCs w:val="28"/>
        </w:rPr>
      </w:pPr>
      <w:r w:rsidRPr="00B714D9">
        <w:rPr>
          <w:sz w:val="28"/>
          <w:szCs w:val="28"/>
          <w:lang w:val="en-US"/>
        </w:rPr>
        <w:t xml:space="preserve">2D </w:t>
      </w:r>
      <w:proofErr w:type="spellStart"/>
      <w:r w:rsidRPr="00B714D9">
        <w:rPr>
          <w:sz w:val="28"/>
          <w:szCs w:val="28"/>
          <w:lang w:val="en-US"/>
        </w:rPr>
        <w:t>Histogramms</w:t>
      </w:r>
      <w:proofErr w:type="spellEnd"/>
      <w:r w:rsidRPr="00B714D9">
        <w:rPr>
          <w:sz w:val="28"/>
          <w:szCs w:val="28"/>
          <w:lang w:val="en-US"/>
        </w:rPr>
        <w:t xml:space="preserve"> </w:t>
      </w:r>
      <w:r>
        <w:rPr>
          <w:sz w:val="28"/>
          <w:szCs w:val="28"/>
          <w:lang w:val="en-US"/>
        </w:rPr>
        <w:t>Double-Y (</w:t>
      </w:r>
      <w:r>
        <w:rPr>
          <w:sz w:val="28"/>
          <w:szCs w:val="28"/>
        </w:rPr>
        <w:t>с</w:t>
      </w:r>
      <w:r w:rsidRPr="00B714D9">
        <w:rPr>
          <w:sz w:val="28"/>
          <w:szCs w:val="28"/>
          <w:lang w:val="en-US"/>
        </w:rPr>
        <w:t xml:space="preserve"> </w:t>
      </w:r>
      <w:r>
        <w:rPr>
          <w:sz w:val="28"/>
          <w:szCs w:val="28"/>
        </w:rPr>
        <w:t>двойной</w:t>
      </w:r>
      <w:r w:rsidRPr="00B714D9">
        <w:rPr>
          <w:sz w:val="28"/>
          <w:szCs w:val="28"/>
          <w:lang w:val="en-US"/>
        </w:rPr>
        <w:t xml:space="preserve"> </w:t>
      </w:r>
      <w:r>
        <w:rPr>
          <w:sz w:val="28"/>
          <w:szCs w:val="28"/>
        </w:rPr>
        <w:t>осью</w:t>
      </w:r>
      <w:r w:rsidRPr="00B714D9">
        <w:rPr>
          <w:sz w:val="28"/>
          <w:szCs w:val="28"/>
          <w:lang w:val="en-US"/>
        </w:rPr>
        <w:t xml:space="preserve"> </w:t>
      </w:r>
      <w:r>
        <w:rPr>
          <w:sz w:val="28"/>
          <w:szCs w:val="28"/>
          <w:lang w:val="en-US"/>
        </w:rPr>
        <w:t>Y</w:t>
      </w:r>
      <w:r w:rsidRPr="00B714D9">
        <w:rPr>
          <w:sz w:val="28"/>
          <w:szCs w:val="28"/>
        </w:rPr>
        <w:t xml:space="preserve">) – </w:t>
      </w:r>
      <w:r>
        <w:rPr>
          <w:sz w:val="28"/>
          <w:szCs w:val="28"/>
        </w:rPr>
        <w:t>Комбинация двух по-разному масштабированных составных гистограмм.</w:t>
      </w:r>
    </w:p>
    <w:p w:rsidR="00B714D9" w:rsidRDefault="005E58A7" w:rsidP="00EB56B4">
      <w:pPr>
        <w:autoSpaceDE w:val="0"/>
        <w:autoSpaceDN w:val="0"/>
        <w:adjustRightInd w:val="0"/>
        <w:spacing w:line="360" w:lineRule="auto"/>
        <w:ind w:firstLine="709"/>
        <w:jc w:val="both"/>
      </w:pPr>
      <w:r>
        <w:object w:dxaOrig="6681" w:dyaOrig="5014">
          <v:shape id="_x0000_i1027" type="#_x0000_t75" style="width:333.75pt;height:250.5pt" o:ole="">
            <v:imagedata r:id="rId12" o:title=""/>
          </v:shape>
          <o:OLEObject Type="Embed" ProgID="STATISTICA.Graph" ShapeID="_x0000_i1027" DrawAspect="Content" ObjectID="_1761562052" r:id="rId13">
            <o:FieldCodes>\s</o:FieldCodes>
          </o:OLEObject>
        </w:object>
      </w:r>
    </w:p>
    <w:p w:rsidR="002D7A0B" w:rsidRPr="006847FA" w:rsidRDefault="002D7A0B"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2D7A0B">
        <w:rPr>
          <w:sz w:val="28"/>
          <w:szCs w:val="28"/>
        </w:rPr>
        <w:t>2</w:t>
      </w:r>
      <w:r w:rsidRPr="00B714D9">
        <w:rPr>
          <w:sz w:val="28"/>
          <w:szCs w:val="28"/>
          <w:lang w:val="en-US"/>
        </w:rPr>
        <w:t>D</w:t>
      </w:r>
      <w:r w:rsidRPr="002D7A0B">
        <w:rPr>
          <w:sz w:val="28"/>
          <w:szCs w:val="28"/>
        </w:rPr>
        <w:t xml:space="preserve"> </w:t>
      </w:r>
      <w:proofErr w:type="spellStart"/>
      <w:r w:rsidRPr="00B714D9">
        <w:rPr>
          <w:sz w:val="28"/>
          <w:szCs w:val="28"/>
          <w:lang w:val="en-US"/>
        </w:rPr>
        <w:t>Histogramms</w:t>
      </w:r>
      <w:proofErr w:type="spellEnd"/>
      <w:r w:rsidRPr="002D7A0B">
        <w:rPr>
          <w:sz w:val="28"/>
          <w:szCs w:val="28"/>
        </w:rPr>
        <w:t xml:space="preserve"> </w:t>
      </w:r>
      <w:r>
        <w:rPr>
          <w:sz w:val="28"/>
          <w:szCs w:val="28"/>
          <w:lang w:val="en-US"/>
        </w:rPr>
        <w:t>Double</w:t>
      </w:r>
      <w:r w:rsidRPr="002D7A0B">
        <w:rPr>
          <w:sz w:val="28"/>
          <w:szCs w:val="28"/>
        </w:rPr>
        <w:t>-</w:t>
      </w:r>
      <w:r>
        <w:rPr>
          <w:sz w:val="28"/>
          <w:szCs w:val="28"/>
          <w:lang w:val="en-US"/>
        </w:rPr>
        <w:t>Y</w:t>
      </w:r>
      <w:r>
        <w:rPr>
          <w:sz w:val="28"/>
          <w:szCs w:val="28"/>
        </w:rPr>
        <w:t xml:space="preserve"> построена по двум разномасштабным переменным: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 </w:t>
      </w:r>
      <w:r>
        <w:rPr>
          <w:color w:val="000000"/>
          <w:kern w:val="1"/>
          <w:sz w:val="28"/>
          <w:szCs w:val="28"/>
          <w:highlight w:val="white"/>
        </w:rPr>
        <w:t>(</w:t>
      </w:r>
      <w:r w:rsidRPr="00771A25">
        <w:rPr>
          <w:color w:val="000000"/>
          <w:kern w:val="1"/>
          <w:sz w:val="28"/>
          <w:szCs w:val="28"/>
          <w:highlight w:val="white"/>
        </w:rPr>
        <w:t>шт</w:t>
      </w:r>
      <w:r>
        <w:rPr>
          <w:color w:val="000000"/>
          <w:kern w:val="1"/>
          <w:sz w:val="28"/>
          <w:szCs w:val="28"/>
          <w:highlight w:val="white"/>
        </w:rPr>
        <w:t>.) и в</w:t>
      </w:r>
      <w:r w:rsidRPr="00771A25">
        <w:rPr>
          <w:color w:val="000000"/>
          <w:kern w:val="1"/>
          <w:sz w:val="28"/>
          <w:szCs w:val="28"/>
          <w:highlight w:val="white"/>
        </w:rPr>
        <w:t>ыплаты</w:t>
      </w:r>
      <w:r>
        <w:rPr>
          <w:color w:val="000000"/>
          <w:kern w:val="1"/>
          <w:sz w:val="28"/>
          <w:szCs w:val="28"/>
          <w:highlight w:val="white"/>
        </w:rPr>
        <w:t xml:space="preserve"> (</w:t>
      </w:r>
      <w:r w:rsidRPr="00771A25">
        <w:rPr>
          <w:color w:val="000000"/>
          <w:kern w:val="1"/>
          <w:sz w:val="28"/>
          <w:szCs w:val="28"/>
          <w:highlight w:val="white"/>
        </w:rPr>
        <w:t>млн. руб</w:t>
      </w:r>
      <w:r>
        <w:rPr>
          <w:color w:val="000000"/>
          <w:kern w:val="1"/>
          <w:sz w:val="28"/>
          <w:szCs w:val="28"/>
          <w:highlight w:val="white"/>
        </w:rPr>
        <w:t xml:space="preserve">.). Из гистограммы видно, что чаще всего встречаются страховщики с </w:t>
      </w:r>
      <w:r w:rsidR="006847FA">
        <w:rPr>
          <w:color w:val="000000"/>
          <w:kern w:val="1"/>
          <w:sz w:val="28"/>
          <w:szCs w:val="28"/>
          <w:highlight w:val="white"/>
        </w:rPr>
        <w:t xml:space="preserve">выплатами в интервале от 0 до 200 млн. руб. и с </w:t>
      </w:r>
      <w:r w:rsidR="006847FA">
        <w:rPr>
          <w:sz w:val="28"/>
          <w:szCs w:val="28"/>
        </w:rPr>
        <w:t>к</w:t>
      </w:r>
      <w:r w:rsidR="006847FA" w:rsidRPr="00771A25">
        <w:rPr>
          <w:color w:val="000000"/>
          <w:kern w:val="1"/>
          <w:sz w:val="28"/>
          <w:szCs w:val="28"/>
          <w:highlight w:val="white"/>
        </w:rPr>
        <w:t>ол</w:t>
      </w:r>
      <w:r w:rsidR="006847FA">
        <w:rPr>
          <w:color w:val="000000"/>
          <w:kern w:val="1"/>
          <w:sz w:val="28"/>
          <w:szCs w:val="28"/>
          <w:highlight w:val="white"/>
        </w:rPr>
        <w:t>ичеством</w:t>
      </w:r>
      <w:r w:rsidR="006847FA" w:rsidRPr="00771A25">
        <w:rPr>
          <w:color w:val="000000"/>
          <w:kern w:val="1"/>
          <w:sz w:val="28"/>
          <w:szCs w:val="28"/>
          <w:highlight w:val="white"/>
        </w:rPr>
        <w:t xml:space="preserve"> заключённых договоров</w:t>
      </w:r>
      <w:r w:rsidR="006847FA">
        <w:rPr>
          <w:color w:val="000000"/>
          <w:kern w:val="1"/>
          <w:sz w:val="28"/>
          <w:szCs w:val="28"/>
          <w:highlight w:val="white"/>
        </w:rPr>
        <w:t xml:space="preserve"> </w:t>
      </w:r>
      <w:r w:rsidR="006847FA" w:rsidRPr="006847FA">
        <w:rPr>
          <w:color w:val="000000"/>
          <w:kern w:val="1"/>
          <w:sz w:val="28"/>
          <w:szCs w:val="28"/>
          <w:highlight w:val="white"/>
        </w:rPr>
        <w:t>&gt;400.</w:t>
      </w:r>
    </w:p>
    <w:p w:rsidR="006847FA" w:rsidRPr="00926E8C" w:rsidRDefault="00C24095" w:rsidP="00C24095">
      <w:pPr>
        <w:autoSpaceDE w:val="0"/>
        <w:autoSpaceDN w:val="0"/>
        <w:adjustRightInd w:val="0"/>
        <w:spacing w:line="360" w:lineRule="auto"/>
        <w:ind w:firstLine="709"/>
        <w:jc w:val="both"/>
        <w:outlineLvl w:val="2"/>
        <w:rPr>
          <w:b/>
          <w:bCs/>
          <w:sz w:val="28"/>
          <w:szCs w:val="28"/>
        </w:rPr>
      </w:pPr>
      <w:bookmarkStart w:id="6" w:name="_Toc233138297"/>
      <w:r>
        <w:rPr>
          <w:b/>
          <w:bCs/>
          <w:color w:val="000000"/>
          <w:kern w:val="1"/>
          <w:sz w:val="28"/>
          <w:szCs w:val="28"/>
          <w:highlight w:val="white"/>
        </w:rPr>
        <w:t>2.</w:t>
      </w:r>
      <w:r w:rsidRPr="00C24095">
        <w:rPr>
          <w:b/>
          <w:bCs/>
          <w:color w:val="000000"/>
          <w:kern w:val="1"/>
          <w:sz w:val="28"/>
          <w:szCs w:val="28"/>
          <w:highlight w:val="white"/>
        </w:rPr>
        <w:t>1.</w:t>
      </w:r>
      <w:r w:rsidRPr="009919C3">
        <w:rPr>
          <w:b/>
          <w:bCs/>
          <w:color w:val="000000"/>
          <w:kern w:val="1"/>
          <w:sz w:val="28"/>
          <w:szCs w:val="28"/>
          <w:highlight w:val="white"/>
        </w:rPr>
        <w:t>2</w:t>
      </w:r>
      <w:r w:rsidR="00E175A4" w:rsidRPr="00926E8C">
        <w:rPr>
          <w:b/>
          <w:bCs/>
          <w:color w:val="000000"/>
          <w:kern w:val="1"/>
          <w:sz w:val="28"/>
          <w:szCs w:val="28"/>
          <w:highlight w:val="white"/>
        </w:rPr>
        <w:t xml:space="preserve"> </w:t>
      </w:r>
      <w:r w:rsidR="00E175A4" w:rsidRPr="00E175A4">
        <w:rPr>
          <w:b/>
          <w:bCs/>
          <w:sz w:val="28"/>
          <w:szCs w:val="28"/>
        </w:rPr>
        <w:t xml:space="preserve">2D </w:t>
      </w:r>
      <w:proofErr w:type="spellStart"/>
      <w:r w:rsidR="00E175A4" w:rsidRPr="00E175A4">
        <w:rPr>
          <w:b/>
          <w:bCs/>
          <w:sz w:val="28"/>
          <w:szCs w:val="28"/>
        </w:rPr>
        <w:t>Scatterplots</w:t>
      </w:r>
      <w:bookmarkEnd w:id="6"/>
      <w:proofErr w:type="spellEnd"/>
    </w:p>
    <w:p w:rsidR="00E175A4" w:rsidRDefault="00E175A4" w:rsidP="002D7A0B">
      <w:pPr>
        <w:autoSpaceDE w:val="0"/>
        <w:autoSpaceDN w:val="0"/>
        <w:adjustRightInd w:val="0"/>
        <w:spacing w:line="360" w:lineRule="auto"/>
        <w:ind w:firstLine="709"/>
        <w:jc w:val="both"/>
        <w:rPr>
          <w:sz w:val="28"/>
          <w:szCs w:val="28"/>
        </w:rPr>
      </w:pPr>
      <w:r w:rsidRPr="00E175A4">
        <w:rPr>
          <w:sz w:val="28"/>
          <w:szCs w:val="28"/>
        </w:rPr>
        <w:t xml:space="preserve">2D </w:t>
      </w:r>
      <w:proofErr w:type="spellStart"/>
      <w:r w:rsidRPr="00E175A4">
        <w:rPr>
          <w:sz w:val="28"/>
          <w:szCs w:val="28"/>
        </w:rPr>
        <w:t>Scatterplots</w:t>
      </w:r>
      <w:proofErr w:type="spellEnd"/>
      <w:r w:rsidRPr="00E175A4">
        <w:rPr>
          <w:sz w:val="28"/>
          <w:szCs w:val="28"/>
        </w:rPr>
        <w:t xml:space="preserve"> </w:t>
      </w:r>
      <w:r>
        <w:rPr>
          <w:sz w:val="28"/>
          <w:szCs w:val="28"/>
        </w:rPr>
        <w:t>(</w:t>
      </w:r>
      <w:r w:rsidRPr="00E175A4">
        <w:rPr>
          <w:sz w:val="28"/>
          <w:szCs w:val="28"/>
        </w:rPr>
        <w:t>диаграммы рассеяния</w:t>
      </w:r>
      <w:r>
        <w:rPr>
          <w:sz w:val="28"/>
          <w:szCs w:val="28"/>
        </w:rPr>
        <w:t>) визуализируют зависимость между двумя переменными.</w:t>
      </w:r>
    </w:p>
    <w:p w:rsidR="00E175A4" w:rsidRPr="00E175A4" w:rsidRDefault="00E175A4" w:rsidP="00E175A4">
      <w:pPr>
        <w:autoSpaceDE w:val="0"/>
        <w:autoSpaceDN w:val="0"/>
        <w:adjustRightInd w:val="0"/>
        <w:spacing w:line="360" w:lineRule="auto"/>
        <w:ind w:firstLine="709"/>
        <w:jc w:val="both"/>
        <w:rPr>
          <w:sz w:val="28"/>
          <w:szCs w:val="28"/>
        </w:rPr>
      </w:pP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Regular</w:t>
      </w:r>
      <w:r w:rsidRPr="00E175A4">
        <w:rPr>
          <w:sz w:val="28"/>
          <w:szCs w:val="28"/>
        </w:rPr>
        <w:t xml:space="preserve"> (</w:t>
      </w:r>
      <w:proofErr w:type="spellStart"/>
      <w:r>
        <w:rPr>
          <w:sz w:val="28"/>
          <w:szCs w:val="28"/>
        </w:rPr>
        <w:t>протые</w:t>
      </w:r>
      <w:proofErr w:type="spellEnd"/>
      <w:r w:rsidRPr="00E175A4">
        <w:rPr>
          <w:sz w:val="28"/>
          <w:szCs w:val="28"/>
        </w:rPr>
        <w:t>)</w:t>
      </w:r>
      <w:r>
        <w:rPr>
          <w:sz w:val="28"/>
          <w:szCs w:val="28"/>
        </w:rPr>
        <w:t xml:space="preserve"> - визуализируют зависимость между двумя переменными </w:t>
      </w:r>
      <w:r>
        <w:rPr>
          <w:sz w:val="28"/>
          <w:szCs w:val="28"/>
          <w:lang w:val="en-US"/>
        </w:rPr>
        <w:t>X</w:t>
      </w:r>
      <w:r w:rsidRPr="00E175A4">
        <w:rPr>
          <w:sz w:val="28"/>
          <w:szCs w:val="28"/>
        </w:rPr>
        <w:t xml:space="preserve"> </w:t>
      </w:r>
      <w:r>
        <w:rPr>
          <w:sz w:val="28"/>
          <w:szCs w:val="28"/>
        </w:rPr>
        <w:t xml:space="preserve">и </w:t>
      </w:r>
      <w:r>
        <w:rPr>
          <w:sz w:val="28"/>
          <w:szCs w:val="28"/>
          <w:lang w:val="en-US"/>
        </w:rPr>
        <w:t>Y</w:t>
      </w:r>
      <w:r w:rsidRPr="00E175A4">
        <w:rPr>
          <w:sz w:val="28"/>
          <w:szCs w:val="28"/>
        </w:rPr>
        <w:t>.</w:t>
      </w:r>
    </w:p>
    <w:p w:rsidR="00E175A4" w:rsidRDefault="005E58A7" w:rsidP="002D7A0B">
      <w:pPr>
        <w:autoSpaceDE w:val="0"/>
        <w:autoSpaceDN w:val="0"/>
        <w:adjustRightInd w:val="0"/>
        <w:spacing w:line="360" w:lineRule="auto"/>
        <w:ind w:firstLine="709"/>
        <w:jc w:val="both"/>
        <w:rPr>
          <w:lang w:val="en-US"/>
        </w:rPr>
      </w:pPr>
      <w:r>
        <w:object w:dxaOrig="7041" w:dyaOrig="4500">
          <v:shape id="_x0000_i1028" type="#_x0000_t75" style="width:351.75pt;height:225pt" o:ole="">
            <v:imagedata r:id="rId14" o:title=""/>
          </v:shape>
          <o:OLEObject Type="Embed" ProgID="STATISTICA.Graph" ShapeID="_x0000_i1028" DrawAspect="Content" ObjectID="_1761562053" r:id="rId15">
            <o:FieldCodes>\s</o:FieldCodes>
          </o:OLEObject>
        </w:object>
      </w:r>
    </w:p>
    <w:p w:rsidR="00115F77" w:rsidRDefault="00115F77"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115F77">
        <w:rPr>
          <w:color w:val="000000"/>
          <w:kern w:val="1"/>
          <w:sz w:val="28"/>
          <w:szCs w:val="28"/>
          <w:highlight w:val="white"/>
        </w:rPr>
        <w:t xml:space="preserve"> </w:t>
      </w: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Regular</w:t>
      </w:r>
      <w:r w:rsidRPr="00115F77">
        <w:rPr>
          <w:sz w:val="28"/>
          <w:szCs w:val="28"/>
        </w:rPr>
        <w:t xml:space="preserve"> </w:t>
      </w:r>
      <w:r>
        <w:rPr>
          <w:sz w:val="28"/>
          <w:szCs w:val="28"/>
        </w:rPr>
        <w:t xml:space="preserve">диаграмма отображает зависимости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sidR="00FF6233" w:rsidRPr="00FF6233">
        <w:rPr>
          <w:color w:val="000000"/>
          <w:kern w:val="1"/>
          <w:sz w:val="28"/>
          <w:szCs w:val="28"/>
          <w:highlight w:val="white"/>
        </w:rPr>
        <w:t xml:space="preserve"> </w:t>
      </w:r>
      <w:r w:rsidR="00FF6233">
        <w:rPr>
          <w:color w:val="000000"/>
          <w:kern w:val="1"/>
          <w:sz w:val="28"/>
          <w:szCs w:val="28"/>
          <w:highlight w:val="white"/>
        </w:rPr>
        <w:t>с полиномиальной подгонкой</w:t>
      </w:r>
      <w:r>
        <w:rPr>
          <w:color w:val="000000"/>
          <w:kern w:val="1"/>
          <w:sz w:val="28"/>
          <w:szCs w:val="28"/>
          <w:highlight w:val="white"/>
        </w:rPr>
        <w:t>.</w:t>
      </w:r>
    </w:p>
    <w:p w:rsidR="00115F77" w:rsidRDefault="00115F77" w:rsidP="002D7A0B">
      <w:pPr>
        <w:autoSpaceDE w:val="0"/>
        <w:autoSpaceDN w:val="0"/>
        <w:adjustRightInd w:val="0"/>
        <w:spacing w:line="360" w:lineRule="auto"/>
        <w:ind w:firstLine="709"/>
        <w:jc w:val="both"/>
        <w:rPr>
          <w:sz w:val="28"/>
          <w:szCs w:val="28"/>
        </w:rPr>
      </w:pP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Multiple</w:t>
      </w:r>
      <w:r w:rsidRPr="00115F77">
        <w:rPr>
          <w:sz w:val="28"/>
          <w:szCs w:val="28"/>
        </w:rPr>
        <w:t xml:space="preserve"> (</w:t>
      </w:r>
      <w:r>
        <w:rPr>
          <w:sz w:val="28"/>
          <w:szCs w:val="28"/>
        </w:rPr>
        <w:t>составные</w:t>
      </w:r>
      <w:r w:rsidRPr="00115F77">
        <w:rPr>
          <w:sz w:val="28"/>
          <w:szCs w:val="28"/>
        </w:rPr>
        <w:t>)</w:t>
      </w:r>
      <w:r>
        <w:rPr>
          <w:sz w:val="28"/>
          <w:szCs w:val="28"/>
        </w:rPr>
        <w:t xml:space="preserve"> – состоит из нескольких зависимостей и изображает несколько корреляций.</w:t>
      </w:r>
    </w:p>
    <w:p w:rsidR="0026493E" w:rsidRDefault="005E58A7" w:rsidP="002D7A0B">
      <w:pPr>
        <w:autoSpaceDE w:val="0"/>
        <w:autoSpaceDN w:val="0"/>
        <w:adjustRightInd w:val="0"/>
        <w:spacing w:line="360" w:lineRule="auto"/>
        <w:ind w:firstLine="709"/>
        <w:jc w:val="both"/>
      </w:pPr>
      <w:r>
        <w:object w:dxaOrig="7941" w:dyaOrig="5190">
          <v:shape id="_x0000_i1029" type="#_x0000_t75" style="width:396.75pt;height:259.5pt" o:ole="">
            <v:imagedata r:id="rId16" o:title=""/>
          </v:shape>
          <o:OLEObject Type="Embed" ProgID="STATISTICA.Graph" ShapeID="_x0000_i1029" DrawAspect="Content" ObjectID="_1761562054" r:id="rId17">
            <o:FieldCodes>\s</o:FieldCodes>
          </o:OLEObject>
        </w:object>
      </w:r>
    </w:p>
    <w:p w:rsidR="0026493E" w:rsidRDefault="0026493E"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115F77">
        <w:rPr>
          <w:color w:val="000000"/>
          <w:kern w:val="1"/>
          <w:sz w:val="28"/>
          <w:szCs w:val="28"/>
          <w:highlight w:val="white"/>
        </w:rPr>
        <w:t xml:space="preserve"> </w:t>
      </w: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Multiple</w:t>
      </w:r>
      <w:r>
        <w:rPr>
          <w:sz w:val="28"/>
          <w:szCs w:val="28"/>
        </w:rPr>
        <w:t xml:space="preserve"> диаграмма отображает зависимости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между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выплатами.</w:t>
      </w:r>
    </w:p>
    <w:p w:rsidR="0026493E" w:rsidRPr="00926E8C" w:rsidRDefault="00FF6233" w:rsidP="002D7A0B">
      <w:pPr>
        <w:autoSpaceDE w:val="0"/>
        <w:autoSpaceDN w:val="0"/>
        <w:adjustRightInd w:val="0"/>
        <w:spacing w:line="360" w:lineRule="auto"/>
        <w:ind w:firstLine="709"/>
        <w:jc w:val="both"/>
        <w:rPr>
          <w:sz w:val="28"/>
          <w:szCs w:val="28"/>
        </w:rPr>
      </w:pPr>
      <w:r w:rsidRPr="00FF6233">
        <w:rPr>
          <w:sz w:val="28"/>
          <w:szCs w:val="28"/>
          <w:lang w:val="en-US"/>
        </w:rPr>
        <w:lastRenderedPageBreak/>
        <w:t xml:space="preserve">2D Scatterplots </w:t>
      </w:r>
      <w:r>
        <w:rPr>
          <w:sz w:val="28"/>
          <w:szCs w:val="28"/>
          <w:lang w:val="en-US"/>
        </w:rPr>
        <w:t>Double-Y (</w:t>
      </w:r>
      <w:r>
        <w:rPr>
          <w:sz w:val="28"/>
          <w:szCs w:val="28"/>
        </w:rPr>
        <w:t>с</w:t>
      </w:r>
      <w:r w:rsidRPr="00FF6233">
        <w:rPr>
          <w:sz w:val="28"/>
          <w:szCs w:val="28"/>
          <w:lang w:val="en-US"/>
        </w:rPr>
        <w:t xml:space="preserve"> </w:t>
      </w:r>
      <w:r>
        <w:rPr>
          <w:sz w:val="28"/>
          <w:szCs w:val="28"/>
        </w:rPr>
        <w:t>двойной</w:t>
      </w:r>
      <w:r w:rsidRPr="00FF6233">
        <w:rPr>
          <w:sz w:val="28"/>
          <w:szCs w:val="28"/>
          <w:lang w:val="en-US"/>
        </w:rPr>
        <w:t xml:space="preserve"> </w:t>
      </w:r>
      <w:r>
        <w:rPr>
          <w:sz w:val="28"/>
          <w:szCs w:val="28"/>
        </w:rPr>
        <w:t>осью</w:t>
      </w:r>
      <w:r w:rsidRPr="00FF6233">
        <w:rPr>
          <w:sz w:val="28"/>
          <w:szCs w:val="28"/>
          <w:lang w:val="en-US"/>
        </w:rPr>
        <w:t xml:space="preserve"> </w:t>
      </w:r>
      <w:r>
        <w:rPr>
          <w:sz w:val="28"/>
          <w:szCs w:val="28"/>
          <w:lang w:val="en-US"/>
        </w:rPr>
        <w:t>Y</w:t>
      </w:r>
      <w:r w:rsidRPr="00FF6233">
        <w:rPr>
          <w:sz w:val="28"/>
          <w:szCs w:val="28"/>
        </w:rPr>
        <w:t xml:space="preserve">) – </w:t>
      </w:r>
      <w:r>
        <w:rPr>
          <w:sz w:val="28"/>
          <w:szCs w:val="28"/>
        </w:rPr>
        <w:t xml:space="preserve">комбинация двух составных диаграмм рассеяния для одной переменной </w:t>
      </w:r>
      <w:r>
        <w:rPr>
          <w:sz w:val="28"/>
          <w:szCs w:val="28"/>
          <w:lang w:val="en-US"/>
        </w:rPr>
        <w:t>X</w:t>
      </w:r>
      <w:r w:rsidRPr="00FF6233">
        <w:rPr>
          <w:sz w:val="28"/>
          <w:szCs w:val="28"/>
        </w:rPr>
        <w:t xml:space="preserve"> </w:t>
      </w:r>
      <w:r>
        <w:rPr>
          <w:sz w:val="28"/>
          <w:szCs w:val="28"/>
        </w:rPr>
        <w:t xml:space="preserve">и двух </w:t>
      </w:r>
      <w:proofErr w:type="spellStart"/>
      <w:r>
        <w:rPr>
          <w:sz w:val="28"/>
          <w:szCs w:val="28"/>
        </w:rPr>
        <w:t>раздичных</w:t>
      </w:r>
      <w:proofErr w:type="spellEnd"/>
      <w:r>
        <w:rPr>
          <w:sz w:val="28"/>
          <w:szCs w:val="28"/>
        </w:rPr>
        <w:t xml:space="preserve"> наборов переменных </w:t>
      </w:r>
      <w:r>
        <w:rPr>
          <w:sz w:val="28"/>
          <w:szCs w:val="28"/>
          <w:lang w:val="en-US"/>
        </w:rPr>
        <w:t>Y</w:t>
      </w:r>
      <w:r w:rsidRPr="00FF6233">
        <w:rPr>
          <w:sz w:val="28"/>
          <w:szCs w:val="28"/>
        </w:rPr>
        <w:t>.</w:t>
      </w:r>
    </w:p>
    <w:p w:rsidR="00FF6233" w:rsidRDefault="005E58A7" w:rsidP="002D7A0B">
      <w:pPr>
        <w:autoSpaceDE w:val="0"/>
        <w:autoSpaceDN w:val="0"/>
        <w:adjustRightInd w:val="0"/>
        <w:spacing w:line="360" w:lineRule="auto"/>
        <w:ind w:firstLine="709"/>
        <w:jc w:val="both"/>
      </w:pPr>
      <w:r>
        <w:object w:dxaOrig="7215" w:dyaOrig="4674">
          <v:shape id="_x0000_i1030" type="#_x0000_t75" style="width:360.75pt;height:234pt" o:ole="">
            <v:imagedata r:id="rId18" o:title=""/>
          </v:shape>
          <o:OLEObject Type="Embed" ProgID="STATISTICA.Graph" ShapeID="_x0000_i1030" DrawAspect="Content" ObjectID="_1761562055" r:id="rId19">
            <o:FieldCodes>\s</o:FieldCodes>
          </o:OLEObject>
        </w:object>
      </w:r>
    </w:p>
    <w:p w:rsidR="00FF6233" w:rsidRDefault="00FF6233"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FF6233">
        <w:rPr>
          <w:color w:val="000000"/>
          <w:kern w:val="1"/>
          <w:sz w:val="28"/>
          <w:szCs w:val="28"/>
          <w:highlight w:val="white"/>
        </w:rPr>
        <w:t xml:space="preserve">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sidRPr="00FF6233">
        <w:rPr>
          <w:sz w:val="28"/>
          <w:szCs w:val="28"/>
        </w:rPr>
        <w:t xml:space="preserve"> </w:t>
      </w:r>
      <w:r>
        <w:rPr>
          <w:sz w:val="28"/>
          <w:szCs w:val="28"/>
          <w:lang w:val="en-US"/>
        </w:rPr>
        <w:t>Double</w:t>
      </w:r>
      <w:r w:rsidRPr="00FF6233">
        <w:rPr>
          <w:sz w:val="28"/>
          <w:szCs w:val="28"/>
        </w:rPr>
        <w:t>-</w:t>
      </w:r>
      <w:r>
        <w:rPr>
          <w:sz w:val="28"/>
          <w:szCs w:val="28"/>
          <w:lang w:val="en-US"/>
        </w:rPr>
        <w:t>Y</w:t>
      </w:r>
      <w:r w:rsidRPr="00FF6233">
        <w:rPr>
          <w:sz w:val="28"/>
          <w:szCs w:val="28"/>
        </w:rPr>
        <w:t xml:space="preserve"> </w:t>
      </w:r>
      <w:r>
        <w:rPr>
          <w:sz w:val="28"/>
          <w:szCs w:val="28"/>
        </w:rPr>
        <w:t>диаграмма</w:t>
      </w:r>
      <w:r w:rsidRPr="00FF6233">
        <w:rPr>
          <w:sz w:val="28"/>
          <w:szCs w:val="28"/>
        </w:rPr>
        <w:t xml:space="preserve"> </w:t>
      </w:r>
      <w:r>
        <w:rPr>
          <w:sz w:val="28"/>
          <w:szCs w:val="28"/>
        </w:rPr>
        <w:t xml:space="preserve">отображает комбинацию двух составных диаграмм: первая зависимость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вторая </w:t>
      </w:r>
      <w:r>
        <w:rPr>
          <w:sz w:val="28"/>
          <w:szCs w:val="28"/>
        </w:rPr>
        <w:t xml:space="preserve">зависимость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w:t>
      </w:r>
      <w:r w:rsidR="00BB5BB7">
        <w:rPr>
          <w:color w:val="000000"/>
          <w:kern w:val="1"/>
          <w:sz w:val="28"/>
          <w:szCs w:val="28"/>
          <w:highlight w:val="white"/>
        </w:rPr>
        <w:t xml:space="preserve"> выплатами.</w:t>
      </w:r>
    </w:p>
    <w:p w:rsidR="00926E8C" w:rsidRPr="00926E8C" w:rsidRDefault="00926E8C" w:rsidP="002D7A0B">
      <w:pPr>
        <w:autoSpaceDE w:val="0"/>
        <w:autoSpaceDN w:val="0"/>
        <w:adjustRightInd w:val="0"/>
        <w:spacing w:line="360" w:lineRule="auto"/>
        <w:ind w:firstLine="709"/>
        <w:jc w:val="both"/>
        <w:rPr>
          <w:color w:val="000000"/>
          <w:kern w:val="1"/>
          <w:sz w:val="28"/>
          <w:szCs w:val="28"/>
          <w:highlight w:val="white"/>
        </w:rPr>
      </w:pPr>
      <w:r w:rsidRPr="00926E8C">
        <w:rPr>
          <w:sz w:val="28"/>
          <w:szCs w:val="28"/>
        </w:rPr>
        <w:t>2</w:t>
      </w:r>
      <w:r w:rsidRPr="00FF6233">
        <w:rPr>
          <w:sz w:val="28"/>
          <w:szCs w:val="28"/>
          <w:lang w:val="en-US"/>
        </w:rPr>
        <w:t>D</w:t>
      </w:r>
      <w:r w:rsidRPr="00926E8C">
        <w:rPr>
          <w:sz w:val="28"/>
          <w:szCs w:val="28"/>
        </w:rPr>
        <w:t xml:space="preserve"> </w:t>
      </w:r>
      <w:r w:rsidRPr="00FF6233">
        <w:rPr>
          <w:sz w:val="28"/>
          <w:szCs w:val="28"/>
          <w:lang w:val="en-US"/>
        </w:rPr>
        <w:t>Scatterplots</w:t>
      </w:r>
      <w:r>
        <w:rPr>
          <w:sz w:val="28"/>
          <w:szCs w:val="28"/>
        </w:rPr>
        <w:t xml:space="preserve"> </w:t>
      </w:r>
      <w:r>
        <w:rPr>
          <w:sz w:val="28"/>
          <w:szCs w:val="28"/>
          <w:lang w:val="en-US"/>
        </w:rPr>
        <w:t>Quartile</w:t>
      </w:r>
      <w:r w:rsidRPr="00926E8C">
        <w:rPr>
          <w:sz w:val="28"/>
          <w:szCs w:val="28"/>
        </w:rPr>
        <w:t xml:space="preserve"> (</w:t>
      </w:r>
      <w:r>
        <w:rPr>
          <w:sz w:val="28"/>
          <w:szCs w:val="28"/>
        </w:rPr>
        <w:t>квантилей</w:t>
      </w:r>
      <w:r w:rsidRPr="00926E8C">
        <w:rPr>
          <w:sz w:val="28"/>
          <w:szCs w:val="28"/>
        </w:rPr>
        <w:t>)</w:t>
      </w:r>
      <w:r>
        <w:rPr>
          <w:sz w:val="28"/>
          <w:szCs w:val="28"/>
        </w:rPr>
        <w:t xml:space="preserve"> – показывает зависимость между квантилями двух переменных, позволяющая оценить сходство эмпирических распределений.</w:t>
      </w:r>
    </w:p>
    <w:p w:rsidR="00A96534" w:rsidRDefault="005E58A7" w:rsidP="002D7A0B">
      <w:pPr>
        <w:autoSpaceDE w:val="0"/>
        <w:autoSpaceDN w:val="0"/>
        <w:adjustRightInd w:val="0"/>
        <w:spacing w:line="360" w:lineRule="auto"/>
        <w:ind w:firstLine="709"/>
        <w:jc w:val="both"/>
      </w:pPr>
      <w:r>
        <w:object w:dxaOrig="7575" w:dyaOrig="4854">
          <v:shape id="_x0000_i1031" type="#_x0000_t75" style="width:378.75pt;height:243pt" o:ole="">
            <v:imagedata r:id="rId20" o:title=""/>
          </v:shape>
          <o:OLEObject Type="Embed" ProgID="STATISTICA.Graph" ShapeID="_x0000_i1031" DrawAspect="Content" ObjectID="_1761562056" r:id="rId21">
            <o:FieldCodes>\s</o:FieldCodes>
          </o:OLEObject>
        </w:object>
      </w:r>
    </w:p>
    <w:p w:rsidR="00926E8C" w:rsidRDefault="00926E8C"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lastRenderedPageBreak/>
        <w:t>Данная</w:t>
      </w:r>
      <w:r w:rsidRPr="00FF6233">
        <w:rPr>
          <w:color w:val="000000"/>
          <w:kern w:val="1"/>
          <w:sz w:val="28"/>
          <w:szCs w:val="28"/>
          <w:highlight w:val="white"/>
        </w:rPr>
        <w:t xml:space="preserve">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Quartile</w:t>
      </w:r>
      <w:r>
        <w:rPr>
          <w:sz w:val="28"/>
          <w:szCs w:val="28"/>
        </w:rPr>
        <w:t xml:space="preserve"> отображает зависимость между квантилями переменных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 xml:space="preserve"> и выплаты.</w:t>
      </w:r>
    </w:p>
    <w:p w:rsidR="00926E8C" w:rsidRPr="00926E8C" w:rsidRDefault="00926E8C" w:rsidP="002D7A0B">
      <w:pPr>
        <w:autoSpaceDE w:val="0"/>
        <w:autoSpaceDN w:val="0"/>
        <w:adjustRightInd w:val="0"/>
        <w:spacing w:line="360" w:lineRule="auto"/>
        <w:ind w:firstLine="709"/>
        <w:jc w:val="both"/>
        <w:rPr>
          <w:color w:val="000000"/>
          <w:kern w:val="1"/>
          <w:sz w:val="28"/>
          <w:szCs w:val="28"/>
          <w:highlight w:val="white"/>
        </w:rPr>
      </w:pP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Voronoi</w:t>
      </w:r>
      <w:r w:rsidRPr="00926E8C">
        <w:rPr>
          <w:sz w:val="28"/>
          <w:szCs w:val="28"/>
        </w:rPr>
        <w:t xml:space="preserve"> (</w:t>
      </w:r>
      <w:r>
        <w:rPr>
          <w:sz w:val="28"/>
          <w:szCs w:val="28"/>
        </w:rPr>
        <w:t>Вороного</w:t>
      </w:r>
      <w:r w:rsidRPr="00926E8C">
        <w:rPr>
          <w:sz w:val="28"/>
          <w:szCs w:val="28"/>
        </w:rPr>
        <w:t>)</w:t>
      </w:r>
      <w:r>
        <w:rPr>
          <w:sz w:val="28"/>
          <w:szCs w:val="28"/>
        </w:rPr>
        <w:t xml:space="preserve"> – показывает разделение пространства между точками данных. Пространство между отдельными точками делится границами на такие области, каждая точка которых находится ближе к заключенной внутри точке, чем к любой другой</w:t>
      </w:r>
      <w:r w:rsidR="00290969">
        <w:rPr>
          <w:sz w:val="28"/>
          <w:szCs w:val="28"/>
        </w:rPr>
        <w:t xml:space="preserve"> соседней точке.</w:t>
      </w:r>
    </w:p>
    <w:p w:rsidR="00926E8C" w:rsidRDefault="005E58A7" w:rsidP="002D7A0B">
      <w:pPr>
        <w:autoSpaceDE w:val="0"/>
        <w:autoSpaceDN w:val="0"/>
        <w:adjustRightInd w:val="0"/>
        <w:spacing w:line="360" w:lineRule="auto"/>
        <w:ind w:firstLine="709"/>
        <w:jc w:val="both"/>
      </w:pPr>
      <w:r>
        <w:object w:dxaOrig="6501" w:dyaOrig="4879">
          <v:shape id="_x0000_i1032" type="#_x0000_t75" style="width:324.75pt;height:243.75pt" o:ole="">
            <v:imagedata r:id="rId22" o:title=""/>
          </v:shape>
          <o:OLEObject Type="Embed" ProgID="STATISTICA.Graph" ShapeID="_x0000_i1032" DrawAspect="Content" ObjectID="_1761562057" r:id="rId23">
            <o:FieldCodes>\s</o:FieldCodes>
          </o:OLEObject>
        </w:object>
      </w:r>
    </w:p>
    <w:p w:rsidR="00290969" w:rsidRDefault="00290969"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Voronoi</w:t>
      </w:r>
      <w:r>
        <w:rPr>
          <w:sz w:val="28"/>
          <w:szCs w:val="28"/>
        </w:rPr>
        <w:t xml:space="preserve"> диаграмма построена для переменных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 xml:space="preserve"> и выплаты.</w:t>
      </w:r>
    </w:p>
    <w:p w:rsidR="00FA1728" w:rsidRDefault="00FA1728" w:rsidP="00C24095">
      <w:pPr>
        <w:autoSpaceDE w:val="0"/>
        <w:autoSpaceDN w:val="0"/>
        <w:adjustRightInd w:val="0"/>
        <w:spacing w:line="360" w:lineRule="auto"/>
        <w:ind w:firstLine="709"/>
        <w:jc w:val="both"/>
        <w:outlineLvl w:val="2"/>
        <w:rPr>
          <w:b/>
          <w:bCs/>
          <w:sz w:val="28"/>
          <w:szCs w:val="28"/>
        </w:rPr>
      </w:pPr>
      <w:bookmarkStart w:id="7" w:name="_Toc233138298"/>
      <w:r w:rsidRPr="00FA1728">
        <w:rPr>
          <w:b/>
          <w:bCs/>
          <w:color w:val="000000"/>
          <w:kern w:val="1"/>
          <w:sz w:val="28"/>
          <w:szCs w:val="28"/>
          <w:highlight w:val="white"/>
        </w:rPr>
        <w:t>2</w:t>
      </w:r>
      <w:r w:rsidR="00C24095" w:rsidRPr="00C24095">
        <w:rPr>
          <w:b/>
          <w:bCs/>
          <w:color w:val="000000"/>
          <w:kern w:val="1"/>
          <w:sz w:val="28"/>
          <w:szCs w:val="28"/>
          <w:highlight w:val="white"/>
        </w:rPr>
        <w:t>.</w:t>
      </w:r>
      <w:r w:rsidR="00C24095" w:rsidRPr="009919C3">
        <w:rPr>
          <w:b/>
          <w:bCs/>
          <w:color w:val="000000"/>
          <w:kern w:val="1"/>
          <w:sz w:val="28"/>
          <w:szCs w:val="28"/>
          <w:highlight w:val="white"/>
        </w:rPr>
        <w:t>1</w:t>
      </w:r>
      <w:r w:rsidRPr="00FA1728">
        <w:rPr>
          <w:b/>
          <w:bCs/>
          <w:color w:val="000000"/>
          <w:kern w:val="1"/>
          <w:sz w:val="28"/>
          <w:szCs w:val="28"/>
          <w:highlight w:val="white"/>
        </w:rPr>
        <w:t xml:space="preserve">.3 </w:t>
      </w:r>
      <w:r w:rsidRPr="00FA1728">
        <w:rPr>
          <w:b/>
          <w:bCs/>
          <w:sz w:val="28"/>
          <w:szCs w:val="28"/>
        </w:rPr>
        <w:t xml:space="preserve">2D </w:t>
      </w:r>
      <w:proofErr w:type="spellStart"/>
      <w:r w:rsidRPr="00FA1728">
        <w:rPr>
          <w:b/>
          <w:bCs/>
          <w:sz w:val="28"/>
          <w:szCs w:val="28"/>
        </w:rPr>
        <w:t>Box</w:t>
      </w:r>
      <w:proofErr w:type="spellEnd"/>
      <w:r w:rsidRPr="00FA1728">
        <w:rPr>
          <w:b/>
          <w:bCs/>
          <w:sz w:val="28"/>
          <w:szCs w:val="28"/>
        </w:rPr>
        <w:t xml:space="preserve"> </w:t>
      </w:r>
      <w:proofErr w:type="spellStart"/>
      <w:r w:rsidRPr="00FA1728">
        <w:rPr>
          <w:b/>
          <w:bCs/>
          <w:sz w:val="28"/>
          <w:szCs w:val="28"/>
        </w:rPr>
        <w:t>Plots</w:t>
      </w:r>
      <w:bookmarkEnd w:id="7"/>
      <w:proofErr w:type="spellEnd"/>
    </w:p>
    <w:p w:rsidR="00FA1728" w:rsidRDefault="001F5327" w:rsidP="002D7A0B">
      <w:pPr>
        <w:autoSpaceDE w:val="0"/>
        <w:autoSpaceDN w:val="0"/>
        <w:adjustRightInd w:val="0"/>
        <w:spacing w:line="360" w:lineRule="auto"/>
        <w:ind w:firstLine="709"/>
        <w:jc w:val="both"/>
        <w:rPr>
          <w:sz w:val="28"/>
          <w:szCs w:val="28"/>
        </w:rPr>
      </w:pPr>
      <w:r w:rsidRPr="001F5327">
        <w:rPr>
          <w:sz w:val="28"/>
          <w:szCs w:val="28"/>
        </w:rPr>
        <w:t xml:space="preserve">2D </w:t>
      </w:r>
      <w:proofErr w:type="spellStart"/>
      <w:r w:rsidRPr="001F5327">
        <w:rPr>
          <w:sz w:val="28"/>
          <w:szCs w:val="28"/>
        </w:rPr>
        <w:t>Box</w:t>
      </w:r>
      <w:proofErr w:type="spellEnd"/>
      <w:r w:rsidRPr="001F5327">
        <w:rPr>
          <w:sz w:val="28"/>
          <w:szCs w:val="28"/>
        </w:rPr>
        <w:t xml:space="preserve"> </w:t>
      </w:r>
      <w:proofErr w:type="spellStart"/>
      <w:r w:rsidRPr="001F5327">
        <w:rPr>
          <w:sz w:val="28"/>
          <w:szCs w:val="28"/>
        </w:rPr>
        <w:t>Plots</w:t>
      </w:r>
      <w:proofErr w:type="spellEnd"/>
      <w:r>
        <w:rPr>
          <w:sz w:val="28"/>
          <w:szCs w:val="28"/>
        </w:rPr>
        <w:t xml:space="preserve"> (графики ящика – диаграммы размаха) – на этих диаграммах изображаются диапазоны или характеристики распределения значений выбранной переменной отдельно по группам, заданным категориальной переменной.</w:t>
      </w:r>
    </w:p>
    <w:p w:rsidR="00AE5C10" w:rsidRDefault="00AE5C10" w:rsidP="002D7A0B">
      <w:pPr>
        <w:autoSpaceDE w:val="0"/>
        <w:autoSpaceDN w:val="0"/>
        <w:adjustRightInd w:val="0"/>
        <w:spacing w:line="360" w:lineRule="auto"/>
        <w:ind w:firstLine="709"/>
        <w:jc w:val="both"/>
        <w:rPr>
          <w:sz w:val="28"/>
          <w:szCs w:val="28"/>
        </w:rPr>
      </w:pPr>
    </w:p>
    <w:p w:rsidR="00063817" w:rsidRDefault="005E58A7" w:rsidP="00063817">
      <w:pPr>
        <w:autoSpaceDE w:val="0"/>
        <w:autoSpaceDN w:val="0"/>
        <w:adjustRightInd w:val="0"/>
        <w:spacing w:line="360" w:lineRule="auto"/>
        <w:ind w:firstLine="709"/>
        <w:jc w:val="both"/>
      </w:pPr>
      <w:r>
        <w:object w:dxaOrig="6141" w:dyaOrig="4288">
          <v:shape id="_x0000_i1033" type="#_x0000_t75" style="width:306.75pt;height:214.5pt" o:ole="">
            <v:imagedata r:id="rId24" o:title=""/>
          </v:shape>
          <o:OLEObject Type="Embed" ProgID="STATISTICA.Graph" ShapeID="_x0000_i1033" DrawAspect="Content" ObjectID="_1761562058" r:id="rId25">
            <o:FieldCodes>\s</o:FieldCodes>
          </o:OLEObject>
        </w:object>
      </w:r>
    </w:p>
    <w:p w:rsidR="001F5327" w:rsidRDefault="00063817" w:rsidP="00063817">
      <w:pPr>
        <w:autoSpaceDE w:val="0"/>
        <w:autoSpaceDN w:val="0"/>
        <w:adjustRightInd w:val="0"/>
        <w:spacing w:line="360" w:lineRule="auto"/>
        <w:ind w:firstLine="709"/>
        <w:jc w:val="both"/>
        <w:rPr>
          <w:color w:val="000000"/>
          <w:kern w:val="1"/>
          <w:sz w:val="28"/>
          <w:szCs w:val="28"/>
          <w:highlight w:val="white"/>
        </w:rPr>
      </w:pPr>
      <w:r w:rsidRPr="00063817">
        <w:rPr>
          <w:sz w:val="28"/>
          <w:szCs w:val="28"/>
        </w:rPr>
        <w:t>На этой</w:t>
      </w:r>
      <w:r>
        <w:t xml:space="preserve"> </w:t>
      </w:r>
      <w:r w:rsidRPr="001F5327">
        <w:rPr>
          <w:sz w:val="28"/>
          <w:szCs w:val="28"/>
        </w:rPr>
        <w:t xml:space="preserve">2D </w:t>
      </w:r>
      <w:proofErr w:type="spellStart"/>
      <w:r w:rsidRPr="001F5327">
        <w:rPr>
          <w:sz w:val="28"/>
          <w:szCs w:val="28"/>
        </w:rPr>
        <w:t>Box</w:t>
      </w:r>
      <w:proofErr w:type="spellEnd"/>
      <w:r w:rsidRPr="001F5327">
        <w:rPr>
          <w:sz w:val="28"/>
          <w:szCs w:val="28"/>
        </w:rPr>
        <w:t xml:space="preserve"> </w:t>
      </w:r>
      <w:proofErr w:type="spellStart"/>
      <w:r w:rsidRPr="001F5327">
        <w:rPr>
          <w:sz w:val="28"/>
          <w:szCs w:val="28"/>
        </w:rPr>
        <w:t>Plots</w:t>
      </w:r>
      <w:proofErr w:type="spellEnd"/>
      <w:r>
        <w:rPr>
          <w:sz w:val="28"/>
          <w:szCs w:val="28"/>
        </w:rPr>
        <w:t xml:space="preserve"> </w:t>
      </w:r>
      <w:r>
        <w:rPr>
          <w:sz w:val="28"/>
          <w:szCs w:val="28"/>
          <w:lang w:val="en-US"/>
        </w:rPr>
        <w:t>Regular</w:t>
      </w:r>
      <w:r>
        <w:rPr>
          <w:sz w:val="28"/>
          <w:szCs w:val="28"/>
        </w:rPr>
        <w:t xml:space="preserve"> диаграмме представлены характеристики распределения значений переменной и</w:t>
      </w:r>
      <w:r w:rsidRPr="00771A25">
        <w:rPr>
          <w:color w:val="000000"/>
          <w:kern w:val="1"/>
          <w:sz w:val="28"/>
          <w:szCs w:val="28"/>
          <w:highlight w:val="white"/>
        </w:rPr>
        <w:t>зменение за год</w:t>
      </w:r>
      <w:r>
        <w:rPr>
          <w:color w:val="000000"/>
          <w:kern w:val="1"/>
          <w:sz w:val="28"/>
          <w:szCs w:val="28"/>
          <w:highlight w:val="white"/>
        </w:rPr>
        <w:t xml:space="preserve"> по группам прибыльных или убыточных страховщиков.</w:t>
      </w:r>
    </w:p>
    <w:p w:rsidR="00063817" w:rsidRDefault="005E58A7" w:rsidP="00063817">
      <w:pPr>
        <w:autoSpaceDE w:val="0"/>
        <w:autoSpaceDN w:val="0"/>
        <w:adjustRightInd w:val="0"/>
        <w:spacing w:line="360" w:lineRule="auto"/>
        <w:ind w:firstLine="709"/>
        <w:jc w:val="both"/>
        <w:rPr>
          <w:lang w:val="en-US"/>
        </w:rPr>
      </w:pPr>
      <w:r>
        <w:object w:dxaOrig="6501" w:dyaOrig="4879">
          <v:shape id="_x0000_i1034" type="#_x0000_t75" style="width:324.75pt;height:243.75pt" o:ole="">
            <v:imagedata r:id="rId26" o:title=""/>
          </v:shape>
          <o:OLEObject Type="Embed" ProgID="STATISTICA.Graph" ShapeID="_x0000_i1034" DrawAspect="Content" ObjectID="_1761562059" r:id="rId27">
            <o:FieldCodes>\s</o:FieldCodes>
          </o:OLEObject>
        </w:object>
      </w:r>
    </w:p>
    <w:p w:rsidR="00770A13" w:rsidRDefault="00063817" w:rsidP="00770A13">
      <w:pPr>
        <w:autoSpaceDE w:val="0"/>
        <w:autoSpaceDN w:val="0"/>
        <w:adjustRightInd w:val="0"/>
        <w:spacing w:line="360" w:lineRule="auto"/>
        <w:ind w:firstLine="709"/>
        <w:jc w:val="both"/>
        <w:rPr>
          <w:color w:val="000000"/>
          <w:kern w:val="1"/>
          <w:sz w:val="28"/>
          <w:szCs w:val="28"/>
          <w:highlight w:val="white"/>
        </w:rPr>
      </w:pPr>
      <w:r w:rsidRPr="00063817">
        <w:rPr>
          <w:sz w:val="28"/>
          <w:szCs w:val="28"/>
        </w:rPr>
        <w:t>На</w:t>
      </w:r>
      <w:r w:rsidRPr="00770A13">
        <w:rPr>
          <w:sz w:val="28"/>
          <w:szCs w:val="28"/>
        </w:rPr>
        <w:t xml:space="preserve"> </w:t>
      </w:r>
      <w:r w:rsidRPr="00063817">
        <w:rPr>
          <w:sz w:val="28"/>
          <w:szCs w:val="28"/>
        </w:rPr>
        <w:t>этой</w:t>
      </w:r>
      <w:r w:rsidRPr="00770A13">
        <w:t xml:space="preserve"> </w:t>
      </w:r>
      <w:r w:rsidRPr="00770A13">
        <w:rPr>
          <w:sz w:val="28"/>
          <w:szCs w:val="28"/>
        </w:rPr>
        <w:t>2</w:t>
      </w:r>
      <w:r w:rsidRPr="00063817">
        <w:rPr>
          <w:sz w:val="28"/>
          <w:szCs w:val="28"/>
          <w:lang w:val="en-US"/>
        </w:rPr>
        <w:t>D</w:t>
      </w:r>
      <w:r w:rsidRPr="00770A13">
        <w:rPr>
          <w:sz w:val="28"/>
          <w:szCs w:val="28"/>
        </w:rPr>
        <w:t xml:space="preserve"> </w:t>
      </w:r>
      <w:r w:rsidRPr="00063817">
        <w:rPr>
          <w:sz w:val="28"/>
          <w:szCs w:val="28"/>
          <w:lang w:val="en-US"/>
        </w:rPr>
        <w:t>Box</w:t>
      </w:r>
      <w:r w:rsidRPr="00770A13">
        <w:rPr>
          <w:sz w:val="28"/>
          <w:szCs w:val="28"/>
        </w:rPr>
        <w:t xml:space="preserve"> </w:t>
      </w:r>
      <w:r w:rsidRPr="00063817">
        <w:rPr>
          <w:sz w:val="28"/>
          <w:szCs w:val="28"/>
          <w:lang w:val="en-US"/>
        </w:rPr>
        <w:t>Plots</w:t>
      </w:r>
      <w:r w:rsidRPr="00770A13">
        <w:rPr>
          <w:sz w:val="28"/>
          <w:szCs w:val="28"/>
        </w:rPr>
        <w:t xml:space="preserve"> </w:t>
      </w:r>
      <w:r>
        <w:rPr>
          <w:sz w:val="28"/>
          <w:szCs w:val="28"/>
          <w:lang w:val="en-US"/>
        </w:rPr>
        <w:t>Multiple</w:t>
      </w:r>
      <w:r w:rsidRPr="00770A13">
        <w:rPr>
          <w:sz w:val="28"/>
          <w:szCs w:val="28"/>
        </w:rPr>
        <w:t xml:space="preserve"> </w:t>
      </w:r>
      <w:r>
        <w:rPr>
          <w:sz w:val="28"/>
          <w:szCs w:val="28"/>
        </w:rPr>
        <w:t>диаграмме</w:t>
      </w:r>
      <w:r w:rsidR="00770A13">
        <w:rPr>
          <w:sz w:val="28"/>
          <w:szCs w:val="28"/>
        </w:rPr>
        <w:t xml:space="preserve"> представлены характеристики распределения значений переменных и</w:t>
      </w:r>
      <w:r w:rsidR="00770A13" w:rsidRPr="00771A25">
        <w:rPr>
          <w:color w:val="000000"/>
          <w:kern w:val="1"/>
          <w:sz w:val="28"/>
          <w:szCs w:val="28"/>
          <w:highlight w:val="white"/>
        </w:rPr>
        <w:t>зменение за год</w:t>
      </w:r>
      <w:r w:rsidR="00770A13">
        <w:rPr>
          <w:color w:val="000000"/>
          <w:kern w:val="1"/>
          <w:sz w:val="28"/>
          <w:szCs w:val="28"/>
          <w:highlight w:val="white"/>
        </w:rPr>
        <w:t xml:space="preserve"> и д</w:t>
      </w:r>
      <w:r w:rsidR="00770A13" w:rsidRPr="00771A25">
        <w:rPr>
          <w:color w:val="000000"/>
          <w:kern w:val="1"/>
          <w:sz w:val="28"/>
          <w:szCs w:val="28"/>
          <w:highlight w:val="white"/>
        </w:rPr>
        <w:t>оля юрлиц</w:t>
      </w:r>
      <w:r w:rsidR="00770A13">
        <w:rPr>
          <w:color w:val="000000"/>
          <w:kern w:val="1"/>
          <w:sz w:val="28"/>
          <w:szCs w:val="28"/>
          <w:highlight w:val="white"/>
        </w:rPr>
        <w:t xml:space="preserve"> по группам прибыльных или убыточных страховщиков.</w:t>
      </w:r>
    </w:p>
    <w:p w:rsidR="00770A13" w:rsidRDefault="001B461D" w:rsidP="001B461D">
      <w:pPr>
        <w:autoSpaceDE w:val="0"/>
        <w:autoSpaceDN w:val="0"/>
        <w:adjustRightInd w:val="0"/>
        <w:spacing w:line="360" w:lineRule="auto"/>
        <w:ind w:firstLine="709"/>
        <w:jc w:val="both"/>
        <w:outlineLvl w:val="1"/>
        <w:rPr>
          <w:b/>
          <w:bCs/>
          <w:color w:val="000000"/>
          <w:kern w:val="1"/>
          <w:sz w:val="28"/>
          <w:szCs w:val="28"/>
          <w:highlight w:val="white"/>
        </w:rPr>
      </w:pPr>
      <w:bookmarkStart w:id="8" w:name="_Toc233138299"/>
      <w:r w:rsidRPr="004A1C2B">
        <w:rPr>
          <w:b/>
          <w:bCs/>
          <w:color w:val="000000"/>
          <w:kern w:val="1"/>
          <w:sz w:val="28"/>
          <w:szCs w:val="28"/>
          <w:highlight w:val="white"/>
        </w:rPr>
        <w:t xml:space="preserve">2.2 </w:t>
      </w:r>
      <w:r w:rsidRPr="001B461D">
        <w:rPr>
          <w:b/>
          <w:bCs/>
          <w:color w:val="000000"/>
          <w:kern w:val="1"/>
          <w:sz w:val="28"/>
          <w:szCs w:val="28"/>
          <w:highlight w:val="white"/>
        </w:rPr>
        <w:t>Средство «закрашивание»</w:t>
      </w:r>
      <w:bookmarkEnd w:id="8"/>
    </w:p>
    <w:p w:rsidR="001B461D" w:rsidRPr="001B461D" w:rsidRDefault="004A1C2B" w:rsidP="004A1C2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Построим диаграмму рассеивания для переменных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w:t>
      </w:r>
    </w:p>
    <w:p w:rsidR="00063817" w:rsidRDefault="005E58A7" w:rsidP="00063817">
      <w:pPr>
        <w:autoSpaceDE w:val="0"/>
        <w:autoSpaceDN w:val="0"/>
        <w:adjustRightInd w:val="0"/>
        <w:spacing w:line="360" w:lineRule="auto"/>
        <w:ind w:firstLine="709"/>
        <w:jc w:val="both"/>
      </w:pPr>
      <w:r>
        <w:object w:dxaOrig="6861" w:dyaOrig="5149">
          <v:shape id="_x0000_i1035" type="#_x0000_t75" style="width:342.75pt;height:257.25pt" o:ole="">
            <v:imagedata r:id="rId28" o:title=""/>
          </v:shape>
          <o:OLEObject Type="Embed" ProgID="STATISTICA.Graph" ShapeID="_x0000_i1035" DrawAspect="Content" ObjectID="_1761562060" r:id="rId29">
            <o:FieldCodes>\s</o:FieldCodes>
          </o:OLEObject>
        </w:object>
      </w:r>
    </w:p>
    <w:p w:rsidR="004A1C2B" w:rsidRDefault="004A1C2B" w:rsidP="004A1C2B">
      <w:pPr>
        <w:autoSpaceDE w:val="0"/>
        <w:autoSpaceDN w:val="0"/>
        <w:adjustRightInd w:val="0"/>
        <w:spacing w:line="360" w:lineRule="auto"/>
        <w:ind w:firstLine="709"/>
        <w:jc w:val="both"/>
        <w:rPr>
          <w:sz w:val="28"/>
          <w:szCs w:val="28"/>
        </w:rPr>
      </w:pPr>
      <w:r w:rsidRPr="004A1C2B">
        <w:rPr>
          <w:sz w:val="28"/>
          <w:szCs w:val="28"/>
        </w:rPr>
        <w:t xml:space="preserve">Из диаграммы видно, что есть точки, которые располагаются далеко от линии регрессии, поэтому аппроксимация может быть некачественной. Для исключения этой ситуации воспользуемся средством «закрашивание», чтобы исключить некоторые </w:t>
      </w:r>
      <w:r>
        <w:rPr>
          <w:sz w:val="28"/>
          <w:szCs w:val="28"/>
        </w:rPr>
        <w:t>точки. Предварительно можно узнать каким страховщикам соответствуют такие точки:</w:t>
      </w:r>
    </w:p>
    <w:p w:rsidR="004A1C2B" w:rsidRDefault="005E58A7" w:rsidP="004A1C2B">
      <w:pPr>
        <w:autoSpaceDE w:val="0"/>
        <w:autoSpaceDN w:val="0"/>
        <w:adjustRightInd w:val="0"/>
        <w:spacing w:line="360" w:lineRule="auto"/>
        <w:ind w:firstLine="709"/>
        <w:jc w:val="both"/>
      </w:pPr>
      <w:r>
        <w:object w:dxaOrig="6861" w:dyaOrig="5146">
          <v:shape id="_x0000_i1036" type="#_x0000_t75" style="width:342.75pt;height:257.25pt" o:ole="">
            <v:imagedata r:id="rId30" o:title=""/>
          </v:shape>
          <o:OLEObject Type="Embed" ProgID="STATISTICA.Graph" ShapeID="_x0000_i1036" DrawAspect="Content" ObjectID="_1761562061" r:id="rId31">
            <o:FieldCodes>\s</o:FieldCodes>
          </o:OLEObject>
        </w:object>
      </w:r>
    </w:p>
    <w:p w:rsidR="004A1C2B" w:rsidRDefault="004A1C2B" w:rsidP="004A1C2B">
      <w:pPr>
        <w:autoSpaceDE w:val="0"/>
        <w:autoSpaceDN w:val="0"/>
        <w:adjustRightInd w:val="0"/>
        <w:spacing w:line="360" w:lineRule="auto"/>
        <w:ind w:firstLine="709"/>
        <w:jc w:val="both"/>
        <w:rPr>
          <w:sz w:val="28"/>
          <w:szCs w:val="28"/>
        </w:rPr>
      </w:pPr>
      <w:r w:rsidRPr="004A1C2B">
        <w:rPr>
          <w:sz w:val="28"/>
          <w:szCs w:val="28"/>
        </w:rPr>
        <w:t>Теперь с</w:t>
      </w:r>
      <w:r>
        <w:rPr>
          <w:sz w:val="28"/>
          <w:szCs w:val="28"/>
        </w:rPr>
        <w:t xml:space="preserve"> помощью тех же средств закрашивания можно исключить эти точки:</w:t>
      </w:r>
    </w:p>
    <w:p w:rsidR="00091A78" w:rsidRDefault="005E58A7" w:rsidP="004A1C2B">
      <w:pPr>
        <w:autoSpaceDE w:val="0"/>
        <w:autoSpaceDN w:val="0"/>
        <w:adjustRightInd w:val="0"/>
        <w:spacing w:line="360" w:lineRule="auto"/>
        <w:ind w:firstLine="709"/>
        <w:jc w:val="both"/>
      </w:pPr>
      <w:r>
        <w:object w:dxaOrig="6681" w:dyaOrig="5014">
          <v:shape id="_x0000_i1037" type="#_x0000_t75" style="width:333.75pt;height:250.5pt" o:ole="">
            <v:imagedata r:id="rId32" o:title=""/>
          </v:shape>
          <o:OLEObject Type="Embed" ProgID="STATISTICA.Graph" ShapeID="_x0000_i1037" DrawAspect="Content" ObjectID="_1761562062" r:id="rId33">
            <o:FieldCodes>\s</o:FieldCodes>
          </o:OLEObject>
        </w:object>
      </w:r>
    </w:p>
    <w:p w:rsidR="00B95183" w:rsidRDefault="00B95183" w:rsidP="004A1C2B">
      <w:pPr>
        <w:autoSpaceDE w:val="0"/>
        <w:autoSpaceDN w:val="0"/>
        <w:adjustRightInd w:val="0"/>
        <w:spacing w:line="360" w:lineRule="auto"/>
        <w:ind w:firstLine="709"/>
        <w:jc w:val="both"/>
        <w:rPr>
          <w:sz w:val="28"/>
          <w:szCs w:val="28"/>
        </w:rPr>
      </w:pPr>
      <w:r>
        <w:rPr>
          <w:sz w:val="28"/>
          <w:szCs w:val="28"/>
        </w:rPr>
        <w:t xml:space="preserve">Сравнивая </w:t>
      </w:r>
      <w:r>
        <w:rPr>
          <w:sz w:val="28"/>
          <w:szCs w:val="28"/>
          <w:lang w:val="en-US"/>
        </w:rPr>
        <w:t>r</w:t>
      </w:r>
      <w:r w:rsidRPr="00B95183">
        <w:rPr>
          <w:sz w:val="28"/>
          <w:szCs w:val="28"/>
        </w:rPr>
        <w:t xml:space="preserve"> </w:t>
      </w:r>
      <w:r>
        <w:rPr>
          <w:sz w:val="28"/>
          <w:szCs w:val="28"/>
        </w:rPr>
        <w:t>до и после исключения точки, можно сказать, что качество аппроксимации увеличилось (доля объясненной дисперсии).</w:t>
      </w:r>
    </w:p>
    <w:p w:rsidR="00B95183" w:rsidRDefault="006850BB" w:rsidP="006850BB">
      <w:pPr>
        <w:autoSpaceDE w:val="0"/>
        <w:autoSpaceDN w:val="0"/>
        <w:adjustRightInd w:val="0"/>
        <w:spacing w:line="360" w:lineRule="auto"/>
        <w:ind w:firstLine="709"/>
        <w:jc w:val="both"/>
        <w:outlineLvl w:val="1"/>
        <w:rPr>
          <w:b/>
          <w:bCs/>
          <w:sz w:val="28"/>
          <w:szCs w:val="28"/>
        </w:rPr>
      </w:pPr>
      <w:bookmarkStart w:id="9" w:name="_Toc233138300"/>
      <w:r w:rsidRPr="006850BB">
        <w:rPr>
          <w:b/>
          <w:bCs/>
          <w:sz w:val="28"/>
          <w:szCs w:val="28"/>
        </w:rPr>
        <w:t>2.3 3</w:t>
      </w:r>
      <w:r w:rsidRPr="006850BB">
        <w:rPr>
          <w:b/>
          <w:bCs/>
          <w:sz w:val="28"/>
          <w:szCs w:val="28"/>
          <w:lang w:val="en-US"/>
        </w:rPr>
        <w:t>D</w:t>
      </w:r>
      <w:r w:rsidRPr="009919C3">
        <w:rPr>
          <w:b/>
          <w:bCs/>
          <w:sz w:val="28"/>
          <w:szCs w:val="28"/>
        </w:rPr>
        <w:t xml:space="preserve"> </w:t>
      </w:r>
      <w:proofErr w:type="spellStart"/>
      <w:r w:rsidRPr="006850BB">
        <w:rPr>
          <w:b/>
          <w:bCs/>
          <w:sz w:val="28"/>
          <w:szCs w:val="28"/>
          <w:lang w:val="en-US"/>
        </w:rPr>
        <w:t>SequentialGraphs</w:t>
      </w:r>
      <w:bookmarkEnd w:id="9"/>
      <w:proofErr w:type="spellEnd"/>
    </w:p>
    <w:p w:rsidR="00B17741" w:rsidRPr="009919C3" w:rsidRDefault="00B17741" w:rsidP="00B17741">
      <w:pPr>
        <w:autoSpaceDE w:val="0"/>
        <w:autoSpaceDN w:val="0"/>
        <w:adjustRightInd w:val="0"/>
        <w:spacing w:line="360" w:lineRule="auto"/>
        <w:ind w:firstLine="709"/>
        <w:jc w:val="both"/>
        <w:outlineLvl w:val="2"/>
        <w:rPr>
          <w:b/>
          <w:bCs/>
          <w:sz w:val="28"/>
          <w:szCs w:val="28"/>
        </w:rPr>
      </w:pPr>
      <w:bookmarkStart w:id="10" w:name="_Toc233138301"/>
      <w:r w:rsidRPr="009919C3">
        <w:rPr>
          <w:b/>
          <w:bCs/>
          <w:sz w:val="28"/>
          <w:szCs w:val="28"/>
        </w:rPr>
        <w:t xml:space="preserve">2.3.1 </w:t>
      </w:r>
      <w:r>
        <w:rPr>
          <w:b/>
          <w:bCs/>
          <w:sz w:val="28"/>
          <w:szCs w:val="28"/>
          <w:lang w:val="en-US"/>
        </w:rPr>
        <w:t>Raw</w:t>
      </w:r>
      <w:r w:rsidRPr="009919C3">
        <w:rPr>
          <w:b/>
          <w:bCs/>
          <w:sz w:val="28"/>
          <w:szCs w:val="28"/>
        </w:rPr>
        <w:t xml:space="preserve"> </w:t>
      </w:r>
      <w:r>
        <w:rPr>
          <w:b/>
          <w:bCs/>
          <w:sz w:val="28"/>
          <w:szCs w:val="28"/>
          <w:lang w:val="en-US"/>
        </w:rPr>
        <w:t>Data</w:t>
      </w:r>
      <w:r w:rsidRPr="009919C3">
        <w:rPr>
          <w:b/>
          <w:bCs/>
          <w:sz w:val="28"/>
          <w:szCs w:val="28"/>
        </w:rPr>
        <w:t xml:space="preserve"> </w:t>
      </w:r>
      <w:r>
        <w:rPr>
          <w:b/>
          <w:bCs/>
          <w:sz w:val="28"/>
          <w:szCs w:val="28"/>
          <w:lang w:val="en-US"/>
        </w:rPr>
        <w:t>Plots</w:t>
      </w:r>
      <w:bookmarkEnd w:id="10"/>
    </w:p>
    <w:p w:rsidR="00B17741" w:rsidRPr="00B17741" w:rsidRDefault="00B17741" w:rsidP="00B17741">
      <w:pPr>
        <w:autoSpaceDE w:val="0"/>
        <w:autoSpaceDN w:val="0"/>
        <w:adjustRightInd w:val="0"/>
        <w:spacing w:line="360" w:lineRule="auto"/>
        <w:ind w:firstLine="709"/>
        <w:jc w:val="both"/>
        <w:rPr>
          <w:sz w:val="28"/>
          <w:szCs w:val="28"/>
        </w:rPr>
      </w:pPr>
      <w:r w:rsidRPr="00B17741">
        <w:rPr>
          <w:sz w:val="28"/>
          <w:szCs w:val="28"/>
          <w:lang w:val="en-US"/>
        </w:rPr>
        <w:t>Raw</w:t>
      </w:r>
      <w:r w:rsidRPr="00B17741">
        <w:rPr>
          <w:sz w:val="28"/>
          <w:szCs w:val="28"/>
        </w:rPr>
        <w:t xml:space="preserve"> </w:t>
      </w:r>
      <w:r w:rsidRPr="00B17741">
        <w:rPr>
          <w:sz w:val="28"/>
          <w:szCs w:val="28"/>
          <w:lang w:val="en-US"/>
        </w:rPr>
        <w:t>Data</w:t>
      </w:r>
      <w:r w:rsidRPr="00B17741">
        <w:rPr>
          <w:sz w:val="28"/>
          <w:szCs w:val="28"/>
        </w:rPr>
        <w:t xml:space="preserve"> </w:t>
      </w:r>
      <w:r w:rsidRPr="00B17741">
        <w:rPr>
          <w:sz w:val="28"/>
          <w:szCs w:val="28"/>
          <w:lang w:val="en-US"/>
        </w:rPr>
        <w:t>Plots</w:t>
      </w:r>
      <w:r w:rsidRPr="00B17741">
        <w:rPr>
          <w:sz w:val="28"/>
          <w:szCs w:val="28"/>
        </w:rPr>
        <w:t xml:space="preserve"> (</w:t>
      </w:r>
      <w:r>
        <w:rPr>
          <w:sz w:val="28"/>
          <w:szCs w:val="28"/>
        </w:rPr>
        <w:t>графики исходных данных</w:t>
      </w:r>
      <w:r w:rsidRPr="00B17741">
        <w:rPr>
          <w:sz w:val="28"/>
          <w:szCs w:val="28"/>
        </w:rPr>
        <w:t>)</w:t>
      </w:r>
      <w:r>
        <w:rPr>
          <w:sz w:val="28"/>
          <w:szCs w:val="28"/>
        </w:rPr>
        <w:t xml:space="preserve"> – иллюстрируют соотношения между значениями переменных.</w:t>
      </w:r>
    </w:p>
    <w:p w:rsidR="006850BB" w:rsidRDefault="005E58A7" w:rsidP="004A1C2B">
      <w:pPr>
        <w:autoSpaceDE w:val="0"/>
        <w:autoSpaceDN w:val="0"/>
        <w:adjustRightInd w:val="0"/>
        <w:spacing w:line="360" w:lineRule="auto"/>
        <w:ind w:firstLine="709"/>
        <w:jc w:val="both"/>
      </w:pPr>
      <w:r>
        <w:object w:dxaOrig="6501" w:dyaOrig="4879">
          <v:shape id="_x0000_i1038" type="#_x0000_t75" style="width:324.75pt;height:243.75pt" o:ole="">
            <v:imagedata r:id="rId34" o:title=""/>
          </v:shape>
          <o:OLEObject Type="Embed" ProgID="STATISTICA.Graph" ShapeID="_x0000_i1038" DrawAspect="Content" ObjectID="_1761562063" r:id="rId35">
            <o:FieldCodes>\s</o:FieldCodes>
          </o:OLEObject>
        </w:object>
      </w:r>
    </w:p>
    <w:p w:rsidR="00766BF6" w:rsidRPr="00771A25" w:rsidRDefault="00B17741" w:rsidP="00766BF6">
      <w:pPr>
        <w:autoSpaceDE w:val="0"/>
        <w:autoSpaceDN w:val="0"/>
        <w:adjustRightInd w:val="0"/>
        <w:spacing w:line="360" w:lineRule="auto"/>
        <w:ind w:firstLine="709"/>
        <w:jc w:val="both"/>
        <w:rPr>
          <w:color w:val="000000"/>
          <w:kern w:val="1"/>
          <w:sz w:val="28"/>
          <w:szCs w:val="28"/>
          <w:highlight w:val="white"/>
        </w:rPr>
      </w:pPr>
      <w:r>
        <w:rPr>
          <w:sz w:val="28"/>
          <w:szCs w:val="28"/>
        </w:rPr>
        <w:t xml:space="preserve">На данном графике показано соотношения </w:t>
      </w:r>
      <w:r w:rsidR="00766BF6">
        <w:rPr>
          <w:sz w:val="28"/>
          <w:szCs w:val="28"/>
        </w:rPr>
        <w:t>значений между к</w:t>
      </w:r>
      <w:r w:rsidR="00766BF6" w:rsidRPr="00771A25">
        <w:rPr>
          <w:color w:val="000000"/>
          <w:kern w:val="1"/>
          <w:sz w:val="28"/>
          <w:szCs w:val="28"/>
          <w:highlight w:val="white"/>
        </w:rPr>
        <w:t>ол</w:t>
      </w:r>
      <w:r w:rsidR="00766BF6">
        <w:rPr>
          <w:color w:val="000000"/>
          <w:kern w:val="1"/>
          <w:sz w:val="28"/>
          <w:szCs w:val="28"/>
          <w:highlight w:val="white"/>
        </w:rPr>
        <w:t>ичеством</w:t>
      </w:r>
      <w:r w:rsidR="00766BF6" w:rsidRPr="00771A25">
        <w:rPr>
          <w:color w:val="000000"/>
          <w:kern w:val="1"/>
          <w:sz w:val="28"/>
          <w:szCs w:val="28"/>
          <w:highlight w:val="white"/>
        </w:rPr>
        <w:t xml:space="preserve"> заключённых договоров</w:t>
      </w:r>
      <w:r w:rsidR="00766BF6">
        <w:rPr>
          <w:color w:val="000000"/>
          <w:kern w:val="1"/>
          <w:sz w:val="28"/>
          <w:szCs w:val="28"/>
          <w:highlight w:val="white"/>
        </w:rPr>
        <w:t xml:space="preserve"> и к</w:t>
      </w:r>
      <w:r w:rsidR="00766BF6" w:rsidRPr="00771A25">
        <w:rPr>
          <w:color w:val="000000"/>
          <w:kern w:val="1"/>
          <w:sz w:val="28"/>
          <w:szCs w:val="28"/>
          <w:highlight w:val="white"/>
        </w:rPr>
        <w:t>ол</w:t>
      </w:r>
      <w:r w:rsidR="00766BF6">
        <w:rPr>
          <w:color w:val="000000"/>
          <w:kern w:val="1"/>
          <w:sz w:val="28"/>
          <w:szCs w:val="28"/>
          <w:highlight w:val="white"/>
        </w:rPr>
        <w:t>ичество</w:t>
      </w:r>
      <w:r w:rsidR="00766BF6" w:rsidRPr="00771A25">
        <w:rPr>
          <w:color w:val="000000"/>
          <w:kern w:val="1"/>
          <w:sz w:val="28"/>
          <w:szCs w:val="28"/>
          <w:highlight w:val="white"/>
        </w:rPr>
        <w:t xml:space="preserve"> </w:t>
      </w:r>
      <w:r w:rsidR="00766BF6">
        <w:rPr>
          <w:color w:val="000000"/>
          <w:kern w:val="1"/>
          <w:sz w:val="28"/>
          <w:szCs w:val="28"/>
          <w:highlight w:val="white"/>
        </w:rPr>
        <w:t>выплат.</w:t>
      </w:r>
    </w:p>
    <w:p w:rsidR="00B17741" w:rsidRPr="009919C3" w:rsidRDefault="00FC0A0F" w:rsidP="00FC0A0F">
      <w:pPr>
        <w:autoSpaceDE w:val="0"/>
        <w:autoSpaceDN w:val="0"/>
        <w:adjustRightInd w:val="0"/>
        <w:spacing w:line="360" w:lineRule="auto"/>
        <w:ind w:firstLine="709"/>
        <w:jc w:val="both"/>
        <w:outlineLvl w:val="2"/>
        <w:rPr>
          <w:b/>
          <w:bCs/>
          <w:sz w:val="28"/>
          <w:szCs w:val="28"/>
        </w:rPr>
      </w:pPr>
      <w:r>
        <w:rPr>
          <w:b/>
          <w:bCs/>
          <w:sz w:val="28"/>
          <w:szCs w:val="28"/>
        </w:rPr>
        <w:br w:type="page"/>
      </w:r>
      <w:bookmarkStart w:id="11" w:name="_Toc233138302"/>
      <w:r w:rsidRPr="00FC0A0F">
        <w:rPr>
          <w:b/>
          <w:bCs/>
          <w:sz w:val="28"/>
          <w:szCs w:val="28"/>
        </w:rPr>
        <w:lastRenderedPageBreak/>
        <w:t xml:space="preserve">2.3.2 </w:t>
      </w:r>
      <w:r w:rsidRPr="00FC0A0F">
        <w:rPr>
          <w:b/>
          <w:bCs/>
          <w:sz w:val="28"/>
          <w:szCs w:val="28"/>
          <w:lang w:val="en-US"/>
        </w:rPr>
        <w:t>Bivariate</w:t>
      </w:r>
      <w:r w:rsidRPr="009919C3">
        <w:rPr>
          <w:b/>
          <w:bCs/>
          <w:sz w:val="28"/>
          <w:szCs w:val="28"/>
        </w:rPr>
        <w:t xml:space="preserve"> </w:t>
      </w:r>
      <w:r w:rsidRPr="00FC0A0F">
        <w:rPr>
          <w:b/>
          <w:bCs/>
          <w:sz w:val="28"/>
          <w:szCs w:val="28"/>
          <w:lang w:val="en-US"/>
        </w:rPr>
        <w:t>Histograms</w:t>
      </w:r>
      <w:bookmarkEnd w:id="11"/>
    </w:p>
    <w:p w:rsidR="00FC0A0F" w:rsidRPr="00FC0A0F" w:rsidRDefault="00FC0A0F" w:rsidP="00FC0A0F">
      <w:pPr>
        <w:autoSpaceDE w:val="0"/>
        <w:autoSpaceDN w:val="0"/>
        <w:adjustRightInd w:val="0"/>
        <w:spacing w:line="360" w:lineRule="auto"/>
        <w:ind w:firstLine="709"/>
        <w:jc w:val="both"/>
        <w:rPr>
          <w:sz w:val="28"/>
          <w:szCs w:val="28"/>
        </w:rPr>
      </w:pPr>
      <w:r w:rsidRPr="00FC0A0F">
        <w:rPr>
          <w:sz w:val="28"/>
          <w:szCs w:val="28"/>
        </w:rPr>
        <w:t xml:space="preserve">Эти </w:t>
      </w:r>
      <w:r>
        <w:rPr>
          <w:sz w:val="28"/>
          <w:szCs w:val="28"/>
        </w:rPr>
        <w:t>гистограммы можно рассматривать как сочетание двух простых гистограмм, соединенных так, чтобы можно было исследовать частоты совместного появления значений двух переменных.</w:t>
      </w:r>
    </w:p>
    <w:p w:rsidR="00FC0A0F" w:rsidRDefault="005E58A7" w:rsidP="00FC0A0F">
      <w:pPr>
        <w:autoSpaceDE w:val="0"/>
        <w:autoSpaceDN w:val="0"/>
        <w:adjustRightInd w:val="0"/>
        <w:spacing w:line="360" w:lineRule="auto"/>
        <w:ind w:firstLine="709"/>
        <w:jc w:val="both"/>
      </w:pPr>
      <w:r>
        <w:object w:dxaOrig="7221" w:dyaOrig="5419">
          <v:shape id="_x0000_i1039" type="#_x0000_t75" style="width:360.75pt;height:270.75pt" o:ole="">
            <v:imagedata r:id="rId36" o:title=""/>
          </v:shape>
          <o:OLEObject Type="Embed" ProgID="STATISTICA.Graph" ShapeID="_x0000_i1039" DrawAspect="Content" ObjectID="_1761562064" r:id="rId37">
            <o:FieldCodes>\s</o:FieldCodes>
          </o:OLEObject>
        </w:object>
      </w:r>
    </w:p>
    <w:p w:rsidR="00FC0A0F" w:rsidRDefault="00DF0E68" w:rsidP="00FC0A0F">
      <w:pPr>
        <w:autoSpaceDE w:val="0"/>
        <w:autoSpaceDN w:val="0"/>
        <w:adjustRightInd w:val="0"/>
        <w:spacing w:line="360" w:lineRule="auto"/>
        <w:ind w:firstLine="709"/>
        <w:jc w:val="both"/>
        <w:rPr>
          <w:color w:val="000000"/>
          <w:kern w:val="1"/>
          <w:sz w:val="28"/>
          <w:szCs w:val="28"/>
        </w:rPr>
      </w:pPr>
      <w:r w:rsidRPr="00DF0E68">
        <w:rPr>
          <w:sz w:val="28"/>
          <w:szCs w:val="28"/>
        </w:rPr>
        <w:t xml:space="preserve">На данной </w:t>
      </w:r>
      <w:r>
        <w:rPr>
          <w:sz w:val="28"/>
          <w:szCs w:val="28"/>
        </w:rPr>
        <w:t>гисто</w:t>
      </w:r>
      <w:r w:rsidRPr="00DF0E68">
        <w:rPr>
          <w:sz w:val="28"/>
          <w:szCs w:val="28"/>
        </w:rPr>
        <w:t xml:space="preserve">грамме </w:t>
      </w:r>
      <w:r>
        <w:rPr>
          <w:sz w:val="28"/>
          <w:szCs w:val="28"/>
        </w:rPr>
        <w:t>показано совместное распределение частот переменных с</w:t>
      </w:r>
      <w:r w:rsidRPr="00771A25">
        <w:rPr>
          <w:color w:val="000000"/>
          <w:kern w:val="1"/>
          <w:sz w:val="28"/>
          <w:szCs w:val="28"/>
          <w:highlight w:val="white"/>
        </w:rPr>
        <w:t>траховая сумма</w:t>
      </w:r>
      <w:r>
        <w:rPr>
          <w:color w:val="000000"/>
          <w:kern w:val="1"/>
          <w:sz w:val="28"/>
          <w:szCs w:val="28"/>
        </w:rPr>
        <w:t xml:space="preserve"> и д</w:t>
      </w:r>
      <w:r w:rsidRPr="00771A25">
        <w:rPr>
          <w:color w:val="000000"/>
          <w:kern w:val="1"/>
          <w:sz w:val="28"/>
          <w:szCs w:val="28"/>
          <w:highlight w:val="white"/>
        </w:rPr>
        <w:t>оля юрлиц</w:t>
      </w:r>
      <w:r>
        <w:rPr>
          <w:color w:val="000000"/>
          <w:kern w:val="1"/>
          <w:sz w:val="28"/>
          <w:szCs w:val="28"/>
        </w:rPr>
        <w:t>.</w:t>
      </w:r>
    </w:p>
    <w:p w:rsidR="00DF0E68" w:rsidRPr="00DF0E68" w:rsidRDefault="00DF0E68" w:rsidP="00DF0E68">
      <w:pPr>
        <w:autoSpaceDE w:val="0"/>
        <w:autoSpaceDN w:val="0"/>
        <w:adjustRightInd w:val="0"/>
        <w:spacing w:line="360" w:lineRule="auto"/>
        <w:ind w:firstLine="709"/>
        <w:jc w:val="both"/>
        <w:outlineLvl w:val="2"/>
        <w:rPr>
          <w:b/>
          <w:bCs/>
          <w:color w:val="000000"/>
          <w:kern w:val="1"/>
          <w:sz w:val="28"/>
          <w:szCs w:val="28"/>
        </w:rPr>
      </w:pPr>
      <w:bookmarkStart w:id="12" w:name="_Toc233138303"/>
      <w:r w:rsidRPr="00DF0E68">
        <w:rPr>
          <w:b/>
          <w:bCs/>
          <w:color w:val="000000"/>
          <w:kern w:val="1"/>
          <w:sz w:val="28"/>
          <w:szCs w:val="28"/>
        </w:rPr>
        <w:t xml:space="preserve">2.3.3 </w:t>
      </w:r>
      <w:r>
        <w:rPr>
          <w:b/>
          <w:bCs/>
          <w:color w:val="000000"/>
          <w:kern w:val="1"/>
          <w:sz w:val="28"/>
          <w:szCs w:val="28"/>
          <w:lang w:val="en-US"/>
        </w:rPr>
        <w:t>Box</w:t>
      </w:r>
      <w:r w:rsidRPr="00DF0E68">
        <w:rPr>
          <w:b/>
          <w:bCs/>
          <w:color w:val="000000"/>
          <w:kern w:val="1"/>
          <w:sz w:val="28"/>
          <w:szCs w:val="28"/>
        </w:rPr>
        <w:t xml:space="preserve"> </w:t>
      </w:r>
      <w:r w:rsidRPr="00DF0E68">
        <w:rPr>
          <w:b/>
          <w:bCs/>
          <w:color w:val="000000"/>
          <w:kern w:val="1"/>
          <w:sz w:val="28"/>
          <w:szCs w:val="28"/>
          <w:lang w:val="en-US"/>
        </w:rPr>
        <w:t>Plots</w:t>
      </w:r>
      <w:bookmarkEnd w:id="12"/>
    </w:p>
    <w:p w:rsidR="00DF0E68" w:rsidRDefault="00DF0E68" w:rsidP="00FC0A0F">
      <w:pPr>
        <w:autoSpaceDE w:val="0"/>
        <w:autoSpaceDN w:val="0"/>
        <w:adjustRightInd w:val="0"/>
        <w:spacing w:line="360" w:lineRule="auto"/>
        <w:ind w:firstLine="709"/>
        <w:jc w:val="both"/>
        <w:rPr>
          <w:sz w:val="28"/>
          <w:szCs w:val="28"/>
        </w:rPr>
      </w:pPr>
      <w:r>
        <w:rPr>
          <w:color w:val="000000"/>
          <w:kern w:val="1"/>
          <w:sz w:val="28"/>
          <w:szCs w:val="28"/>
          <w:lang w:val="en-US"/>
        </w:rPr>
        <w:t>Box</w:t>
      </w:r>
      <w:r w:rsidRPr="00DF0E68">
        <w:rPr>
          <w:color w:val="000000"/>
          <w:kern w:val="1"/>
          <w:sz w:val="28"/>
          <w:szCs w:val="28"/>
        </w:rPr>
        <w:t xml:space="preserve"> </w:t>
      </w:r>
      <w:r w:rsidRPr="00DF0E68">
        <w:rPr>
          <w:color w:val="000000"/>
          <w:kern w:val="1"/>
          <w:sz w:val="28"/>
          <w:szCs w:val="28"/>
          <w:lang w:val="en-US"/>
        </w:rPr>
        <w:t>Plots</w:t>
      </w:r>
      <w:r w:rsidRPr="00DF0E68">
        <w:rPr>
          <w:sz w:val="28"/>
          <w:szCs w:val="28"/>
        </w:rPr>
        <w:t xml:space="preserve"> </w:t>
      </w:r>
      <w:r>
        <w:rPr>
          <w:sz w:val="28"/>
          <w:szCs w:val="28"/>
        </w:rPr>
        <w:t>- э</w:t>
      </w:r>
      <w:r w:rsidRPr="00DF0E68">
        <w:rPr>
          <w:sz w:val="28"/>
          <w:szCs w:val="28"/>
        </w:rPr>
        <w:t xml:space="preserve">то диаграммы </w:t>
      </w:r>
      <w:r>
        <w:rPr>
          <w:sz w:val="28"/>
          <w:szCs w:val="28"/>
        </w:rPr>
        <w:t>размаха.</w:t>
      </w:r>
    </w:p>
    <w:p w:rsidR="00DF0E68" w:rsidRDefault="009A6055" w:rsidP="00FC0A0F">
      <w:pPr>
        <w:autoSpaceDE w:val="0"/>
        <w:autoSpaceDN w:val="0"/>
        <w:adjustRightInd w:val="0"/>
        <w:spacing w:line="360" w:lineRule="auto"/>
        <w:ind w:firstLine="709"/>
        <w:jc w:val="both"/>
        <w:rPr>
          <w:sz w:val="28"/>
          <w:szCs w:val="28"/>
        </w:rPr>
      </w:pPr>
      <w:r>
        <w:rPr>
          <w:sz w:val="28"/>
          <w:szCs w:val="28"/>
        </w:rPr>
        <w:t>Построим диаграмму размаха для переменных и</w:t>
      </w:r>
      <w:r w:rsidRPr="00771A25">
        <w:rPr>
          <w:color w:val="000000"/>
          <w:kern w:val="1"/>
          <w:sz w:val="28"/>
          <w:szCs w:val="28"/>
          <w:highlight w:val="white"/>
        </w:rPr>
        <w:t>зменение за год</w:t>
      </w:r>
      <w:r>
        <w:rPr>
          <w:color w:val="000000"/>
          <w:kern w:val="1"/>
          <w:sz w:val="28"/>
          <w:szCs w:val="28"/>
          <w:highlight w:val="white"/>
        </w:rPr>
        <w:t xml:space="preserve"> и д</w:t>
      </w:r>
      <w:r w:rsidRPr="00771A25">
        <w:rPr>
          <w:color w:val="000000"/>
          <w:kern w:val="1"/>
          <w:sz w:val="28"/>
          <w:szCs w:val="28"/>
          <w:highlight w:val="white"/>
        </w:rPr>
        <w:t>оля юрлиц</w:t>
      </w:r>
      <w:r>
        <w:rPr>
          <w:color w:val="000000"/>
          <w:kern w:val="1"/>
          <w:sz w:val="28"/>
          <w:szCs w:val="28"/>
          <w:highlight w:val="white"/>
        </w:rPr>
        <w:t xml:space="preserve"> по группам прибыльных или убыточных страховщиков</w:t>
      </w:r>
      <w:r>
        <w:rPr>
          <w:color w:val="000000"/>
          <w:kern w:val="1"/>
          <w:sz w:val="28"/>
          <w:szCs w:val="28"/>
        </w:rPr>
        <w:t>:</w:t>
      </w:r>
    </w:p>
    <w:p w:rsidR="00DF0E68" w:rsidRDefault="005E58A7" w:rsidP="00FC0A0F">
      <w:pPr>
        <w:autoSpaceDE w:val="0"/>
        <w:autoSpaceDN w:val="0"/>
        <w:adjustRightInd w:val="0"/>
        <w:spacing w:line="360" w:lineRule="auto"/>
        <w:ind w:firstLine="709"/>
        <w:jc w:val="both"/>
      </w:pPr>
      <w:r>
        <w:object w:dxaOrig="8121" w:dyaOrig="6094">
          <v:shape id="_x0000_i1040" type="#_x0000_t75" style="width:405.75pt;height:304.5pt" o:ole="">
            <v:imagedata r:id="rId38" o:title=""/>
          </v:shape>
          <o:OLEObject Type="Embed" ProgID="STATISTICA.Graph" ShapeID="_x0000_i1040" DrawAspect="Content" ObjectID="_1761562065" r:id="rId39">
            <o:FieldCodes>\s</o:FieldCodes>
          </o:OLEObject>
        </w:object>
      </w:r>
    </w:p>
    <w:p w:rsidR="009A6055" w:rsidRDefault="0066514A" w:rsidP="0066514A">
      <w:pPr>
        <w:autoSpaceDE w:val="0"/>
        <w:autoSpaceDN w:val="0"/>
        <w:adjustRightInd w:val="0"/>
        <w:spacing w:line="360" w:lineRule="auto"/>
        <w:ind w:firstLine="709"/>
        <w:jc w:val="both"/>
        <w:outlineLvl w:val="0"/>
        <w:rPr>
          <w:b/>
          <w:bCs/>
          <w:sz w:val="28"/>
          <w:szCs w:val="28"/>
        </w:rPr>
      </w:pPr>
      <w:r>
        <w:rPr>
          <w:sz w:val="28"/>
          <w:szCs w:val="28"/>
        </w:rPr>
        <w:br w:type="page"/>
      </w:r>
      <w:bookmarkStart w:id="13" w:name="_Toc233138304"/>
      <w:r w:rsidR="00370A57">
        <w:rPr>
          <w:sz w:val="28"/>
          <w:szCs w:val="28"/>
        </w:rPr>
        <w:lastRenderedPageBreak/>
        <w:t>3</w:t>
      </w:r>
      <w:r w:rsidRPr="0066514A">
        <w:rPr>
          <w:b/>
          <w:bCs/>
          <w:sz w:val="28"/>
          <w:szCs w:val="28"/>
        </w:rPr>
        <w:t xml:space="preserve"> Основные статистики</w:t>
      </w:r>
      <w:bookmarkEnd w:id="13"/>
    </w:p>
    <w:p w:rsidR="0066514A" w:rsidRDefault="00370A57" w:rsidP="009919C3">
      <w:pPr>
        <w:autoSpaceDE w:val="0"/>
        <w:autoSpaceDN w:val="0"/>
        <w:adjustRightInd w:val="0"/>
        <w:spacing w:line="360" w:lineRule="auto"/>
        <w:ind w:firstLine="709"/>
        <w:jc w:val="both"/>
        <w:outlineLvl w:val="1"/>
        <w:rPr>
          <w:b/>
          <w:bCs/>
          <w:sz w:val="28"/>
          <w:szCs w:val="28"/>
        </w:rPr>
      </w:pPr>
      <w:bookmarkStart w:id="14" w:name="_Toc233138305"/>
      <w:r>
        <w:rPr>
          <w:b/>
          <w:bCs/>
          <w:sz w:val="28"/>
          <w:szCs w:val="28"/>
        </w:rPr>
        <w:t>3.1</w:t>
      </w:r>
      <w:r w:rsidR="009919C3" w:rsidRPr="009919C3">
        <w:rPr>
          <w:b/>
          <w:bCs/>
          <w:sz w:val="28"/>
          <w:szCs w:val="28"/>
        </w:rPr>
        <w:t xml:space="preserve"> Описательные статистики</w:t>
      </w:r>
      <w:bookmarkEnd w:id="14"/>
    </w:p>
    <w:p w:rsidR="004A21A8" w:rsidRPr="004A21A8" w:rsidRDefault="004A21A8" w:rsidP="004A21A8">
      <w:pPr>
        <w:autoSpaceDE w:val="0"/>
        <w:autoSpaceDN w:val="0"/>
        <w:adjustRightInd w:val="0"/>
        <w:spacing w:line="360" w:lineRule="auto"/>
        <w:ind w:firstLine="709"/>
        <w:jc w:val="both"/>
        <w:rPr>
          <w:b/>
          <w:bCs/>
          <w:sz w:val="28"/>
          <w:szCs w:val="28"/>
        </w:rPr>
      </w:pPr>
      <w:r>
        <w:rPr>
          <w:sz w:val="28"/>
          <w:szCs w:val="28"/>
        </w:rPr>
        <w:t xml:space="preserve">Таблица описательных статистик для </w:t>
      </w:r>
      <w:r>
        <w:rPr>
          <w:color w:val="000000"/>
          <w:kern w:val="1"/>
          <w:sz w:val="28"/>
          <w:szCs w:val="28"/>
          <w:highlight w:val="white"/>
        </w:rPr>
        <w:t>итогов по страхованию имущества</w:t>
      </w:r>
      <w:r>
        <w:rPr>
          <w:color w:val="000000"/>
          <w:kern w:val="1"/>
          <w:sz w:val="28"/>
          <w:szCs w:val="28"/>
        </w:rPr>
        <w:t>:</w:t>
      </w:r>
    </w:p>
    <w:p w:rsidR="009919C3" w:rsidRDefault="00B22DC9" w:rsidP="009919C3">
      <w:pPr>
        <w:autoSpaceDE w:val="0"/>
        <w:autoSpaceDN w:val="0"/>
        <w:adjustRightInd w:val="0"/>
        <w:spacing w:line="360" w:lineRule="auto"/>
        <w:jc w:val="both"/>
        <w:rPr>
          <w:sz w:val="28"/>
          <w:szCs w:val="28"/>
        </w:rPr>
      </w:pPr>
      <w:r w:rsidRPr="004A21A8">
        <w:rPr>
          <w:noProof/>
          <w:sz w:val="28"/>
          <w:szCs w:val="28"/>
        </w:rPr>
        <w:drawing>
          <wp:inline distT="0" distB="0" distL="0" distR="0">
            <wp:extent cx="6038850" cy="476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476250"/>
                    </a:xfrm>
                    <a:prstGeom prst="rect">
                      <a:avLst/>
                    </a:prstGeom>
                    <a:noFill/>
                    <a:ln>
                      <a:noFill/>
                    </a:ln>
                  </pic:spPr>
                </pic:pic>
              </a:graphicData>
            </a:graphic>
          </wp:inline>
        </w:drawing>
      </w:r>
    </w:p>
    <w:p w:rsidR="004A21A8" w:rsidRPr="004A21A8" w:rsidRDefault="004A21A8" w:rsidP="009919C3">
      <w:pPr>
        <w:autoSpaceDE w:val="0"/>
        <w:autoSpaceDN w:val="0"/>
        <w:adjustRightInd w:val="0"/>
        <w:spacing w:line="360" w:lineRule="auto"/>
        <w:jc w:val="both"/>
        <w:rPr>
          <w:i/>
          <w:iCs/>
          <w:sz w:val="28"/>
          <w:szCs w:val="28"/>
        </w:rPr>
      </w:pPr>
      <w:r>
        <w:rPr>
          <w:i/>
          <w:iCs/>
          <w:sz w:val="28"/>
          <w:szCs w:val="28"/>
        </w:rPr>
        <w:t>п</w:t>
      </w:r>
      <w:r w:rsidRPr="004A21A8">
        <w:rPr>
          <w:i/>
          <w:iCs/>
          <w:sz w:val="28"/>
          <w:szCs w:val="28"/>
        </w:rPr>
        <w:t>родолжение</w:t>
      </w:r>
    </w:p>
    <w:p w:rsidR="009919C3" w:rsidRDefault="00B22DC9" w:rsidP="004A21A8">
      <w:pPr>
        <w:autoSpaceDE w:val="0"/>
        <w:autoSpaceDN w:val="0"/>
        <w:adjustRightInd w:val="0"/>
        <w:spacing w:line="360" w:lineRule="auto"/>
        <w:jc w:val="both"/>
        <w:rPr>
          <w:sz w:val="28"/>
          <w:szCs w:val="28"/>
        </w:rPr>
      </w:pPr>
      <w:r w:rsidRPr="004A21A8">
        <w:rPr>
          <w:noProof/>
          <w:sz w:val="28"/>
          <w:szCs w:val="28"/>
        </w:rPr>
        <w:drawing>
          <wp:inline distT="0" distB="0" distL="0" distR="0">
            <wp:extent cx="6029325"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325" cy="495300"/>
                    </a:xfrm>
                    <a:prstGeom prst="rect">
                      <a:avLst/>
                    </a:prstGeom>
                    <a:noFill/>
                    <a:ln>
                      <a:noFill/>
                    </a:ln>
                  </pic:spPr>
                </pic:pic>
              </a:graphicData>
            </a:graphic>
          </wp:inline>
        </w:drawing>
      </w:r>
    </w:p>
    <w:p w:rsidR="004A21A8" w:rsidRDefault="004A21A8" w:rsidP="003147CA">
      <w:pPr>
        <w:autoSpaceDE w:val="0"/>
        <w:autoSpaceDN w:val="0"/>
        <w:adjustRightInd w:val="0"/>
        <w:spacing w:line="360" w:lineRule="auto"/>
        <w:ind w:firstLine="709"/>
        <w:jc w:val="both"/>
        <w:rPr>
          <w:sz w:val="28"/>
          <w:szCs w:val="28"/>
        </w:rPr>
      </w:pPr>
      <w:r>
        <w:rPr>
          <w:sz w:val="28"/>
          <w:szCs w:val="28"/>
        </w:rPr>
        <w:t>В таблице представлены следующие статистики:</w:t>
      </w:r>
      <w:r w:rsidR="000F2E83">
        <w:rPr>
          <w:sz w:val="28"/>
          <w:szCs w:val="28"/>
        </w:rPr>
        <w:t xml:space="preserve"> ч</w:t>
      </w:r>
      <w:r w:rsidR="00306A2A" w:rsidRPr="000F2E83">
        <w:rPr>
          <w:sz w:val="28"/>
          <w:szCs w:val="28"/>
        </w:rPr>
        <w:t xml:space="preserve">исло наблюдений 84, среднее 1997.807, сумма 167815.8, медиана 144.5, геометрическое среднее 226.0851, гармоническое среднее 153.4184, </w:t>
      </w:r>
      <w:r w:rsidR="000F2E83" w:rsidRPr="000F2E83">
        <w:rPr>
          <w:sz w:val="28"/>
          <w:szCs w:val="28"/>
        </w:rPr>
        <w:t xml:space="preserve">стандартное отклонение 6468.173, </w:t>
      </w:r>
      <w:r w:rsidR="000F2E83">
        <w:rPr>
          <w:sz w:val="28"/>
          <w:szCs w:val="28"/>
        </w:rPr>
        <w:t xml:space="preserve">дисперсия 41737257, стандартная ошибка среднего </w:t>
      </w:r>
      <w:r w:rsidR="003147CA">
        <w:rPr>
          <w:sz w:val="28"/>
          <w:szCs w:val="28"/>
        </w:rPr>
        <w:t xml:space="preserve">705.7355, доверительные пределы для среднего 594.1272 и 3401.486, </w:t>
      </w:r>
      <w:proofErr w:type="spellStart"/>
      <w:r w:rsidR="003147CA">
        <w:rPr>
          <w:sz w:val="28"/>
          <w:szCs w:val="28"/>
        </w:rPr>
        <w:t>ассиметрия</w:t>
      </w:r>
      <w:proofErr w:type="spellEnd"/>
      <w:r w:rsidR="003147CA">
        <w:rPr>
          <w:sz w:val="28"/>
          <w:szCs w:val="28"/>
        </w:rPr>
        <w:t xml:space="preserve"> 4.032838, стандартная ошибка </w:t>
      </w:r>
      <w:proofErr w:type="spellStart"/>
      <w:r w:rsidR="003147CA">
        <w:rPr>
          <w:sz w:val="28"/>
          <w:szCs w:val="28"/>
        </w:rPr>
        <w:t>ассиметрии</w:t>
      </w:r>
      <w:proofErr w:type="spellEnd"/>
      <w:r w:rsidR="003147CA">
        <w:rPr>
          <w:sz w:val="28"/>
          <w:szCs w:val="28"/>
        </w:rPr>
        <w:t xml:space="preserve"> 0,262651, эксцесс 17.45160, стандартная ошибка эксцесса 0.519660,</w:t>
      </w:r>
      <w:r w:rsidR="002F36D3">
        <w:rPr>
          <w:sz w:val="28"/>
          <w:szCs w:val="28"/>
        </w:rPr>
        <w:t xml:space="preserve"> минимум 103, максимум 39909, нижний квартиль 123.5, верхний квартиль 165.5, 10-я </w:t>
      </w:r>
      <w:proofErr w:type="spellStart"/>
      <w:r w:rsidR="002F36D3">
        <w:rPr>
          <w:sz w:val="28"/>
          <w:szCs w:val="28"/>
        </w:rPr>
        <w:t>процентиль</w:t>
      </w:r>
      <w:proofErr w:type="spellEnd"/>
      <w:r w:rsidR="002F36D3">
        <w:rPr>
          <w:sz w:val="28"/>
          <w:szCs w:val="28"/>
        </w:rPr>
        <w:t xml:space="preserve"> (квантиль 0,1) 111, 90- </w:t>
      </w:r>
      <w:proofErr w:type="spellStart"/>
      <w:r w:rsidR="002F36D3">
        <w:rPr>
          <w:sz w:val="28"/>
          <w:szCs w:val="28"/>
        </w:rPr>
        <w:t>процентиль</w:t>
      </w:r>
      <w:proofErr w:type="spellEnd"/>
      <w:r w:rsidR="002F36D3">
        <w:rPr>
          <w:sz w:val="28"/>
          <w:szCs w:val="28"/>
        </w:rPr>
        <w:t xml:space="preserve"> (квантиль 0,9) 766.1, </w:t>
      </w:r>
      <w:r w:rsidR="00E2457F">
        <w:rPr>
          <w:sz w:val="28"/>
          <w:szCs w:val="28"/>
        </w:rPr>
        <w:t xml:space="preserve">размах 39806, </w:t>
      </w:r>
      <w:proofErr w:type="spellStart"/>
      <w:r w:rsidR="00A960C2">
        <w:rPr>
          <w:sz w:val="28"/>
          <w:szCs w:val="28"/>
        </w:rPr>
        <w:t>квартильный</w:t>
      </w:r>
      <w:proofErr w:type="spellEnd"/>
      <w:r w:rsidR="00A960C2">
        <w:rPr>
          <w:sz w:val="28"/>
          <w:szCs w:val="28"/>
        </w:rPr>
        <w:t xml:space="preserve"> размах 42.</w:t>
      </w:r>
    </w:p>
    <w:p w:rsidR="00A960C2" w:rsidRDefault="00370A57" w:rsidP="00A960C2">
      <w:pPr>
        <w:autoSpaceDE w:val="0"/>
        <w:autoSpaceDN w:val="0"/>
        <w:adjustRightInd w:val="0"/>
        <w:spacing w:line="360" w:lineRule="auto"/>
        <w:ind w:firstLine="709"/>
        <w:jc w:val="both"/>
        <w:outlineLvl w:val="1"/>
        <w:rPr>
          <w:b/>
          <w:bCs/>
          <w:sz w:val="28"/>
          <w:szCs w:val="28"/>
        </w:rPr>
      </w:pPr>
      <w:bookmarkStart w:id="15" w:name="_Toc233138306"/>
      <w:r>
        <w:rPr>
          <w:b/>
          <w:bCs/>
          <w:sz w:val="28"/>
          <w:szCs w:val="28"/>
        </w:rPr>
        <w:t>3.2</w:t>
      </w:r>
      <w:r w:rsidR="00A960C2" w:rsidRPr="00A960C2">
        <w:rPr>
          <w:b/>
          <w:bCs/>
          <w:sz w:val="28"/>
          <w:szCs w:val="28"/>
        </w:rPr>
        <w:t xml:space="preserve"> Корреляционная матрица</w:t>
      </w:r>
      <w:bookmarkEnd w:id="15"/>
    </w:p>
    <w:p w:rsidR="00A960C2" w:rsidRDefault="005E58A7" w:rsidP="00747A14">
      <w:pPr>
        <w:autoSpaceDE w:val="0"/>
        <w:autoSpaceDN w:val="0"/>
        <w:adjustRightInd w:val="0"/>
        <w:spacing w:line="360" w:lineRule="auto"/>
        <w:jc w:val="both"/>
        <w:rPr>
          <w:color w:val="000000"/>
          <w:kern w:val="1"/>
          <w:sz w:val="28"/>
          <w:szCs w:val="28"/>
        </w:rPr>
      </w:pPr>
      <w:r>
        <w:object w:dxaOrig="9540" w:dyaOrig="3669">
          <v:shape id="_x0000_i1041" type="#_x0000_t75" style="width:477pt;height:183.75pt" o:ole="">
            <v:imagedata r:id="rId42" o:title=""/>
          </v:shape>
          <o:OLEObject Type="Embed" ProgID="STATISTICA.Spreadsheet" ShapeID="_x0000_i1041" DrawAspect="Content" ObjectID="_1761562066" r:id="rId43">
            <o:FieldCodes>\s</o:FieldCodes>
          </o:OLEObject>
        </w:object>
      </w:r>
      <w:r w:rsidR="00A960C2" w:rsidRPr="00A960C2">
        <w:rPr>
          <w:sz w:val="28"/>
          <w:szCs w:val="28"/>
        </w:rPr>
        <w:t xml:space="preserve">Из </w:t>
      </w:r>
      <w:r w:rsidR="00A960C2">
        <w:rPr>
          <w:sz w:val="28"/>
          <w:szCs w:val="28"/>
        </w:rPr>
        <w:t>таблицы видно, что сильная корреляция только между к</w:t>
      </w:r>
      <w:r w:rsidR="00A960C2" w:rsidRPr="00771A25">
        <w:rPr>
          <w:color w:val="000000"/>
          <w:kern w:val="1"/>
          <w:sz w:val="28"/>
          <w:szCs w:val="28"/>
          <w:highlight w:val="white"/>
        </w:rPr>
        <w:t>ол</w:t>
      </w:r>
      <w:r w:rsidR="00A960C2">
        <w:rPr>
          <w:color w:val="000000"/>
          <w:kern w:val="1"/>
          <w:sz w:val="28"/>
          <w:szCs w:val="28"/>
          <w:highlight w:val="white"/>
        </w:rPr>
        <w:t>ичеством заключённых договоров и к</w:t>
      </w:r>
      <w:r w:rsidR="00A960C2" w:rsidRPr="00771A25">
        <w:rPr>
          <w:color w:val="000000"/>
          <w:kern w:val="1"/>
          <w:sz w:val="28"/>
          <w:szCs w:val="28"/>
          <w:highlight w:val="white"/>
        </w:rPr>
        <w:t>ол</w:t>
      </w:r>
      <w:r w:rsidR="00A960C2">
        <w:rPr>
          <w:color w:val="000000"/>
          <w:kern w:val="1"/>
          <w:sz w:val="28"/>
          <w:szCs w:val="28"/>
          <w:highlight w:val="white"/>
        </w:rPr>
        <w:t>ичеством</w:t>
      </w:r>
      <w:r w:rsidR="00A960C2" w:rsidRPr="00771A25">
        <w:rPr>
          <w:color w:val="000000"/>
          <w:kern w:val="1"/>
          <w:sz w:val="28"/>
          <w:szCs w:val="28"/>
          <w:highlight w:val="white"/>
        </w:rPr>
        <w:t xml:space="preserve"> выплат</w:t>
      </w:r>
      <w:r w:rsidR="00747A14" w:rsidRPr="00747A14">
        <w:rPr>
          <w:color w:val="000000"/>
          <w:kern w:val="1"/>
          <w:sz w:val="28"/>
          <w:szCs w:val="28"/>
        </w:rPr>
        <w:t>;</w:t>
      </w:r>
      <w:r w:rsidR="00747A14">
        <w:rPr>
          <w:color w:val="000000"/>
          <w:kern w:val="1"/>
          <w:sz w:val="28"/>
          <w:szCs w:val="28"/>
        </w:rPr>
        <w:t xml:space="preserve"> средняя между кол. дог. и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rPr>
        <w:t xml:space="preserve">между кол. </w:t>
      </w:r>
      <w:proofErr w:type="spellStart"/>
      <w:r w:rsidR="00747A14">
        <w:rPr>
          <w:color w:val="000000"/>
          <w:kern w:val="1"/>
          <w:sz w:val="28"/>
          <w:szCs w:val="28"/>
        </w:rPr>
        <w:t>вып</w:t>
      </w:r>
      <w:proofErr w:type="spellEnd"/>
      <w:r w:rsidR="00747A14">
        <w:rPr>
          <w:color w:val="000000"/>
          <w:kern w:val="1"/>
          <w:sz w:val="28"/>
          <w:szCs w:val="28"/>
        </w:rPr>
        <w:t xml:space="preserve">. и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rPr>
        <w:t xml:space="preserve">и </w:t>
      </w:r>
      <w:proofErr w:type="spellStart"/>
      <w:r w:rsidR="00747A14">
        <w:rPr>
          <w:color w:val="000000"/>
          <w:kern w:val="1"/>
          <w:sz w:val="28"/>
          <w:szCs w:val="28"/>
        </w:rPr>
        <w:t>финриски</w:t>
      </w:r>
      <w:proofErr w:type="spellEnd"/>
      <w:r w:rsidR="00747A14">
        <w:rPr>
          <w:color w:val="000000"/>
          <w:kern w:val="1"/>
          <w:sz w:val="28"/>
          <w:szCs w:val="28"/>
        </w:rPr>
        <w:t xml:space="preserve">, </w:t>
      </w:r>
      <w:r w:rsidR="00747A14">
        <w:rPr>
          <w:color w:val="000000"/>
          <w:kern w:val="1"/>
          <w:sz w:val="28"/>
          <w:szCs w:val="28"/>
          <w:lang w:val="en-US"/>
        </w:rPr>
        <w:t>sum</w:t>
      </w:r>
      <w:r w:rsidR="00747A14" w:rsidRPr="00747A14">
        <w:rPr>
          <w:color w:val="000000"/>
          <w:kern w:val="1"/>
          <w:sz w:val="28"/>
          <w:szCs w:val="28"/>
        </w:rPr>
        <w:t xml:space="preserve"> </w:t>
      </w:r>
      <w:r w:rsidR="007C185B">
        <w:rPr>
          <w:color w:val="000000"/>
          <w:kern w:val="1"/>
          <w:sz w:val="28"/>
          <w:szCs w:val="28"/>
        </w:rPr>
        <w:t xml:space="preserve">и с-м риски и т.д., а слабая везде, </w:t>
      </w:r>
      <w:r w:rsidR="007C185B">
        <w:rPr>
          <w:color w:val="000000"/>
          <w:kern w:val="1"/>
          <w:sz w:val="28"/>
          <w:szCs w:val="28"/>
        </w:rPr>
        <w:lastRenderedPageBreak/>
        <w:t xml:space="preserve">где корреляция </w:t>
      </w:r>
      <w:r w:rsidR="007C185B" w:rsidRPr="007C185B">
        <w:rPr>
          <w:color w:val="000000"/>
          <w:kern w:val="1"/>
          <w:sz w:val="28"/>
          <w:szCs w:val="28"/>
        </w:rPr>
        <w:t xml:space="preserve">&lt;=0.25. </w:t>
      </w:r>
      <w:r w:rsidR="007C185B">
        <w:rPr>
          <w:color w:val="000000"/>
          <w:kern w:val="1"/>
          <w:sz w:val="28"/>
          <w:szCs w:val="28"/>
        </w:rPr>
        <w:t xml:space="preserve">Красным </w:t>
      </w:r>
      <w:proofErr w:type="spellStart"/>
      <w:r w:rsidR="007C185B">
        <w:rPr>
          <w:color w:val="000000"/>
          <w:kern w:val="1"/>
          <w:sz w:val="28"/>
          <w:szCs w:val="28"/>
        </w:rPr>
        <w:t>отмечаны</w:t>
      </w:r>
      <w:proofErr w:type="spellEnd"/>
      <w:r w:rsidR="007C185B">
        <w:rPr>
          <w:color w:val="000000"/>
          <w:kern w:val="1"/>
          <w:sz w:val="28"/>
          <w:szCs w:val="28"/>
        </w:rPr>
        <w:t xml:space="preserve"> значения, где уровень значимости </w:t>
      </w:r>
      <w:r w:rsidR="007C185B" w:rsidRPr="001410EF">
        <w:rPr>
          <w:color w:val="000000"/>
          <w:kern w:val="1"/>
          <w:sz w:val="28"/>
          <w:szCs w:val="28"/>
        </w:rPr>
        <w:t>&lt;0.05.</w:t>
      </w:r>
    </w:p>
    <w:p w:rsidR="004760D0" w:rsidRDefault="004760D0" w:rsidP="004760D0">
      <w:r>
        <w:rPr>
          <w:b/>
          <w:bCs/>
          <w:lang w:val="en-US"/>
        </w:rPr>
        <w:t>t</w:t>
      </w:r>
      <w:r>
        <w:rPr>
          <w:b/>
          <w:bCs/>
        </w:rPr>
        <w:t>-</w:t>
      </w:r>
      <w:r>
        <w:rPr>
          <w:b/>
          <w:bCs/>
          <w:lang w:val="en-US"/>
        </w:rPr>
        <w:t>test</w:t>
      </w:r>
      <w:r>
        <w:rPr>
          <w:b/>
          <w:bCs/>
        </w:rPr>
        <w:t xml:space="preserve">, </w:t>
      </w:r>
      <w:r>
        <w:rPr>
          <w:b/>
          <w:bCs/>
          <w:lang w:val="en-US"/>
        </w:rPr>
        <w:t>independent</w:t>
      </w:r>
      <w:r>
        <w:t xml:space="preserve">, </w:t>
      </w:r>
      <w:r>
        <w:rPr>
          <w:lang w:val="en-US"/>
        </w:rPr>
        <w:t>by</w:t>
      </w:r>
      <w:r w:rsidRPr="004760D0">
        <w:t xml:space="preserve"> </w:t>
      </w:r>
      <w:r>
        <w:rPr>
          <w:lang w:val="en-US"/>
        </w:rPr>
        <w:t>groups</w:t>
      </w:r>
      <w:r w:rsidRPr="004760D0">
        <w:t xml:space="preserve"> </w:t>
      </w:r>
      <w:r>
        <w:t>применяется если сравниваются средние количественной переменной значения которой разбиваются группирующей переменной на 2 группы!</w:t>
      </w:r>
      <w:bookmarkStart w:id="16" w:name="_Toc91614627"/>
      <w:bookmarkEnd w:id="16"/>
    </w:p>
    <w:p w:rsidR="004760D0" w:rsidRDefault="004760D0" w:rsidP="004760D0">
      <w:pPr>
        <w:rPr>
          <w:color w:val="000000"/>
        </w:rPr>
      </w:pPr>
      <w:r>
        <w:rPr>
          <w:b/>
          <w:bCs/>
          <w:color w:val="000000"/>
          <w:lang w:val="en-US"/>
        </w:rPr>
        <w:t>t</w:t>
      </w:r>
      <w:r>
        <w:rPr>
          <w:b/>
          <w:bCs/>
          <w:color w:val="000000"/>
        </w:rPr>
        <w:t>-</w:t>
      </w:r>
      <w:r>
        <w:rPr>
          <w:b/>
          <w:bCs/>
          <w:color w:val="000000"/>
          <w:lang w:val="en-US"/>
        </w:rPr>
        <w:t>test</w:t>
      </w:r>
      <w:r>
        <w:rPr>
          <w:b/>
          <w:bCs/>
          <w:color w:val="000000"/>
        </w:rPr>
        <w:t xml:space="preserve">, </w:t>
      </w:r>
      <w:r>
        <w:rPr>
          <w:b/>
          <w:bCs/>
          <w:color w:val="000000"/>
          <w:lang w:val="en-US"/>
        </w:rPr>
        <w:t>independent</w:t>
      </w:r>
      <w:r>
        <w:rPr>
          <w:color w:val="000000"/>
        </w:rPr>
        <w:t xml:space="preserve">, </w:t>
      </w:r>
      <w:r>
        <w:rPr>
          <w:color w:val="000000"/>
          <w:lang w:val="en-US"/>
        </w:rPr>
        <w:t>by</w:t>
      </w:r>
      <w:r w:rsidRPr="004760D0">
        <w:rPr>
          <w:color w:val="000000"/>
        </w:rPr>
        <w:t xml:space="preserve"> </w:t>
      </w:r>
      <w:r>
        <w:rPr>
          <w:color w:val="000000"/>
          <w:lang w:val="en-US"/>
        </w:rPr>
        <w:t>variables</w:t>
      </w:r>
      <w:r>
        <w:rPr>
          <w:color w:val="000000"/>
        </w:rPr>
        <w:t xml:space="preserve">и применяется, если сравниваются 2 столбца одной и той же величины, но записанные для разных объектов! У вас в данных нет таких столбцов, поэтому этот анализ либо не проводим, либо придумываем 2 столбец, например цена автомобиля, но </w:t>
      </w:r>
      <w:proofErr w:type="gramStart"/>
      <w:r>
        <w:rPr>
          <w:color w:val="000000"/>
        </w:rPr>
        <w:t>оговариваем,,</w:t>
      </w:r>
      <w:proofErr w:type="gramEnd"/>
      <w:r>
        <w:rPr>
          <w:color w:val="000000"/>
        </w:rPr>
        <w:t xml:space="preserve"> что это цена другой группы авто!</w:t>
      </w:r>
      <w:bookmarkStart w:id="17" w:name="_Toc91614628"/>
      <w:bookmarkEnd w:id="17"/>
    </w:p>
    <w:p w:rsidR="004760D0" w:rsidRDefault="004760D0" w:rsidP="004760D0">
      <w:r>
        <w:rPr>
          <w:b/>
          <w:bCs/>
          <w:lang w:val="en-US"/>
        </w:rPr>
        <w:t>t</w:t>
      </w:r>
      <w:r>
        <w:rPr>
          <w:b/>
          <w:bCs/>
        </w:rPr>
        <w:t>-</w:t>
      </w:r>
      <w:r>
        <w:rPr>
          <w:b/>
          <w:bCs/>
          <w:lang w:val="en-US"/>
        </w:rPr>
        <w:t>test</w:t>
      </w:r>
      <w:r>
        <w:rPr>
          <w:b/>
          <w:bCs/>
        </w:rPr>
        <w:t xml:space="preserve">, </w:t>
      </w:r>
      <w:r>
        <w:rPr>
          <w:b/>
          <w:bCs/>
          <w:lang w:val="en-US"/>
        </w:rPr>
        <w:t>dependent</w:t>
      </w:r>
      <w:r w:rsidRPr="004760D0">
        <w:t xml:space="preserve"> </w:t>
      </w:r>
      <w:r>
        <w:rPr>
          <w:lang w:val="en-US"/>
        </w:rPr>
        <w:t>samples</w:t>
      </w:r>
      <w:r>
        <w:t xml:space="preserve"> применяем, если сравнивается одна и та же величина при 2 повторных измерениях! Такой столбец надо также придумать!</w:t>
      </w:r>
      <w:bookmarkStart w:id="18" w:name="_Toc86662786"/>
      <w:bookmarkStart w:id="19" w:name="_Toc92302650"/>
      <w:bookmarkEnd w:id="18"/>
      <w:bookmarkEnd w:id="19"/>
    </w:p>
    <w:p w:rsidR="004760D0" w:rsidRDefault="004760D0" w:rsidP="004760D0">
      <w:r>
        <w:rPr>
          <w:b/>
          <w:bCs/>
          <w:lang w:val="en-US"/>
        </w:rPr>
        <w:t>t</w:t>
      </w:r>
      <w:r>
        <w:rPr>
          <w:b/>
          <w:bCs/>
        </w:rPr>
        <w:t>-</w:t>
      </w:r>
      <w:r>
        <w:rPr>
          <w:b/>
          <w:bCs/>
          <w:lang w:val="en-US"/>
        </w:rPr>
        <w:t>test</w:t>
      </w:r>
      <w:r>
        <w:rPr>
          <w:b/>
          <w:bCs/>
        </w:rPr>
        <w:t xml:space="preserve">, </w:t>
      </w:r>
      <w:r>
        <w:rPr>
          <w:b/>
          <w:bCs/>
          <w:lang w:val="en-US"/>
        </w:rPr>
        <w:t>single</w:t>
      </w:r>
      <w:r w:rsidRPr="004760D0">
        <w:rPr>
          <w:b/>
          <w:bCs/>
        </w:rPr>
        <w:t xml:space="preserve"> </w:t>
      </w:r>
      <w:r>
        <w:rPr>
          <w:b/>
          <w:bCs/>
          <w:lang w:val="en-US"/>
        </w:rPr>
        <w:t>samples</w:t>
      </w:r>
      <w:r w:rsidRPr="004760D0">
        <w:rPr>
          <w:b/>
          <w:bCs/>
        </w:rPr>
        <w:t xml:space="preserve"> </w:t>
      </w:r>
      <w:r>
        <w:t>применяем, если сравниваем среднее группы с средним генеральной совокупности, которую тоже надо придумать!</w:t>
      </w:r>
      <w:bookmarkStart w:id="20" w:name="_Toc91614629"/>
      <w:bookmarkEnd w:id="20"/>
    </w:p>
    <w:p w:rsidR="004760D0" w:rsidRDefault="004760D0" w:rsidP="004760D0">
      <w:r>
        <w:rPr>
          <w:b/>
          <w:bCs/>
        </w:rPr>
        <w:t xml:space="preserve">Группировка и однофакторная </w:t>
      </w:r>
      <w:r>
        <w:rPr>
          <w:b/>
          <w:bCs/>
          <w:lang w:val="en-US"/>
        </w:rPr>
        <w:t>ANOVA</w:t>
      </w:r>
      <w:r>
        <w:t xml:space="preserve"> применяем, если сравниваем более 2 групп!!!!!!!!</w:t>
      </w:r>
      <w:bookmarkStart w:id="21" w:name="_Toc91614630"/>
      <w:bookmarkEnd w:id="21"/>
    </w:p>
    <w:p w:rsidR="004760D0" w:rsidRDefault="004760D0" w:rsidP="004760D0">
      <w:pPr>
        <w:rPr>
          <w:color w:val="000000"/>
        </w:rPr>
      </w:pPr>
      <w:r>
        <w:rPr>
          <w:b/>
          <w:bCs/>
        </w:rPr>
        <w:t xml:space="preserve">Дисперсионный анализ, </w:t>
      </w:r>
      <w:r>
        <w:t xml:space="preserve">если сравниваем подгруппы по </w:t>
      </w:r>
      <w:proofErr w:type="gramStart"/>
      <w:r>
        <w:t>двум  группирующим</w:t>
      </w:r>
      <w:proofErr w:type="gramEnd"/>
      <w:r>
        <w:t xml:space="preserve"> переменным</w:t>
      </w:r>
    </w:p>
    <w:p w:rsidR="004760D0" w:rsidRDefault="004760D0" w:rsidP="004760D0">
      <w:proofErr w:type="gramStart"/>
      <w:r>
        <w:rPr>
          <w:b/>
          <w:bCs/>
        </w:rPr>
        <w:t>Ранговый</w:t>
      </w:r>
      <w:proofErr w:type="gramEnd"/>
      <w:r>
        <w:rPr>
          <w:b/>
          <w:bCs/>
        </w:rPr>
        <w:t xml:space="preserve"> ДА и </w:t>
      </w:r>
      <w:proofErr w:type="spellStart"/>
      <w:r>
        <w:rPr>
          <w:b/>
          <w:bCs/>
        </w:rPr>
        <w:t>конкордация</w:t>
      </w:r>
      <w:proofErr w:type="spellEnd"/>
      <w:r>
        <w:rPr>
          <w:b/>
          <w:bCs/>
        </w:rPr>
        <w:t xml:space="preserve"> </w:t>
      </w:r>
      <w:proofErr w:type="spellStart"/>
      <w:r>
        <w:rPr>
          <w:b/>
          <w:bCs/>
        </w:rPr>
        <w:t>Кендалла</w:t>
      </w:r>
      <w:proofErr w:type="spellEnd"/>
      <w:r>
        <w:t xml:space="preserve"> применяем, если сравниваем более 2 повторных измерений!!!!</w:t>
      </w:r>
    </w:p>
    <w:p w:rsidR="004760D0" w:rsidRDefault="004760D0" w:rsidP="004760D0">
      <w:r>
        <w:rPr>
          <w:b/>
          <w:bCs/>
        </w:rPr>
        <w:t xml:space="preserve">критериями знаков и </w:t>
      </w:r>
      <w:proofErr w:type="spellStart"/>
      <w:r>
        <w:rPr>
          <w:b/>
          <w:bCs/>
        </w:rPr>
        <w:t>Вилкоксона</w:t>
      </w:r>
      <w:proofErr w:type="spellEnd"/>
      <w:r>
        <w:t xml:space="preserve"> применяем, сравнивается одна и та же величина при 2 повторных измерениях</w:t>
      </w:r>
    </w:p>
    <w:p w:rsidR="004760D0" w:rsidRDefault="004760D0" w:rsidP="004760D0">
      <w:r>
        <w:rPr>
          <w:b/>
          <w:bCs/>
        </w:rPr>
        <w:t>Критерий манна-Уитни, Вальда-Вольфовица, Колмогорова-Смирнова</w:t>
      </w:r>
      <w:r>
        <w:t xml:space="preserve"> (у вас их нет) если сравниваются средние количественной переменной значения которой разбиваются группирующей переменной на 2 группы!</w:t>
      </w:r>
    </w:p>
    <w:p w:rsidR="004760D0" w:rsidRDefault="004760D0" w:rsidP="004760D0">
      <w:pPr>
        <w:rPr>
          <w:b/>
          <w:bCs/>
        </w:rPr>
      </w:pPr>
      <w:r>
        <w:t xml:space="preserve">Если групп более 2, то применяем </w:t>
      </w:r>
      <w:r>
        <w:rPr>
          <w:b/>
          <w:bCs/>
        </w:rPr>
        <w:t xml:space="preserve">критерий </w:t>
      </w:r>
      <w:proofErr w:type="spellStart"/>
      <w:r>
        <w:rPr>
          <w:b/>
          <w:bCs/>
        </w:rPr>
        <w:t>Краскела-Уоллиса</w:t>
      </w:r>
      <w:proofErr w:type="spellEnd"/>
    </w:p>
    <w:p w:rsidR="004760D0" w:rsidRDefault="004760D0" w:rsidP="004760D0">
      <w:r>
        <w:rPr>
          <w:b/>
          <w:bCs/>
        </w:rPr>
        <w:t>Дискриминантный анализ</w:t>
      </w:r>
      <w:r>
        <w:t xml:space="preserve"> проводим по группирующей переменной, полученной в результате кластеризации не менее, чем на 3 группы!</w:t>
      </w:r>
    </w:p>
    <w:p w:rsidR="004760D0" w:rsidRDefault="004760D0" w:rsidP="004760D0">
      <w:pPr>
        <w:rPr>
          <w:rFonts w:ascii="Calibri" w:hAnsi="Calibri" w:cs="Calibri"/>
          <w:color w:val="1F497D"/>
          <w:sz w:val="22"/>
          <w:szCs w:val="22"/>
        </w:rPr>
      </w:pPr>
    </w:p>
    <w:p w:rsidR="007C185B" w:rsidRPr="00DE6195" w:rsidRDefault="00DE6195" w:rsidP="00DE6195">
      <w:pPr>
        <w:autoSpaceDE w:val="0"/>
        <w:autoSpaceDN w:val="0"/>
        <w:adjustRightInd w:val="0"/>
        <w:spacing w:line="360" w:lineRule="auto"/>
        <w:ind w:firstLine="709"/>
        <w:jc w:val="both"/>
        <w:outlineLvl w:val="1"/>
        <w:rPr>
          <w:b/>
          <w:bCs/>
          <w:color w:val="000000"/>
          <w:kern w:val="1"/>
          <w:sz w:val="28"/>
          <w:szCs w:val="28"/>
        </w:rPr>
      </w:pPr>
      <w:bookmarkStart w:id="22" w:name="_Toc233138307"/>
      <w:r w:rsidRPr="001410EF">
        <w:rPr>
          <w:b/>
          <w:bCs/>
          <w:color w:val="000000"/>
          <w:kern w:val="1"/>
          <w:sz w:val="28"/>
          <w:szCs w:val="28"/>
        </w:rPr>
        <w:t xml:space="preserve">3.3 </w:t>
      </w:r>
      <w:r w:rsidRPr="00DE6195">
        <w:rPr>
          <w:b/>
          <w:bCs/>
          <w:color w:val="000000"/>
          <w:kern w:val="1"/>
          <w:sz w:val="28"/>
          <w:szCs w:val="28"/>
        </w:rPr>
        <w:t>Критерий Стьюдента сравнения средних</w:t>
      </w:r>
      <w:bookmarkEnd w:id="22"/>
    </w:p>
    <w:p w:rsidR="007C185B" w:rsidRPr="001410EF" w:rsidRDefault="001410EF" w:rsidP="001410EF">
      <w:pPr>
        <w:autoSpaceDE w:val="0"/>
        <w:autoSpaceDN w:val="0"/>
        <w:adjustRightInd w:val="0"/>
        <w:spacing w:line="360" w:lineRule="auto"/>
        <w:ind w:firstLine="709"/>
        <w:jc w:val="both"/>
        <w:outlineLvl w:val="2"/>
        <w:rPr>
          <w:b/>
          <w:bCs/>
          <w:color w:val="000000"/>
          <w:kern w:val="1"/>
          <w:sz w:val="28"/>
          <w:szCs w:val="28"/>
        </w:rPr>
      </w:pPr>
      <w:bookmarkStart w:id="23" w:name="_Toc233138308"/>
      <w:r w:rsidRPr="00EF2677">
        <w:rPr>
          <w:b/>
          <w:bCs/>
          <w:color w:val="000000"/>
          <w:kern w:val="1"/>
          <w:sz w:val="28"/>
          <w:szCs w:val="28"/>
        </w:rPr>
        <w:t xml:space="preserve">3.3.1 </w:t>
      </w:r>
      <w:r w:rsidRPr="001410EF">
        <w:rPr>
          <w:b/>
          <w:bCs/>
          <w:color w:val="000000"/>
          <w:kern w:val="1"/>
          <w:sz w:val="28"/>
          <w:szCs w:val="28"/>
          <w:lang w:val="en-US"/>
        </w:rPr>
        <w:t>t</w:t>
      </w:r>
      <w:r w:rsidRPr="001410EF">
        <w:rPr>
          <w:b/>
          <w:bCs/>
          <w:color w:val="000000"/>
          <w:kern w:val="1"/>
          <w:sz w:val="28"/>
          <w:szCs w:val="28"/>
        </w:rPr>
        <w:t>-</w:t>
      </w:r>
      <w:r w:rsidRPr="001410EF">
        <w:rPr>
          <w:b/>
          <w:bCs/>
          <w:color w:val="000000"/>
          <w:kern w:val="1"/>
          <w:sz w:val="28"/>
          <w:szCs w:val="28"/>
          <w:lang w:val="en-US"/>
        </w:rPr>
        <w:t>test</w:t>
      </w:r>
      <w:r w:rsidRPr="001410EF">
        <w:rPr>
          <w:b/>
          <w:bCs/>
          <w:color w:val="000000"/>
          <w:kern w:val="1"/>
          <w:sz w:val="28"/>
          <w:szCs w:val="28"/>
        </w:rPr>
        <w:t xml:space="preserve">, </w:t>
      </w:r>
      <w:r w:rsidRPr="001410EF">
        <w:rPr>
          <w:b/>
          <w:bCs/>
          <w:color w:val="000000"/>
          <w:kern w:val="1"/>
          <w:sz w:val="28"/>
          <w:szCs w:val="28"/>
          <w:lang w:val="en-US"/>
        </w:rPr>
        <w:t>independent</w:t>
      </w:r>
      <w:r w:rsidRPr="001410EF">
        <w:rPr>
          <w:b/>
          <w:bCs/>
          <w:color w:val="000000"/>
          <w:kern w:val="1"/>
          <w:sz w:val="28"/>
          <w:szCs w:val="28"/>
        </w:rPr>
        <w:t xml:space="preserve">, </w:t>
      </w:r>
      <w:r w:rsidRPr="001410EF">
        <w:rPr>
          <w:b/>
          <w:bCs/>
          <w:color w:val="000000"/>
          <w:kern w:val="1"/>
          <w:sz w:val="28"/>
          <w:szCs w:val="28"/>
          <w:lang w:val="en-US"/>
        </w:rPr>
        <w:t>by</w:t>
      </w:r>
      <w:r w:rsidRPr="001410EF">
        <w:rPr>
          <w:b/>
          <w:bCs/>
          <w:color w:val="000000"/>
          <w:kern w:val="1"/>
          <w:sz w:val="28"/>
          <w:szCs w:val="28"/>
        </w:rPr>
        <w:t xml:space="preserve"> </w:t>
      </w:r>
      <w:r w:rsidRPr="001410EF">
        <w:rPr>
          <w:b/>
          <w:bCs/>
          <w:color w:val="000000"/>
          <w:kern w:val="1"/>
          <w:sz w:val="28"/>
          <w:szCs w:val="28"/>
          <w:lang w:val="en-US"/>
        </w:rPr>
        <w:t>groups</w:t>
      </w:r>
      <w:bookmarkEnd w:id="23"/>
    </w:p>
    <w:p w:rsidR="007C185B" w:rsidRDefault="001410EF" w:rsidP="001410EF">
      <w:pPr>
        <w:autoSpaceDE w:val="0"/>
        <w:autoSpaceDN w:val="0"/>
        <w:adjustRightInd w:val="0"/>
        <w:spacing w:line="360" w:lineRule="auto"/>
        <w:ind w:firstLine="709"/>
        <w:jc w:val="both"/>
        <w:rPr>
          <w:sz w:val="28"/>
          <w:szCs w:val="28"/>
        </w:rPr>
      </w:pPr>
      <w:r>
        <w:rPr>
          <w:sz w:val="28"/>
          <w:szCs w:val="28"/>
        </w:rPr>
        <w:t>Проверим равенство средних для</w:t>
      </w:r>
      <w:r w:rsidR="00B2170C" w:rsidRPr="00B2170C">
        <w:rPr>
          <w:sz w:val="28"/>
          <w:szCs w:val="28"/>
        </w:rPr>
        <w:t xml:space="preserve"> </w:t>
      </w:r>
      <w:r w:rsidR="00B2170C">
        <w:rPr>
          <w:sz w:val="28"/>
          <w:szCs w:val="28"/>
        </w:rPr>
        <w:t>всех переменных</w:t>
      </w:r>
      <w:r w:rsidR="00EF2677">
        <w:rPr>
          <w:sz w:val="28"/>
          <w:szCs w:val="28"/>
        </w:rPr>
        <w:t xml:space="preserve"> по группам прибыльных и убыточных </w:t>
      </w:r>
      <w:r w:rsidR="00B2170C">
        <w:rPr>
          <w:sz w:val="28"/>
          <w:szCs w:val="28"/>
        </w:rPr>
        <w:t>страховщиков</w:t>
      </w:r>
      <w:r w:rsidR="00EF2677">
        <w:rPr>
          <w:sz w:val="28"/>
          <w:szCs w:val="28"/>
        </w:rPr>
        <w:t xml:space="preserve"> на основе </w:t>
      </w:r>
      <w:r w:rsidR="00EF2677">
        <w:rPr>
          <w:sz w:val="28"/>
          <w:szCs w:val="28"/>
          <w:lang w:val="en-US"/>
        </w:rPr>
        <w:t>t</w:t>
      </w:r>
      <w:r w:rsidR="00EF2677" w:rsidRPr="00EF2677">
        <w:rPr>
          <w:sz w:val="28"/>
          <w:szCs w:val="28"/>
        </w:rPr>
        <w:t>-</w:t>
      </w:r>
      <w:r w:rsidR="00EF2677">
        <w:rPr>
          <w:sz w:val="28"/>
          <w:szCs w:val="28"/>
        </w:rPr>
        <w:t>критерия (</w:t>
      </w:r>
      <w:r w:rsidR="00EF2677" w:rsidRPr="00EF2677">
        <w:rPr>
          <w:color w:val="000000"/>
          <w:kern w:val="1"/>
          <w:sz w:val="28"/>
          <w:szCs w:val="28"/>
          <w:lang w:val="en-US"/>
        </w:rPr>
        <w:t>t</w:t>
      </w:r>
      <w:r w:rsidR="00EF2677" w:rsidRPr="00EF2677">
        <w:rPr>
          <w:color w:val="000000"/>
          <w:kern w:val="1"/>
          <w:sz w:val="28"/>
          <w:szCs w:val="28"/>
        </w:rPr>
        <w:t>-</w:t>
      </w:r>
      <w:r w:rsidR="00EF2677" w:rsidRPr="00EF2677">
        <w:rPr>
          <w:color w:val="000000"/>
          <w:kern w:val="1"/>
          <w:sz w:val="28"/>
          <w:szCs w:val="28"/>
          <w:lang w:val="en-US"/>
        </w:rPr>
        <w:t>test</w:t>
      </w:r>
      <w:r w:rsidR="00EF2677" w:rsidRPr="00EF2677">
        <w:rPr>
          <w:color w:val="000000"/>
          <w:kern w:val="1"/>
          <w:sz w:val="28"/>
          <w:szCs w:val="28"/>
        </w:rPr>
        <w:t xml:space="preserve">, </w:t>
      </w:r>
      <w:r w:rsidR="00EF2677" w:rsidRPr="00EF2677">
        <w:rPr>
          <w:color w:val="000000"/>
          <w:kern w:val="1"/>
          <w:sz w:val="28"/>
          <w:szCs w:val="28"/>
          <w:lang w:val="en-US"/>
        </w:rPr>
        <w:t>independent</w:t>
      </w:r>
      <w:r w:rsidR="00EF2677" w:rsidRPr="00EF2677">
        <w:rPr>
          <w:color w:val="000000"/>
          <w:kern w:val="1"/>
          <w:sz w:val="28"/>
          <w:szCs w:val="28"/>
        </w:rPr>
        <w:t xml:space="preserve">, </w:t>
      </w:r>
      <w:r w:rsidR="00EF2677" w:rsidRPr="00EF2677">
        <w:rPr>
          <w:color w:val="000000"/>
          <w:kern w:val="1"/>
          <w:sz w:val="28"/>
          <w:szCs w:val="28"/>
          <w:lang w:val="en-US"/>
        </w:rPr>
        <w:t>by</w:t>
      </w:r>
      <w:r w:rsidR="00EF2677" w:rsidRPr="00EF2677">
        <w:rPr>
          <w:color w:val="000000"/>
          <w:kern w:val="1"/>
          <w:sz w:val="28"/>
          <w:szCs w:val="28"/>
        </w:rPr>
        <w:t xml:space="preserve"> </w:t>
      </w:r>
      <w:r w:rsidR="00EF2677" w:rsidRPr="00EF2677">
        <w:rPr>
          <w:color w:val="000000"/>
          <w:kern w:val="1"/>
          <w:sz w:val="28"/>
          <w:szCs w:val="28"/>
          <w:lang w:val="en-US"/>
        </w:rPr>
        <w:t>groups</w:t>
      </w:r>
      <w:r w:rsidR="00EF2677">
        <w:rPr>
          <w:sz w:val="28"/>
          <w:szCs w:val="28"/>
        </w:rPr>
        <w:t>).</w:t>
      </w:r>
    </w:p>
    <w:p w:rsidR="00AD31EA" w:rsidRDefault="005E58A7" w:rsidP="00B2170C">
      <w:pPr>
        <w:autoSpaceDE w:val="0"/>
        <w:autoSpaceDN w:val="0"/>
        <w:adjustRightInd w:val="0"/>
        <w:spacing w:line="360" w:lineRule="auto"/>
        <w:ind w:left="-1260" w:hanging="180"/>
        <w:jc w:val="both"/>
      </w:pPr>
      <w:r>
        <w:object w:dxaOrig="11625" w:dyaOrig="3639">
          <v:shape id="_x0000_i1042" type="#_x0000_t75" style="width:581.25pt;height:182.25pt" o:ole="">
            <v:imagedata r:id="rId44" o:title=""/>
          </v:shape>
          <o:OLEObject Type="Embed" ProgID="STATISTICA.Spreadsheet" ShapeID="_x0000_i1042" DrawAspect="Content" ObjectID="_1761562067" r:id="rId45">
            <o:FieldCodes>\s</o:FieldCodes>
          </o:OLEObject>
        </w:object>
      </w:r>
    </w:p>
    <w:p w:rsidR="00EF2677" w:rsidRDefault="00EF2677" w:rsidP="00AD31EA">
      <w:pPr>
        <w:autoSpaceDE w:val="0"/>
        <w:autoSpaceDN w:val="0"/>
        <w:adjustRightInd w:val="0"/>
        <w:spacing w:line="360" w:lineRule="auto"/>
        <w:ind w:firstLine="709"/>
        <w:jc w:val="both"/>
        <w:rPr>
          <w:sz w:val="28"/>
          <w:szCs w:val="28"/>
        </w:rPr>
      </w:pPr>
      <w:r w:rsidRPr="00EF2677">
        <w:rPr>
          <w:sz w:val="28"/>
          <w:szCs w:val="28"/>
        </w:rPr>
        <w:lastRenderedPageBreak/>
        <w:t xml:space="preserve">По данным таблицы можно сделать вывод, </w:t>
      </w:r>
      <w:r w:rsidRPr="00AD31EA">
        <w:rPr>
          <w:sz w:val="28"/>
          <w:szCs w:val="28"/>
        </w:rPr>
        <w:t xml:space="preserve">что </w:t>
      </w:r>
      <w:r w:rsidR="00AD31EA" w:rsidRPr="00AD31EA">
        <w:rPr>
          <w:sz w:val="28"/>
          <w:szCs w:val="28"/>
        </w:rPr>
        <w:t xml:space="preserve">средние </w:t>
      </w:r>
      <w:r w:rsidR="00B2170C">
        <w:rPr>
          <w:sz w:val="28"/>
          <w:szCs w:val="28"/>
        </w:rPr>
        <w:t>для в</w:t>
      </w:r>
      <w:r w:rsidR="0078173F">
        <w:rPr>
          <w:sz w:val="28"/>
          <w:szCs w:val="28"/>
        </w:rPr>
        <w:t>с</w:t>
      </w:r>
      <w:r w:rsidR="00B2170C">
        <w:rPr>
          <w:sz w:val="28"/>
          <w:szCs w:val="28"/>
        </w:rPr>
        <w:t>е</w:t>
      </w:r>
      <w:r w:rsidR="0078173F">
        <w:rPr>
          <w:sz w:val="28"/>
          <w:szCs w:val="28"/>
        </w:rPr>
        <w:t>х</w:t>
      </w:r>
      <w:r w:rsidR="00B2170C">
        <w:rPr>
          <w:sz w:val="28"/>
          <w:szCs w:val="28"/>
        </w:rPr>
        <w:t xml:space="preserve"> переменных </w:t>
      </w:r>
      <w:r w:rsidR="00AD31EA" w:rsidRPr="00AD31EA">
        <w:rPr>
          <w:sz w:val="28"/>
          <w:szCs w:val="28"/>
        </w:rPr>
        <w:t xml:space="preserve">отличаются </w:t>
      </w:r>
      <w:r w:rsidR="00AD31EA">
        <w:rPr>
          <w:sz w:val="28"/>
          <w:szCs w:val="28"/>
        </w:rPr>
        <w:t xml:space="preserve">не существенно, но гипотеза о равенстве дисперсии справедлива только </w:t>
      </w:r>
      <w:proofErr w:type="gramStart"/>
      <w:r w:rsidR="00AD31EA">
        <w:rPr>
          <w:sz w:val="28"/>
          <w:szCs w:val="28"/>
        </w:rPr>
        <w:t>для кол</w:t>
      </w:r>
      <w:proofErr w:type="gramEnd"/>
      <w:r w:rsidR="00AD31EA">
        <w:rPr>
          <w:sz w:val="28"/>
          <w:szCs w:val="28"/>
        </w:rPr>
        <w:t xml:space="preserve">. </w:t>
      </w:r>
      <w:proofErr w:type="spellStart"/>
      <w:r w:rsidR="00AD31EA">
        <w:rPr>
          <w:sz w:val="28"/>
          <w:szCs w:val="28"/>
        </w:rPr>
        <w:t>вып</w:t>
      </w:r>
      <w:proofErr w:type="spellEnd"/>
      <w:r w:rsidR="00AD31EA">
        <w:rPr>
          <w:sz w:val="28"/>
          <w:szCs w:val="28"/>
        </w:rPr>
        <w:t>.</w:t>
      </w:r>
      <w:r w:rsidR="00B2170C">
        <w:rPr>
          <w:sz w:val="28"/>
          <w:szCs w:val="28"/>
        </w:rPr>
        <w:t xml:space="preserve">, </w:t>
      </w:r>
      <w:proofErr w:type="spellStart"/>
      <w:r w:rsidR="00B2170C">
        <w:rPr>
          <w:sz w:val="28"/>
          <w:szCs w:val="28"/>
        </w:rPr>
        <w:t>фин</w:t>
      </w:r>
      <w:proofErr w:type="spellEnd"/>
      <w:r w:rsidR="00B2170C">
        <w:rPr>
          <w:sz w:val="28"/>
          <w:szCs w:val="28"/>
        </w:rPr>
        <w:t xml:space="preserve"> риски и </w:t>
      </w:r>
      <w:proofErr w:type="spellStart"/>
      <w:r w:rsidR="00B2170C">
        <w:rPr>
          <w:sz w:val="28"/>
          <w:szCs w:val="28"/>
        </w:rPr>
        <w:t>имз</w:t>
      </w:r>
      <w:proofErr w:type="spellEnd"/>
      <w:r w:rsidR="00B2170C">
        <w:rPr>
          <w:sz w:val="28"/>
          <w:szCs w:val="28"/>
        </w:rPr>
        <w:t>.</w:t>
      </w:r>
    </w:p>
    <w:p w:rsidR="00AD31EA" w:rsidRPr="00BE7362" w:rsidRDefault="00AD31EA" w:rsidP="00AD31EA">
      <w:pPr>
        <w:autoSpaceDE w:val="0"/>
        <w:autoSpaceDN w:val="0"/>
        <w:adjustRightInd w:val="0"/>
        <w:spacing w:line="360" w:lineRule="auto"/>
        <w:ind w:firstLine="709"/>
        <w:jc w:val="both"/>
        <w:outlineLvl w:val="2"/>
        <w:rPr>
          <w:b/>
          <w:bCs/>
          <w:color w:val="000000"/>
          <w:kern w:val="1"/>
          <w:sz w:val="28"/>
          <w:szCs w:val="28"/>
        </w:rPr>
      </w:pPr>
      <w:bookmarkStart w:id="24" w:name="_Toc233138309"/>
      <w:r w:rsidRPr="00BE7362">
        <w:rPr>
          <w:b/>
          <w:bCs/>
          <w:color w:val="000000"/>
          <w:kern w:val="1"/>
          <w:sz w:val="28"/>
          <w:szCs w:val="28"/>
        </w:rPr>
        <w:t xml:space="preserve">3.3.2 </w:t>
      </w:r>
      <w:r w:rsidRPr="001410EF">
        <w:rPr>
          <w:b/>
          <w:bCs/>
          <w:color w:val="000000"/>
          <w:kern w:val="1"/>
          <w:sz w:val="28"/>
          <w:szCs w:val="28"/>
          <w:lang w:val="en-US"/>
        </w:rPr>
        <w:t>t</w:t>
      </w:r>
      <w:r w:rsidRPr="00BE7362">
        <w:rPr>
          <w:b/>
          <w:bCs/>
          <w:color w:val="000000"/>
          <w:kern w:val="1"/>
          <w:sz w:val="28"/>
          <w:szCs w:val="28"/>
        </w:rPr>
        <w:t>-</w:t>
      </w:r>
      <w:r w:rsidRPr="001410EF">
        <w:rPr>
          <w:b/>
          <w:bCs/>
          <w:color w:val="000000"/>
          <w:kern w:val="1"/>
          <w:sz w:val="28"/>
          <w:szCs w:val="28"/>
          <w:lang w:val="en-US"/>
        </w:rPr>
        <w:t>test</w:t>
      </w:r>
      <w:r w:rsidRPr="00BE7362">
        <w:rPr>
          <w:b/>
          <w:bCs/>
          <w:color w:val="000000"/>
          <w:kern w:val="1"/>
          <w:sz w:val="28"/>
          <w:szCs w:val="28"/>
        </w:rPr>
        <w:t xml:space="preserve">, </w:t>
      </w:r>
      <w:r w:rsidRPr="001410EF">
        <w:rPr>
          <w:b/>
          <w:bCs/>
          <w:color w:val="000000"/>
          <w:kern w:val="1"/>
          <w:sz w:val="28"/>
          <w:szCs w:val="28"/>
          <w:lang w:val="en-US"/>
        </w:rPr>
        <w:t>independent</w:t>
      </w:r>
      <w:r w:rsidRPr="00BE7362">
        <w:rPr>
          <w:b/>
          <w:bCs/>
          <w:color w:val="000000"/>
          <w:kern w:val="1"/>
          <w:sz w:val="28"/>
          <w:szCs w:val="28"/>
        </w:rPr>
        <w:t xml:space="preserve">, </w:t>
      </w:r>
      <w:r w:rsidRPr="001410EF">
        <w:rPr>
          <w:b/>
          <w:bCs/>
          <w:color w:val="000000"/>
          <w:kern w:val="1"/>
          <w:sz w:val="28"/>
          <w:szCs w:val="28"/>
          <w:lang w:val="en-US"/>
        </w:rPr>
        <w:t>by</w:t>
      </w:r>
      <w:r w:rsidRPr="00BE7362">
        <w:rPr>
          <w:b/>
          <w:bCs/>
          <w:color w:val="000000"/>
          <w:kern w:val="1"/>
          <w:sz w:val="28"/>
          <w:szCs w:val="28"/>
        </w:rPr>
        <w:t xml:space="preserve"> </w:t>
      </w:r>
      <w:r>
        <w:rPr>
          <w:b/>
          <w:bCs/>
          <w:color w:val="000000"/>
          <w:kern w:val="1"/>
          <w:sz w:val="28"/>
          <w:szCs w:val="28"/>
          <w:lang w:val="en-US"/>
        </w:rPr>
        <w:t>variables</w:t>
      </w:r>
      <w:bookmarkEnd w:id="24"/>
    </w:p>
    <w:p w:rsidR="00AD31EA" w:rsidRPr="00AD31EA" w:rsidRDefault="001C3F86" w:rsidP="00AD31EA">
      <w:pPr>
        <w:autoSpaceDE w:val="0"/>
        <w:autoSpaceDN w:val="0"/>
        <w:adjustRightInd w:val="0"/>
        <w:spacing w:line="360" w:lineRule="auto"/>
        <w:ind w:firstLine="709"/>
        <w:jc w:val="both"/>
        <w:rPr>
          <w:sz w:val="28"/>
          <w:szCs w:val="28"/>
        </w:rPr>
      </w:pPr>
      <w:r>
        <w:rPr>
          <w:sz w:val="28"/>
          <w:szCs w:val="28"/>
        </w:rPr>
        <w:t xml:space="preserve">Применяется если надо сравнить средние значения двух переменных (столбцов), </w:t>
      </w:r>
      <w:proofErr w:type="gramStart"/>
      <w:r>
        <w:rPr>
          <w:sz w:val="28"/>
          <w:szCs w:val="28"/>
        </w:rPr>
        <w:t>конечно</w:t>
      </w:r>
      <w:proofErr w:type="gramEnd"/>
      <w:r>
        <w:rPr>
          <w:sz w:val="28"/>
          <w:szCs w:val="28"/>
        </w:rPr>
        <w:t xml:space="preserve"> только в том, случае, если такое сравнение имеет смысл! П</w:t>
      </w:r>
      <w:r w:rsidR="00AD31EA">
        <w:rPr>
          <w:sz w:val="28"/>
          <w:szCs w:val="28"/>
        </w:rPr>
        <w:t xml:space="preserve">роверим равенство средних </w:t>
      </w:r>
      <w:proofErr w:type="gramStart"/>
      <w:r w:rsidR="00AD31EA">
        <w:rPr>
          <w:sz w:val="28"/>
          <w:szCs w:val="28"/>
        </w:rPr>
        <w:t>для кол</w:t>
      </w:r>
      <w:proofErr w:type="gramEnd"/>
      <w:r w:rsidR="00AD31EA">
        <w:rPr>
          <w:sz w:val="28"/>
          <w:szCs w:val="28"/>
        </w:rPr>
        <w:t xml:space="preserve">. дог. и кол. </w:t>
      </w:r>
      <w:proofErr w:type="spellStart"/>
      <w:r w:rsidR="00AD31EA">
        <w:rPr>
          <w:sz w:val="28"/>
          <w:szCs w:val="28"/>
        </w:rPr>
        <w:t>вып</w:t>
      </w:r>
      <w:proofErr w:type="spellEnd"/>
      <w:r w:rsidR="00AD31EA">
        <w:rPr>
          <w:sz w:val="28"/>
          <w:szCs w:val="28"/>
        </w:rPr>
        <w:t xml:space="preserve">. на основе </w:t>
      </w:r>
      <w:r w:rsidR="00AD31EA">
        <w:rPr>
          <w:sz w:val="28"/>
          <w:szCs w:val="28"/>
          <w:lang w:val="en-US"/>
        </w:rPr>
        <w:t>t</w:t>
      </w:r>
      <w:r w:rsidR="00AD31EA" w:rsidRPr="00EF2677">
        <w:rPr>
          <w:sz w:val="28"/>
          <w:szCs w:val="28"/>
        </w:rPr>
        <w:t>-</w:t>
      </w:r>
      <w:r w:rsidR="00AD31EA">
        <w:rPr>
          <w:sz w:val="28"/>
          <w:szCs w:val="28"/>
        </w:rPr>
        <w:t>критерия (</w:t>
      </w:r>
      <w:r w:rsidR="00AD31EA" w:rsidRPr="00EF2677">
        <w:rPr>
          <w:color w:val="000000"/>
          <w:kern w:val="1"/>
          <w:sz w:val="28"/>
          <w:szCs w:val="28"/>
          <w:lang w:val="en-US"/>
        </w:rPr>
        <w:t>t</w:t>
      </w:r>
      <w:r w:rsidR="00AD31EA" w:rsidRPr="00EF2677">
        <w:rPr>
          <w:color w:val="000000"/>
          <w:kern w:val="1"/>
          <w:sz w:val="28"/>
          <w:szCs w:val="28"/>
        </w:rPr>
        <w:t>-</w:t>
      </w:r>
      <w:r w:rsidR="00AD31EA" w:rsidRPr="00EF2677">
        <w:rPr>
          <w:color w:val="000000"/>
          <w:kern w:val="1"/>
          <w:sz w:val="28"/>
          <w:szCs w:val="28"/>
          <w:lang w:val="en-US"/>
        </w:rPr>
        <w:t>test</w:t>
      </w:r>
      <w:r w:rsidR="00AD31EA" w:rsidRPr="00EF2677">
        <w:rPr>
          <w:color w:val="000000"/>
          <w:kern w:val="1"/>
          <w:sz w:val="28"/>
          <w:szCs w:val="28"/>
        </w:rPr>
        <w:t xml:space="preserve">, </w:t>
      </w:r>
      <w:r w:rsidR="00AD31EA" w:rsidRPr="00EF2677">
        <w:rPr>
          <w:color w:val="000000"/>
          <w:kern w:val="1"/>
          <w:sz w:val="28"/>
          <w:szCs w:val="28"/>
          <w:lang w:val="en-US"/>
        </w:rPr>
        <w:t>independent</w:t>
      </w:r>
      <w:r w:rsidR="00AD31EA" w:rsidRPr="00EF2677">
        <w:rPr>
          <w:color w:val="000000"/>
          <w:kern w:val="1"/>
          <w:sz w:val="28"/>
          <w:szCs w:val="28"/>
        </w:rPr>
        <w:t xml:space="preserve">, </w:t>
      </w:r>
      <w:r w:rsidR="00AD31EA" w:rsidRPr="00EF2677">
        <w:rPr>
          <w:color w:val="000000"/>
          <w:kern w:val="1"/>
          <w:sz w:val="28"/>
          <w:szCs w:val="28"/>
          <w:lang w:val="en-US"/>
        </w:rPr>
        <w:t>by</w:t>
      </w:r>
      <w:r w:rsidR="00AD31EA" w:rsidRPr="00EF2677">
        <w:rPr>
          <w:color w:val="000000"/>
          <w:kern w:val="1"/>
          <w:sz w:val="28"/>
          <w:szCs w:val="28"/>
        </w:rPr>
        <w:t xml:space="preserve"> </w:t>
      </w:r>
      <w:r w:rsidR="00AD31EA">
        <w:rPr>
          <w:color w:val="000000"/>
          <w:kern w:val="1"/>
          <w:sz w:val="28"/>
          <w:szCs w:val="28"/>
          <w:lang w:val="en-US"/>
        </w:rPr>
        <w:t>variables</w:t>
      </w:r>
      <w:r w:rsidR="00AD31EA">
        <w:rPr>
          <w:sz w:val="28"/>
          <w:szCs w:val="28"/>
        </w:rPr>
        <w:t>)</w:t>
      </w:r>
      <w:r w:rsidR="00AD31EA" w:rsidRPr="00AD31EA">
        <w:rPr>
          <w:sz w:val="28"/>
          <w:szCs w:val="28"/>
        </w:rPr>
        <w:t>.</w:t>
      </w:r>
    </w:p>
    <w:p w:rsidR="00AD31EA" w:rsidRDefault="005E58A7" w:rsidP="0078173F">
      <w:pPr>
        <w:autoSpaceDE w:val="0"/>
        <w:autoSpaceDN w:val="0"/>
        <w:adjustRightInd w:val="0"/>
        <w:spacing w:line="360" w:lineRule="auto"/>
        <w:ind w:left="-1620"/>
        <w:jc w:val="both"/>
      </w:pPr>
      <w:r>
        <w:object w:dxaOrig="11886" w:dyaOrig="1440">
          <v:shape id="_x0000_i1043" type="#_x0000_t75" style="width:594pt;height:1in" o:ole="">
            <v:imagedata r:id="rId46" o:title=""/>
          </v:shape>
          <o:OLEObject Type="Embed" ProgID="STATISTICA.Spreadsheet" ShapeID="_x0000_i1043" DrawAspect="Content" ObjectID="_1761562068" r:id="rId47">
            <o:FieldCodes>\s</o:FieldCodes>
          </o:OLEObject>
        </w:object>
      </w:r>
    </w:p>
    <w:p w:rsidR="0078173F" w:rsidRPr="00A42E24" w:rsidRDefault="0078173F" w:rsidP="0078173F">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Pr>
          <w:sz w:val="28"/>
          <w:szCs w:val="28"/>
        </w:rPr>
        <w:t xml:space="preserve">не </w:t>
      </w:r>
      <w:r w:rsidRPr="00A42E24">
        <w:rPr>
          <w:sz w:val="28"/>
          <w:szCs w:val="28"/>
        </w:rPr>
        <w:t>существенно, но гипотеза о равенстве дисперсии не справедлива.</w:t>
      </w:r>
    </w:p>
    <w:p w:rsidR="0078173F" w:rsidRPr="008C0C50" w:rsidRDefault="0078173F" w:rsidP="00A42E24">
      <w:pPr>
        <w:autoSpaceDE w:val="0"/>
        <w:autoSpaceDN w:val="0"/>
        <w:adjustRightInd w:val="0"/>
        <w:spacing w:line="360" w:lineRule="auto"/>
        <w:ind w:firstLine="709"/>
        <w:jc w:val="both"/>
        <w:outlineLvl w:val="2"/>
        <w:rPr>
          <w:b/>
          <w:bCs/>
          <w:sz w:val="28"/>
          <w:szCs w:val="28"/>
        </w:rPr>
      </w:pPr>
      <w:bookmarkStart w:id="25" w:name="_Toc233138310"/>
      <w:r w:rsidRPr="008C0C50">
        <w:rPr>
          <w:b/>
          <w:bCs/>
          <w:sz w:val="28"/>
          <w:szCs w:val="28"/>
        </w:rPr>
        <w:t xml:space="preserve">3.3.3 </w:t>
      </w:r>
      <w:r w:rsidR="00A42E24" w:rsidRPr="00A42E24">
        <w:rPr>
          <w:b/>
          <w:bCs/>
          <w:color w:val="000000"/>
          <w:kern w:val="1"/>
          <w:sz w:val="28"/>
          <w:szCs w:val="28"/>
          <w:lang w:val="en-US"/>
        </w:rPr>
        <w:t>t</w:t>
      </w:r>
      <w:r w:rsidR="00A42E24" w:rsidRPr="008C0C50">
        <w:rPr>
          <w:b/>
          <w:bCs/>
          <w:color w:val="000000"/>
          <w:kern w:val="1"/>
          <w:sz w:val="28"/>
          <w:szCs w:val="28"/>
        </w:rPr>
        <w:t>-</w:t>
      </w:r>
      <w:r w:rsidR="00A42E24" w:rsidRPr="00A42E24">
        <w:rPr>
          <w:b/>
          <w:bCs/>
          <w:color w:val="000000"/>
          <w:kern w:val="1"/>
          <w:sz w:val="28"/>
          <w:szCs w:val="28"/>
          <w:lang w:val="en-US"/>
        </w:rPr>
        <w:t>test</w:t>
      </w:r>
      <w:r w:rsidR="00A42E24" w:rsidRPr="008C0C50">
        <w:rPr>
          <w:b/>
          <w:bCs/>
          <w:color w:val="000000"/>
          <w:kern w:val="1"/>
          <w:sz w:val="28"/>
          <w:szCs w:val="28"/>
        </w:rPr>
        <w:t xml:space="preserve">, </w:t>
      </w:r>
      <w:r w:rsidR="00A42E24" w:rsidRPr="00A42E24">
        <w:rPr>
          <w:b/>
          <w:bCs/>
          <w:color w:val="000000"/>
          <w:kern w:val="1"/>
          <w:sz w:val="28"/>
          <w:szCs w:val="28"/>
          <w:lang w:val="en-US"/>
        </w:rPr>
        <w:t>dependent</w:t>
      </w:r>
      <w:r w:rsidR="00A42E24" w:rsidRPr="00A42E24">
        <w:rPr>
          <w:b/>
          <w:bCs/>
          <w:color w:val="000000"/>
          <w:kern w:val="1"/>
          <w:sz w:val="28"/>
          <w:szCs w:val="28"/>
        </w:rPr>
        <w:t xml:space="preserve"> </w:t>
      </w:r>
      <w:r w:rsidR="00A42E24" w:rsidRPr="00A42E24">
        <w:rPr>
          <w:b/>
          <w:bCs/>
          <w:color w:val="000000"/>
          <w:kern w:val="1"/>
          <w:sz w:val="28"/>
          <w:szCs w:val="28"/>
          <w:lang w:val="en-US"/>
        </w:rPr>
        <w:t>samples</w:t>
      </w:r>
      <w:bookmarkEnd w:id="25"/>
    </w:p>
    <w:p w:rsidR="008C0C50" w:rsidRPr="00605DE3" w:rsidRDefault="008C0C50" w:rsidP="008C0C50">
      <w:pPr>
        <w:autoSpaceDE w:val="0"/>
        <w:autoSpaceDN w:val="0"/>
        <w:adjustRightInd w:val="0"/>
        <w:spacing w:line="360" w:lineRule="auto"/>
        <w:ind w:firstLine="709"/>
        <w:jc w:val="both"/>
        <w:rPr>
          <w:b/>
          <w:color w:val="FF0000"/>
          <w:sz w:val="28"/>
          <w:szCs w:val="28"/>
        </w:rPr>
      </w:pPr>
      <w:r>
        <w:rPr>
          <w:sz w:val="28"/>
          <w:szCs w:val="28"/>
        </w:rPr>
        <w:t>Предположим, что 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зависимы</w:t>
      </w:r>
      <w:r w:rsidRPr="008C0C50">
        <w:rPr>
          <w:sz w:val="28"/>
          <w:szCs w:val="28"/>
        </w:rPr>
        <w:t xml:space="preserve">. </w:t>
      </w:r>
      <w:r>
        <w:rPr>
          <w:sz w:val="28"/>
          <w:szCs w:val="28"/>
        </w:rPr>
        <w:t xml:space="preserve">Тогда проверим равенство средних </w:t>
      </w:r>
      <w:proofErr w:type="gramStart"/>
      <w:r>
        <w:rPr>
          <w:sz w:val="28"/>
          <w:szCs w:val="28"/>
        </w:rPr>
        <w:t>для кол</w:t>
      </w:r>
      <w:proofErr w:type="gramEnd"/>
      <w:r>
        <w:rPr>
          <w:sz w:val="28"/>
          <w:szCs w:val="28"/>
        </w:rPr>
        <w:t xml:space="preserve">. дог. и кол. </w:t>
      </w:r>
      <w:proofErr w:type="spellStart"/>
      <w:r>
        <w:rPr>
          <w:sz w:val="28"/>
          <w:szCs w:val="28"/>
        </w:rPr>
        <w:t>вып</w:t>
      </w:r>
      <w:proofErr w:type="spellEnd"/>
      <w:r>
        <w:rPr>
          <w:sz w:val="28"/>
          <w:szCs w:val="28"/>
        </w:rPr>
        <w:t xml:space="preserve">. на основе </w:t>
      </w:r>
      <w:r>
        <w:rPr>
          <w:sz w:val="28"/>
          <w:szCs w:val="28"/>
          <w:lang w:val="en-US"/>
        </w:rPr>
        <w:t>t</w:t>
      </w:r>
      <w:r w:rsidRPr="00EF2677">
        <w:rPr>
          <w:sz w:val="28"/>
          <w:szCs w:val="28"/>
        </w:rPr>
        <w:t>-</w:t>
      </w:r>
      <w:r>
        <w:rPr>
          <w:sz w:val="28"/>
          <w:szCs w:val="28"/>
        </w:rPr>
        <w:t>критерия (</w:t>
      </w:r>
      <w:r w:rsidRPr="008C0C50">
        <w:rPr>
          <w:color w:val="000000"/>
          <w:kern w:val="1"/>
          <w:sz w:val="28"/>
          <w:szCs w:val="28"/>
          <w:lang w:val="en-US"/>
        </w:rPr>
        <w:t>t</w:t>
      </w:r>
      <w:r w:rsidRPr="008C0C50">
        <w:rPr>
          <w:color w:val="000000"/>
          <w:kern w:val="1"/>
          <w:sz w:val="28"/>
          <w:szCs w:val="28"/>
        </w:rPr>
        <w:t>-</w:t>
      </w:r>
      <w:r w:rsidRPr="008C0C50">
        <w:rPr>
          <w:color w:val="000000"/>
          <w:kern w:val="1"/>
          <w:sz w:val="28"/>
          <w:szCs w:val="28"/>
          <w:lang w:val="en-US"/>
        </w:rPr>
        <w:t>test</w:t>
      </w:r>
      <w:r w:rsidRPr="008C0C50">
        <w:rPr>
          <w:color w:val="000000"/>
          <w:kern w:val="1"/>
          <w:sz w:val="28"/>
          <w:szCs w:val="28"/>
        </w:rPr>
        <w:t xml:space="preserve">, </w:t>
      </w:r>
      <w:r w:rsidRPr="008C0C50">
        <w:rPr>
          <w:color w:val="000000"/>
          <w:kern w:val="1"/>
          <w:sz w:val="28"/>
          <w:szCs w:val="28"/>
          <w:lang w:val="en-US"/>
        </w:rPr>
        <w:t>dependent</w:t>
      </w:r>
      <w:r w:rsidRPr="008C0C50">
        <w:rPr>
          <w:color w:val="000000"/>
          <w:kern w:val="1"/>
          <w:sz w:val="28"/>
          <w:szCs w:val="28"/>
        </w:rPr>
        <w:t xml:space="preserve"> </w:t>
      </w:r>
      <w:r w:rsidRPr="008C0C50">
        <w:rPr>
          <w:color w:val="000000"/>
          <w:kern w:val="1"/>
          <w:sz w:val="28"/>
          <w:szCs w:val="28"/>
          <w:lang w:val="en-US"/>
        </w:rPr>
        <w:t>samples</w:t>
      </w:r>
      <w:r>
        <w:rPr>
          <w:sz w:val="28"/>
          <w:szCs w:val="28"/>
        </w:rPr>
        <w:t>)</w:t>
      </w:r>
      <w:r w:rsidRPr="00AD31EA">
        <w:rPr>
          <w:sz w:val="28"/>
          <w:szCs w:val="28"/>
        </w:rPr>
        <w:t>.</w:t>
      </w:r>
      <w:r w:rsidR="00605DE3">
        <w:rPr>
          <w:sz w:val="28"/>
          <w:szCs w:val="28"/>
        </w:rPr>
        <w:t xml:space="preserve"> </w:t>
      </w:r>
      <w:r w:rsidR="00605DE3" w:rsidRPr="00605DE3">
        <w:rPr>
          <w:b/>
          <w:color w:val="FF0000"/>
          <w:sz w:val="28"/>
          <w:szCs w:val="28"/>
        </w:rPr>
        <w:t xml:space="preserve">Этот анализ выполнен неверно!!!! Нужно сравнивать средние </w:t>
      </w:r>
      <w:r w:rsidR="00B212B1">
        <w:rPr>
          <w:b/>
          <w:color w:val="FF0000"/>
          <w:sz w:val="28"/>
          <w:szCs w:val="28"/>
        </w:rPr>
        <w:t xml:space="preserve">значения </w:t>
      </w:r>
      <w:r w:rsidR="00605DE3" w:rsidRPr="00605DE3">
        <w:rPr>
          <w:b/>
          <w:color w:val="FF0000"/>
          <w:sz w:val="28"/>
          <w:szCs w:val="28"/>
        </w:rPr>
        <w:t xml:space="preserve">одной и той </w:t>
      </w:r>
      <w:r w:rsidR="00B212B1">
        <w:rPr>
          <w:b/>
          <w:color w:val="FF0000"/>
          <w:sz w:val="28"/>
          <w:szCs w:val="28"/>
        </w:rPr>
        <w:t>ж</w:t>
      </w:r>
      <w:r w:rsidR="00605DE3" w:rsidRPr="00605DE3">
        <w:rPr>
          <w:b/>
          <w:color w:val="FF0000"/>
          <w:sz w:val="28"/>
          <w:szCs w:val="28"/>
        </w:rPr>
        <w:t>е переменной после повторных измерений. Например</w:t>
      </w:r>
      <w:r w:rsidR="00B212B1">
        <w:rPr>
          <w:b/>
          <w:color w:val="FF0000"/>
          <w:sz w:val="28"/>
          <w:szCs w:val="28"/>
        </w:rPr>
        <w:t>,</w:t>
      </w:r>
      <w:r w:rsidR="00605DE3" w:rsidRPr="00605DE3">
        <w:rPr>
          <w:b/>
          <w:color w:val="FF0000"/>
          <w:sz w:val="28"/>
          <w:szCs w:val="28"/>
        </w:rPr>
        <w:t xml:space="preserve"> уровень сахара до и после лечения, уровень </w:t>
      </w:r>
      <w:r w:rsidR="00605DE3" w:rsidRPr="00605DE3">
        <w:rPr>
          <w:b/>
          <w:color w:val="FF0000"/>
          <w:sz w:val="28"/>
          <w:szCs w:val="28"/>
          <w:lang w:val="en-US"/>
        </w:rPr>
        <w:t>IQ</w:t>
      </w:r>
      <w:r w:rsidR="00605DE3" w:rsidRPr="00605DE3">
        <w:rPr>
          <w:b/>
          <w:color w:val="FF0000"/>
          <w:sz w:val="28"/>
          <w:szCs w:val="28"/>
        </w:rPr>
        <w:t xml:space="preserve"> на 1-м и 5-м курсе у тех же </w:t>
      </w:r>
      <w:proofErr w:type="gramStart"/>
      <w:r w:rsidR="00605DE3" w:rsidRPr="00605DE3">
        <w:rPr>
          <w:b/>
          <w:color w:val="FF0000"/>
          <w:sz w:val="28"/>
          <w:szCs w:val="28"/>
        </w:rPr>
        <w:t>студентов….</w:t>
      </w:r>
      <w:proofErr w:type="gramEnd"/>
      <w:r w:rsidR="00605DE3" w:rsidRPr="00605DE3">
        <w:rPr>
          <w:b/>
          <w:color w:val="FF0000"/>
          <w:sz w:val="28"/>
          <w:szCs w:val="28"/>
        </w:rPr>
        <w:t>.</w:t>
      </w:r>
    </w:p>
    <w:p w:rsidR="0078173F" w:rsidRDefault="005E58A7" w:rsidP="00D86D38">
      <w:pPr>
        <w:autoSpaceDE w:val="0"/>
        <w:autoSpaceDN w:val="0"/>
        <w:adjustRightInd w:val="0"/>
        <w:spacing w:line="360" w:lineRule="auto"/>
        <w:ind w:firstLine="709"/>
        <w:jc w:val="both"/>
        <w:rPr>
          <w:lang w:val="en-US"/>
        </w:rPr>
      </w:pPr>
      <w:r>
        <w:object w:dxaOrig="7386" w:dyaOrig="1800">
          <v:shape id="_x0000_i1044" type="#_x0000_t75" style="width:369pt;height:90pt" o:ole="">
            <v:imagedata r:id="rId48" o:title=""/>
          </v:shape>
          <o:OLEObject Type="Embed" ProgID="STATISTICA.Spreadsheet" ShapeID="_x0000_i1044" DrawAspect="Content" ObjectID="_1761562069" r:id="rId49">
            <o:FieldCodes>\s</o:FieldCodes>
          </o:OLEObject>
        </w:object>
      </w:r>
    </w:p>
    <w:p w:rsidR="00D86D38" w:rsidRPr="00A42E24" w:rsidRDefault="00D86D38" w:rsidP="00D86D38">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Pr>
          <w:sz w:val="28"/>
          <w:szCs w:val="28"/>
        </w:rPr>
        <w:t xml:space="preserve">не </w:t>
      </w:r>
      <w:r w:rsidRPr="00A42E24">
        <w:rPr>
          <w:sz w:val="28"/>
          <w:szCs w:val="28"/>
        </w:rPr>
        <w:t xml:space="preserve">существенно </w:t>
      </w:r>
      <w:r>
        <w:rPr>
          <w:sz w:val="28"/>
          <w:szCs w:val="28"/>
        </w:rPr>
        <w:t xml:space="preserve">и </w:t>
      </w:r>
      <w:r w:rsidRPr="00A42E24">
        <w:rPr>
          <w:sz w:val="28"/>
          <w:szCs w:val="28"/>
        </w:rPr>
        <w:t>гипотеза о равенстве дисперсии справедлива.</w:t>
      </w:r>
    </w:p>
    <w:p w:rsidR="00610F78" w:rsidRPr="008C0C50" w:rsidRDefault="00610F78" w:rsidP="00610F78">
      <w:pPr>
        <w:autoSpaceDE w:val="0"/>
        <w:autoSpaceDN w:val="0"/>
        <w:adjustRightInd w:val="0"/>
        <w:spacing w:line="360" w:lineRule="auto"/>
        <w:ind w:firstLine="709"/>
        <w:jc w:val="both"/>
        <w:outlineLvl w:val="2"/>
        <w:rPr>
          <w:b/>
          <w:bCs/>
          <w:sz w:val="28"/>
          <w:szCs w:val="28"/>
        </w:rPr>
      </w:pPr>
      <w:bookmarkStart w:id="26" w:name="_Toc233138311"/>
      <w:r>
        <w:rPr>
          <w:b/>
          <w:bCs/>
          <w:sz w:val="28"/>
          <w:szCs w:val="28"/>
        </w:rPr>
        <w:t>3.3.4</w:t>
      </w:r>
      <w:r w:rsidRPr="008C0C50">
        <w:rPr>
          <w:b/>
          <w:bCs/>
          <w:sz w:val="28"/>
          <w:szCs w:val="28"/>
        </w:rPr>
        <w:t xml:space="preserve"> </w:t>
      </w:r>
      <w:r w:rsidRPr="00A42E24">
        <w:rPr>
          <w:b/>
          <w:bCs/>
          <w:color w:val="000000"/>
          <w:kern w:val="1"/>
          <w:sz w:val="28"/>
          <w:szCs w:val="28"/>
          <w:lang w:val="en-US"/>
        </w:rPr>
        <w:t>t</w:t>
      </w:r>
      <w:r w:rsidRPr="008C0C50">
        <w:rPr>
          <w:b/>
          <w:bCs/>
          <w:color w:val="000000"/>
          <w:kern w:val="1"/>
          <w:sz w:val="28"/>
          <w:szCs w:val="28"/>
        </w:rPr>
        <w:t>-</w:t>
      </w:r>
      <w:r w:rsidRPr="00A42E24">
        <w:rPr>
          <w:b/>
          <w:bCs/>
          <w:color w:val="000000"/>
          <w:kern w:val="1"/>
          <w:sz w:val="28"/>
          <w:szCs w:val="28"/>
          <w:lang w:val="en-US"/>
        </w:rPr>
        <w:t>test</w:t>
      </w:r>
      <w:r w:rsidRPr="008C0C50">
        <w:rPr>
          <w:b/>
          <w:bCs/>
          <w:color w:val="000000"/>
          <w:kern w:val="1"/>
          <w:sz w:val="28"/>
          <w:szCs w:val="28"/>
        </w:rPr>
        <w:t xml:space="preserve">, </w:t>
      </w:r>
      <w:r>
        <w:rPr>
          <w:b/>
          <w:bCs/>
          <w:color w:val="000000"/>
          <w:kern w:val="1"/>
          <w:sz w:val="28"/>
          <w:szCs w:val="28"/>
          <w:lang w:val="en-US"/>
        </w:rPr>
        <w:t>single</w:t>
      </w:r>
      <w:r w:rsidRPr="00C40B7F">
        <w:rPr>
          <w:b/>
          <w:bCs/>
          <w:color w:val="000000"/>
          <w:kern w:val="1"/>
          <w:sz w:val="28"/>
          <w:szCs w:val="28"/>
        </w:rPr>
        <w:t xml:space="preserve"> </w:t>
      </w:r>
      <w:r w:rsidRPr="00A42E24">
        <w:rPr>
          <w:b/>
          <w:bCs/>
          <w:color w:val="000000"/>
          <w:kern w:val="1"/>
          <w:sz w:val="28"/>
          <w:szCs w:val="28"/>
          <w:lang w:val="en-US"/>
        </w:rPr>
        <w:t>samples</w:t>
      </w:r>
      <w:bookmarkEnd w:id="26"/>
    </w:p>
    <w:p w:rsidR="00C40B7F" w:rsidRDefault="00C40B7F" w:rsidP="00C40B7F">
      <w:pPr>
        <w:autoSpaceDE w:val="0"/>
        <w:autoSpaceDN w:val="0"/>
        <w:adjustRightInd w:val="0"/>
        <w:spacing w:line="360" w:lineRule="auto"/>
        <w:ind w:firstLine="709"/>
        <w:jc w:val="both"/>
        <w:rPr>
          <w:sz w:val="28"/>
          <w:szCs w:val="28"/>
        </w:rPr>
      </w:pPr>
      <w:r>
        <w:rPr>
          <w:sz w:val="28"/>
          <w:szCs w:val="28"/>
        </w:rPr>
        <w:t xml:space="preserve">проверим равенство средних </w:t>
      </w:r>
      <w:proofErr w:type="gramStart"/>
      <w:r>
        <w:rPr>
          <w:sz w:val="28"/>
          <w:szCs w:val="28"/>
        </w:rPr>
        <w:t>для кол</w:t>
      </w:r>
      <w:proofErr w:type="gramEnd"/>
      <w:r>
        <w:rPr>
          <w:sz w:val="28"/>
          <w:szCs w:val="28"/>
        </w:rPr>
        <w:t xml:space="preserve">. дог. и кол. </w:t>
      </w:r>
      <w:proofErr w:type="spellStart"/>
      <w:r>
        <w:rPr>
          <w:sz w:val="28"/>
          <w:szCs w:val="28"/>
        </w:rPr>
        <w:t>вып</w:t>
      </w:r>
      <w:proofErr w:type="spellEnd"/>
      <w:r>
        <w:rPr>
          <w:sz w:val="28"/>
          <w:szCs w:val="28"/>
        </w:rPr>
        <w:t xml:space="preserve">. на основе </w:t>
      </w:r>
      <w:r>
        <w:rPr>
          <w:sz w:val="28"/>
          <w:szCs w:val="28"/>
          <w:lang w:val="en-US"/>
        </w:rPr>
        <w:t>t</w:t>
      </w:r>
      <w:r w:rsidRPr="00EF2677">
        <w:rPr>
          <w:sz w:val="28"/>
          <w:szCs w:val="28"/>
        </w:rPr>
        <w:t>-</w:t>
      </w:r>
      <w:r>
        <w:rPr>
          <w:sz w:val="28"/>
          <w:szCs w:val="28"/>
        </w:rPr>
        <w:t>критерия (</w:t>
      </w:r>
      <w:r w:rsidRPr="008C0C50">
        <w:rPr>
          <w:color w:val="000000"/>
          <w:kern w:val="1"/>
          <w:sz w:val="28"/>
          <w:szCs w:val="28"/>
          <w:lang w:val="en-US"/>
        </w:rPr>
        <w:t>t</w:t>
      </w:r>
      <w:r w:rsidRPr="008C0C50">
        <w:rPr>
          <w:color w:val="000000"/>
          <w:kern w:val="1"/>
          <w:sz w:val="28"/>
          <w:szCs w:val="28"/>
        </w:rPr>
        <w:t>-</w:t>
      </w:r>
      <w:r w:rsidRPr="008C0C50">
        <w:rPr>
          <w:color w:val="000000"/>
          <w:kern w:val="1"/>
          <w:sz w:val="28"/>
          <w:szCs w:val="28"/>
          <w:lang w:val="en-US"/>
        </w:rPr>
        <w:t>test</w:t>
      </w:r>
      <w:r w:rsidRPr="008C0C50">
        <w:rPr>
          <w:color w:val="000000"/>
          <w:kern w:val="1"/>
          <w:sz w:val="28"/>
          <w:szCs w:val="28"/>
        </w:rPr>
        <w:t xml:space="preserve">, </w:t>
      </w:r>
      <w:r w:rsidRPr="00C40B7F">
        <w:rPr>
          <w:color w:val="000000"/>
          <w:kern w:val="1"/>
          <w:sz w:val="28"/>
          <w:szCs w:val="28"/>
          <w:lang w:val="en-US"/>
        </w:rPr>
        <w:t>single</w:t>
      </w:r>
      <w:r w:rsidRPr="00C40B7F">
        <w:rPr>
          <w:color w:val="000000"/>
          <w:kern w:val="1"/>
          <w:sz w:val="28"/>
          <w:szCs w:val="28"/>
        </w:rPr>
        <w:t xml:space="preserve"> </w:t>
      </w:r>
      <w:r w:rsidRPr="00C40B7F">
        <w:rPr>
          <w:color w:val="000000"/>
          <w:kern w:val="1"/>
          <w:sz w:val="28"/>
          <w:szCs w:val="28"/>
          <w:lang w:val="en-US"/>
        </w:rPr>
        <w:t>samples</w:t>
      </w:r>
      <w:r>
        <w:rPr>
          <w:sz w:val="28"/>
          <w:szCs w:val="28"/>
        </w:rPr>
        <w:t>)</w:t>
      </w:r>
      <w:r w:rsidRPr="00AD31EA">
        <w:rPr>
          <w:sz w:val="28"/>
          <w:szCs w:val="28"/>
        </w:rPr>
        <w:t>.</w:t>
      </w:r>
      <w:r w:rsidRPr="00C40B7F">
        <w:rPr>
          <w:sz w:val="28"/>
          <w:szCs w:val="28"/>
        </w:rPr>
        <w:t xml:space="preserve"> </w:t>
      </w:r>
      <w:r>
        <w:rPr>
          <w:sz w:val="28"/>
          <w:szCs w:val="28"/>
        </w:rPr>
        <w:t>Этот метод не учитывает дисперсию и может получиться более верный результат.</w:t>
      </w:r>
      <w:r w:rsidR="00605DE3" w:rsidRPr="00605DE3">
        <w:rPr>
          <w:b/>
          <w:color w:val="FF0000"/>
          <w:sz w:val="28"/>
          <w:szCs w:val="28"/>
        </w:rPr>
        <w:t xml:space="preserve"> Этот анализ </w:t>
      </w:r>
      <w:r w:rsidR="00605DE3">
        <w:rPr>
          <w:b/>
          <w:color w:val="FF0000"/>
          <w:sz w:val="28"/>
          <w:szCs w:val="28"/>
        </w:rPr>
        <w:t xml:space="preserve">также </w:t>
      </w:r>
      <w:r w:rsidR="00605DE3" w:rsidRPr="00605DE3">
        <w:rPr>
          <w:b/>
          <w:color w:val="FF0000"/>
          <w:sz w:val="28"/>
          <w:szCs w:val="28"/>
        </w:rPr>
        <w:t xml:space="preserve">выполнен </w:t>
      </w:r>
      <w:r w:rsidR="00605DE3" w:rsidRPr="00605DE3">
        <w:rPr>
          <w:b/>
          <w:color w:val="FF0000"/>
          <w:sz w:val="28"/>
          <w:szCs w:val="28"/>
        </w:rPr>
        <w:lastRenderedPageBreak/>
        <w:t>неверно!!!!</w:t>
      </w:r>
      <w:r w:rsidR="00605DE3">
        <w:rPr>
          <w:b/>
          <w:color w:val="FF0000"/>
          <w:sz w:val="28"/>
          <w:szCs w:val="28"/>
        </w:rPr>
        <w:t xml:space="preserve"> Надо сравнивать среднее выборки со средним генеральной совокупности, например средняя зарплата выборки преподавателей вуза со средней зарплатой по стране</w:t>
      </w:r>
    </w:p>
    <w:p w:rsidR="00C40B7F" w:rsidRPr="00C40B7F" w:rsidRDefault="005E58A7" w:rsidP="00C40B7F">
      <w:pPr>
        <w:autoSpaceDE w:val="0"/>
        <w:autoSpaceDN w:val="0"/>
        <w:adjustRightInd w:val="0"/>
        <w:spacing w:line="360" w:lineRule="auto"/>
        <w:jc w:val="both"/>
        <w:rPr>
          <w:sz w:val="28"/>
          <w:szCs w:val="28"/>
        </w:rPr>
      </w:pPr>
      <w:r>
        <w:object w:dxaOrig="9774" w:dyaOrig="1455">
          <v:shape id="_x0000_i1045" type="#_x0000_t75" style="width:489pt;height:72.75pt" o:ole="">
            <v:imagedata r:id="rId50" o:title=""/>
          </v:shape>
          <o:OLEObject Type="Embed" ProgID="STATISTICA.Spreadsheet" ShapeID="_x0000_i1045" DrawAspect="Content" ObjectID="_1761562070" r:id="rId51">
            <o:FieldCodes>\s</o:FieldCodes>
          </o:OLEObject>
        </w:object>
      </w:r>
    </w:p>
    <w:p w:rsidR="00C40B7F" w:rsidRPr="00A42E24" w:rsidRDefault="00C40B7F" w:rsidP="00C40B7F">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sidRPr="00A42E24">
        <w:rPr>
          <w:sz w:val="28"/>
          <w:szCs w:val="28"/>
        </w:rPr>
        <w:t>существенно.</w:t>
      </w:r>
    </w:p>
    <w:p w:rsidR="00D86D38" w:rsidRPr="005242F5" w:rsidRDefault="005242F5" w:rsidP="005242F5">
      <w:pPr>
        <w:autoSpaceDE w:val="0"/>
        <w:autoSpaceDN w:val="0"/>
        <w:adjustRightInd w:val="0"/>
        <w:spacing w:line="360" w:lineRule="auto"/>
        <w:ind w:firstLine="709"/>
        <w:jc w:val="both"/>
        <w:outlineLvl w:val="1"/>
        <w:rPr>
          <w:b/>
          <w:bCs/>
          <w:sz w:val="28"/>
          <w:szCs w:val="28"/>
          <w:lang w:val="en-US"/>
        </w:rPr>
      </w:pPr>
      <w:bookmarkStart w:id="27" w:name="_Toc233138312"/>
      <w:r w:rsidRPr="005242F5">
        <w:rPr>
          <w:b/>
          <w:bCs/>
          <w:sz w:val="28"/>
          <w:szCs w:val="28"/>
        </w:rPr>
        <w:t xml:space="preserve">3.4 Группировка и однофакторная </w:t>
      </w:r>
      <w:r w:rsidRPr="005242F5">
        <w:rPr>
          <w:b/>
          <w:bCs/>
          <w:sz w:val="28"/>
          <w:szCs w:val="28"/>
          <w:lang w:val="en-US"/>
        </w:rPr>
        <w:t>ANOVA</w:t>
      </w:r>
      <w:bookmarkEnd w:id="27"/>
    </w:p>
    <w:p w:rsidR="005242F5" w:rsidRDefault="005E58A7" w:rsidP="00E23EE9">
      <w:pPr>
        <w:autoSpaceDE w:val="0"/>
        <w:autoSpaceDN w:val="0"/>
        <w:adjustRightInd w:val="0"/>
        <w:spacing w:line="360" w:lineRule="auto"/>
        <w:ind w:firstLine="709"/>
        <w:jc w:val="both"/>
        <w:rPr>
          <w:lang w:val="en-US"/>
        </w:rPr>
      </w:pPr>
      <w:r>
        <w:object w:dxaOrig="8115" w:dyaOrig="2334">
          <v:shape id="_x0000_i1046" type="#_x0000_t75" style="width:405.75pt;height:117pt" o:ole="">
            <v:imagedata r:id="rId52" o:title=""/>
          </v:shape>
          <o:OLEObject Type="Embed" ProgID="STATISTICA.Spreadsheet" ShapeID="_x0000_i1046" DrawAspect="Content" ObjectID="_1761562071" r:id="rId53">
            <o:FieldCodes>\s</o:FieldCodes>
          </o:OLEObject>
        </w:object>
      </w:r>
    </w:p>
    <w:p w:rsidR="00E23EE9" w:rsidRDefault="00E23EE9" w:rsidP="00E23EE9">
      <w:pPr>
        <w:autoSpaceDE w:val="0"/>
        <w:autoSpaceDN w:val="0"/>
        <w:adjustRightInd w:val="0"/>
        <w:spacing w:line="360" w:lineRule="auto"/>
        <w:jc w:val="both"/>
      </w:pPr>
    </w:p>
    <w:p w:rsidR="00D230EC" w:rsidRDefault="005E58A7" w:rsidP="00D230EC">
      <w:pPr>
        <w:autoSpaceDE w:val="0"/>
        <w:autoSpaceDN w:val="0"/>
        <w:adjustRightInd w:val="0"/>
        <w:spacing w:line="360" w:lineRule="auto"/>
        <w:jc w:val="both"/>
      </w:pPr>
      <w:r>
        <w:object w:dxaOrig="9645" w:dyaOrig="1974">
          <v:shape id="_x0000_i1047" type="#_x0000_t75" style="width:482.25pt;height:99pt" o:ole="">
            <v:imagedata r:id="rId54" o:title=""/>
          </v:shape>
          <o:OLEObject Type="Embed" ProgID="STATISTICA.Spreadsheet" ShapeID="_x0000_i1047" DrawAspect="Content" ObjectID="_1761562072" r:id="rId55">
            <o:FieldCodes>\s</o:FieldCodes>
          </o:OLEObject>
        </w:object>
      </w:r>
    </w:p>
    <w:p w:rsidR="00E23EE9" w:rsidRDefault="00E23EE9" w:rsidP="00D230EC">
      <w:pPr>
        <w:autoSpaceDE w:val="0"/>
        <w:autoSpaceDN w:val="0"/>
        <w:adjustRightInd w:val="0"/>
        <w:spacing w:line="360" w:lineRule="auto"/>
        <w:ind w:firstLine="709"/>
        <w:jc w:val="both"/>
        <w:rPr>
          <w:sz w:val="28"/>
          <w:szCs w:val="28"/>
        </w:rPr>
      </w:pPr>
      <w:r>
        <w:rPr>
          <w:sz w:val="28"/>
          <w:szCs w:val="28"/>
        </w:rPr>
        <w:t>Из таблицы видно, что гипотезу о равенстве средних в выбранных группах не отвергаем.</w:t>
      </w:r>
    </w:p>
    <w:p w:rsidR="00E23EE9" w:rsidRDefault="005E58A7" w:rsidP="00E23EE9">
      <w:pPr>
        <w:autoSpaceDE w:val="0"/>
        <w:autoSpaceDN w:val="0"/>
        <w:adjustRightInd w:val="0"/>
        <w:spacing w:line="360" w:lineRule="auto"/>
        <w:ind w:firstLine="709"/>
        <w:jc w:val="both"/>
      </w:pPr>
      <w:r>
        <w:object w:dxaOrig="6681" w:dyaOrig="2415">
          <v:shape id="_x0000_i1048" type="#_x0000_t75" style="width:333.75pt;height:120.75pt" o:ole="">
            <v:imagedata r:id="rId56" o:title=""/>
          </v:shape>
          <o:OLEObject Type="Embed" ProgID="STATISTICA.Spreadsheet" ShapeID="_x0000_i1048" DrawAspect="Content" ObjectID="_1761562073" r:id="rId57">
            <o:FieldCodes>\s</o:FieldCodes>
          </o:OLEObject>
        </w:object>
      </w:r>
    </w:p>
    <w:p w:rsidR="00D230EC" w:rsidRDefault="005E58A7" w:rsidP="00E23EE9">
      <w:pPr>
        <w:autoSpaceDE w:val="0"/>
        <w:autoSpaceDN w:val="0"/>
        <w:adjustRightInd w:val="0"/>
        <w:spacing w:line="360" w:lineRule="auto"/>
        <w:ind w:firstLine="709"/>
        <w:jc w:val="both"/>
      </w:pPr>
      <w:r>
        <w:object w:dxaOrig="6681" w:dyaOrig="2205">
          <v:shape id="_x0000_i1049" type="#_x0000_t75" style="width:333.75pt;height:110.25pt" o:ole="">
            <v:imagedata r:id="rId58" o:title=""/>
          </v:shape>
          <o:OLEObject Type="Embed" ProgID="STATISTICA.Spreadsheet" ShapeID="_x0000_i1049" DrawAspect="Content" ObjectID="_1761562074" r:id="rId59">
            <o:FieldCodes>\s</o:FieldCodes>
          </o:OLEObject>
        </w:object>
      </w:r>
    </w:p>
    <w:p w:rsidR="00D230EC" w:rsidRPr="00D230EC" w:rsidRDefault="00D230EC" w:rsidP="00E23EE9">
      <w:pPr>
        <w:autoSpaceDE w:val="0"/>
        <w:autoSpaceDN w:val="0"/>
        <w:adjustRightInd w:val="0"/>
        <w:spacing w:line="360" w:lineRule="auto"/>
        <w:ind w:firstLine="709"/>
        <w:jc w:val="both"/>
        <w:rPr>
          <w:sz w:val="28"/>
          <w:szCs w:val="28"/>
        </w:rPr>
      </w:pPr>
      <w:r w:rsidRPr="00D230EC">
        <w:rPr>
          <w:sz w:val="28"/>
          <w:szCs w:val="28"/>
        </w:rPr>
        <w:t>Из таблиц видно, что</w:t>
      </w:r>
      <w:r>
        <w:rPr>
          <w:sz w:val="28"/>
          <w:szCs w:val="28"/>
        </w:rPr>
        <w:t xml:space="preserve"> гипотеза о равенстве средних верна во всех группах</w:t>
      </w:r>
      <w:r w:rsidR="00C450AD">
        <w:rPr>
          <w:sz w:val="28"/>
          <w:szCs w:val="28"/>
        </w:rPr>
        <w:t xml:space="preserve"> для всех переменных</w:t>
      </w:r>
      <w:r>
        <w:rPr>
          <w:sz w:val="28"/>
          <w:szCs w:val="28"/>
        </w:rPr>
        <w:t>.</w:t>
      </w:r>
    </w:p>
    <w:p w:rsidR="00E23EE9" w:rsidRDefault="00D230EC" w:rsidP="00D230EC">
      <w:pPr>
        <w:autoSpaceDE w:val="0"/>
        <w:autoSpaceDN w:val="0"/>
        <w:adjustRightInd w:val="0"/>
        <w:spacing w:line="360" w:lineRule="auto"/>
        <w:ind w:firstLine="709"/>
        <w:jc w:val="both"/>
        <w:rPr>
          <w:sz w:val="28"/>
          <w:szCs w:val="28"/>
        </w:rPr>
      </w:pPr>
      <w:r>
        <w:rPr>
          <w:sz w:val="28"/>
          <w:szCs w:val="28"/>
        </w:rPr>
        <w:t>Различия в средних можно увидеть на графиках:</w:t>
      </w:r>
    </w:p>
    <w:p w:rsidR="008266C7" w:rsidRDefault="005E58A7" w:rsidP="00D230EC">
      <w:pPr>
        <w:autoSpaceDE w:val="0"/>
        <w:autoSpaceDN w:val="0"/>
        <w:adjustRightInd w:val="0"/>
        <w:spacing w:line="360" w:lineRule="auto"/>
        <w:ind w:firstLine="709"/>
        <w:jc w:val="both"/>
      </w:pPr>
      <w:r>
        <w:object w:dxaOrig="6321" w:dyaOrig="4745">
          <v:shape id="_x0000_i1050" type="#_x0000_t75" style="width:315.75pt;height:237pt" o:ole="">
            <v:imagedata r:id="rId60" o:title=""/>
          </v:shape>
          <o:OLEObject Type="Embed" ProgID="STATISTICA.Graph" ShapeID="_x0000_i1050" DrawAspect="Content" ObjectID="_1761562075" r:id="rId61">
            <o:FieldCodes>\s</o:FieldCodes>
          </o:OLEObject>
        </w:object>
      </w:r>
    </w:p>
    <w:p w:rsidR="008266C7" w:rsidRDefault="003A0335" w:rsidP="00D230EC">
      <w:pPr>
        <w:autoSpaceDE w:val="0"/>
        <w:autoSpaceDN w:val="0"/>
        <w:adjustRightInd w:val="0"/>
        <w:spacing w:line="360" w:lineRule="auto"/>
        <w:ind w:firstLine="709"/>
        <w:jc w:val="both"/>
        <w:rPr>
          <w:sz w:val="28"/>
          <w:szCs w:val="28"/>
        </w:rPr>
      </w:pPr>
      <w:r>
        <w:rPr>
          <w:sz w:val="28"/>
          <w:szCs w:val="28"/>
        </w:rPr>
        <w:t xml:space="preserve">Из приведенных результатов можно сделать вывод, что </w:t>
      </w:r>
      <w:r w:rsidR="00C450AD">
        <w:rPr>
          <w:sz w:val="28"/>
          <w:szCs w:val="28"/>
        </w:rPr>
        <w:t>среднее количество выплат одинаково для прибыльных страховщиков и у которых увеличилась прибыль и у которых прибыль не увеличилась. Среднее количество выплат для убыточных страховщиков больше среднего количества выплат для прибыльных страховщиков. Таким образом, количество выплат не зависит увеличения или не увеличения прибыли, но зависит от убыточности или прибыльности страховщика.</w:t>
      </w:r>
    </w:p>
    <w:p w:rsidR="008574EA" w:rsidRDefault="001C6A8B" w:rsidP="00D230EC">
      <w:pPr>
        <w:autoSpaceDE w:val="0"/>
        <w:autoSpaceDN w:val="0"/>
        <w:adjustRightInd w:val="0"/>
        <w:spacing w:line="360" w:lineRule="auto"/>
        <w:ind w:firstLine="709"/>
        <w:jc w:val="both"/>
        <w:rPr>
          <w:sz w:val="28"/>
          <w:szCs w:val="28"/>
        </w:rPr>
      </w:pPr>
      <w:r>
        <w:rPr>
          <w:sz w:val="28"/>
          <w:szCs w:val="28"/>
        </w:rPr>
        <w:t>Внутригрупповые</w:t>
      </w:r>
      <w:r w:rsidR="008574EA">
        <w:rPr>
          <w:sz w:val="28"/>
          <w:szCs w:val="28"/>
        </w:rPr>
        <w:t xml:space="preserve"> корреляции</w:t>
      </w:r>
      <w:r>
        <w:rPr>
          <w:sz w:val="28"/>
          <w:szCs w:val="28"/>
        </w:rPr>
        <w:t>:</w:t>
      </w:r>
    </w:p>
    <w:p w:rsidR="001C6A8B" w:rsidRDefault="005E58A7" w:rsidP="00D230EC">
      <w:pPr>
        <w:autoSpaceDE w:val="0"/>
        <w:autoSpaceDN w:val="0"/>
        <w:adjustRightInd w:val="0"/>
        <w:spacing w:line="360" w:lineRule="auto"/>
        <w:ind w:firstLine="709"/>
        <w:jc w:val="both"/>
      </w:pPr>
      <w:r>
        <w:object w:dxaOrig="6840" w:dyaOrig="1839">
          <v:shape id="_x0000_i1051" type="#_x0000_t75" style="width:342pt;height:92.25pt" o:ole="">
            <v:imagedata r:id="rId62" o:title=""/>
          </v:shape>
          <o:OLEObject Type="Embed" ProgID="STATISTICA.Spreadsheet" ShapeID="_x0000_i1051" DrawAspect="Content" ObjectID="_1761562076" r:id="rId63">
            <o:FieldCodes>\s</o:FieldCodes>
          </o:OLEObject>
        </w:object>
      </w:r>
    </w:p>
    <w:p w:rsidR="001C6A8B" w:rsidRDefault="005E58A7" w:rsidP="00D230EC">
      <w:pPr>
        <w:autoSpaceDE w:val="0"/>
        <w:autoSpaceDN w:val="0"/>
        <w:adjustRightInd w:val="0"/>
        <w:spacing w:line="360" w:lineRule="auto"/>
        <w:ind w:firstLine="709"/>
        <w:jc w:val="both"/>
      </w:pPr>
      <w:r>
        <w:object w:dxaOrig="7041" w:dyaOrig="1905">
          <v:shape id="_x0000_i1052" type="#_x0000_t75" style="width:351.75pt;height:95.25pt" o:ole="">
            <v:imagedata r:id="rId64" o:title=""/>
          </v:shape>
          <o:OLEObject Type="Embed" ProgID="STATISTICA.Spreadsheet" ShapeID="_x0000_i1052" DrawAspect="Content" ObjectID="_1761562077" r:id="rId65">
            <o:FieldCodes>\s</o:FieldCodes>
          </o:OLEObject>
        </w:object>
      </w:r>
    </w:p>
    <w:p w:rsidR="001C6A8B" w:rsidRDefault="005E58A7" w:rsidP="00D230EC">
      <w:pPr>
        <w:autoSpaceDE w:val="0"/>
        <w:autoSpaceDN w:val="0"/>
        <w:adjustRightInd w:val="0"/>
        <w:spacing w:line="360" w:lineRule="auto"/>
        <w:ind w:firstLine="709"/>
        <w:jc w:val="both"/>
      </w:pPr>
      <w:r>
        <w:object w:dxaOrig="6855" w:dyaOrig="1839">
          <v:shape id="_x0000_i1053" type="#_x0000_t75" style="width:342.75pt;height:92.25pt" o:ole="">
            <v:imagedata r:id="rId66" o:title=""/>
          </v:shape>
          <o:OLEObject Type="Embed" ProgID="STATISTICA.Spreadsheet" ShapeID="_x0000_i1053" DrawAspect="Content" ObjectID="_1761562078" r:id="rId67">
            <o:FieldCodes>\s</o:FieldCodes>
          </o:OLEObject>
        </w:object>
      </w:r>
    </w:p>
    <w:p w:rsidR="001C6A8B" w:rsidRDefault="001C6A8B" w:rsidP="00D230EC">
      <w:pPr>
        <w:autoSpaceDE w:val="0"/>
        <w:autoSpaceDN w:val="0"/>
        <w:adjustRightInd w:val="0"/>
        <w:spacing w:line="360" w:lineRule="auto"/>
        <w:ind w:firstLine="709"/>
        <w:jc w:val="both"/>
        <w:rPr>
          <w:sz w:val="28"/>
          <w:szCs w:val="28"/>
        </w:rPr>
      </w:pPr>
      <w:r>
        <w:rPr>
          <w:sz w:val="28"/>
          <w:szCs w:val="28"/>
        </w:rPr>
        <w:t>Из таблиц видно, что в разных группах зависимости между анализируемыми величинами проявляются по-разному.</w:t>
      </w:r>
    </w:p>
    <w:p w:rsidR="009B18C1" w:rsidRDefault="009B18C1" w:rsidP="009B18C1">
      <w:pPr>
        <w:autoSpaceDE w:val="0"/>
        <w:autoSpaceDN w:val="0"/>
        <w:adjustRightInd w:val="0"/>
        <w:spacing w:line="360" w:lineRule="auto"/>
        <w:ind w:firstLine="709"/>
        <w:jc w:val="both"/>
        <w:outlineLvl w:val="0"/>
        <w:rPr>
          <w:b/>
          <w:bCs/>
          <w:sz w:val="28"/>
          <w:szCs w:val="28"/>
        </w:rPr>
      </w:pPr>
      <w:bookmarkStart w:id="28" w:name="_Toc233138313"/>
      <w:r w:rsidRPr="009B18C1">
        <w:rPr>
          <w:b/>
          <w:bCs/>
          <w:sz w:val="28"/>
          <w:szCs w:val="28"/>
        </w:rPr>
        <w:t>4 Частотный анализ</w:t>
      </w:r>
      <w:bookmarkEnd w:id="28"/>
    </w:p>
    <w:p w:rsidR="009B18C1" w:rsidRDefault="00BE7362" w:rsidP="00BE7362">
      <w:pPr>
        <w:autoSpaceDE w:val="0"/>
        <w:autoSpaceDN w:val="0"/>
        <w:adjustRightInd w:val="0"/>
        <w:spacing w:line="360" w:lineRule="auto"/>
        <w:ind w:firstLine="709"/>
        <w:jc w:val="both"/>
        <w:outlineLvl w:val="1"/>
        <w:rPr>
          <w:b/>
          <w:bCs/>
          <w:sz w:val="28"/>
          <w:szCs w:val="28"/>
        </w:rPr>
      </w:pPr>
      <w:bookmarkStart w:id="29" w:name="_Toc233138314"/>
      <w:r w:rsidRPr="00BE7362">
        <w:rPr>
          <w:b/>
          <w:bCs/>
          <w:sz w:val="28"/>
          <w:szCs w:val="28"/>
        </w:rPr>
        <w:t>4.1 Таблицы частот</w:t>
      </w:r>
      <w:bookmarkEnd w:id="29"/>
    </w:p>
    <w:p w:rsidR="00E72E04" w:rsidRDefault="00E72E04" w:rsidP="00E72E04">
      <w:pPr>
        <w:autoSpaceDE w:val="0"/>
        <w:autoSpaceDN w:val="0"/>
        <w:adjustRightInd w:val="0"/>
        <w:spacing w:line="360" w:lineRule="auto"/>
        <w:ind w:firstLine="709"/>
        <w:jc w:val="both"/>
        <w:rPr>
          <w:sz w:val="28"/>
          <w:szCs w:val="28"/>
        </w:rPr>
      </w:pPr>
      <w:r w:rsidRPr="00E72E04">
        <w:rPr>
          <w:sz w:val="28"/>
          <w:szCs w:val="28"/>
        </w:rPr>
        <w:t>Таблицы частот</w:t>
      </w:r>
      <w:r>
        <w:rPr>
          <w:sz w:val="28"/>
          <w:szCs w:val="28"/>
        </w:rPr>
        <w:t xml:space="preserve"> позволяют анализировать категориальные переменные.</w:t>
      </w:r>
    </w:p>
    <w:p w:rsidR="00E72E04" w:rsidRDefault="005E58A7" w:rsidP="00E72E04">
      <w:pPr>
        <w:autoSpaceDE w:val="0"/>
        <w:autoSpaceDN w:val="0"/>
        <w:adjustRightInd w:val="0"/>
        <w:spacing w:line="360" w:lineRule="auto"/>
        <w:ind w:firstLine="709"/>
        <w:jc w:val="both"/>
      </w:pPr>
      <w:r>
        <w:object w:dxaOrig="7941" w:dyaOrig="1815">
          <v:shape id="_x0000_i1054" type="#_x0000_t75" style="width:396.75pt;height:90.75pt" o:ole="">
            <v:imagedata r:id="rId68" o:title=""/>
          </v:shape>
          <o:OLEObject Type="Embed" ProgID="STATISTICA.Spreadsheet" ShapeID="_x0000_i1054" DrawAspect="Content" ObjectID="_1761562079" r:id="rId69">
            <o:FieldCodes>\s</o:FieldCodes>
          </o:OLEObject>
        </w:object>
      </w:r>
    </w:p>
    <w:p w:rsidR="00E72E04" w:rsidRPr="00E72E04" w:rsidRDefault="00E72E04" w:rsidP="00E72E04">
      <w:pPr>
        <w:autoSpaceDE w:val="0"/>
        <w:autoSpaceDN w:val="0"/>
        <w:adjustRightInd w:val="0"/>
        <w:spacing w:line="360" w:lineRule="auto"/>
        <w:ind w:firstLine="709"/>
        <w:jc w:val="both"/>
        <w:rPr>
          <w:sz w:val="28"/>
          <w:szCs w:val="28"/>
        </w:rPr>
      </w:pPr>
      <w:r>
        <w:rPr>
          <w:sz w:val="28"/>
          <w:szCs w:val="28"/>
        </w:rPr>
        <w:t xml:space="preserve">Данная таблица частот построена для категориальной переменной </w:t>
      </w:r>
      <w:r w:rsidR="009969A5">
        <w:rPr>
          <w:sz w:val="28"/>
          <w:szCs w:val="28"/>
        </w:rPr>
        <w:t>П</w:t>
      </w:r>
      <w:r>
        <w:rPr>
          <w:sz w:val="28"/>
          <w:szCs w:val="28"/>
        </w:rPr>
        <w:t>/</w:t>
      </w:r>
      <w:r w:rsidR="009969A5">
        <w:rPr>
          <w:sz w:val="28"/>
          <w:szCs w:val="28"/>
        </w:rPr>
        <w:t>У</w:t>
      </w:r>
      <w:r>
        <w:rPr>
          <w:sz w:val="28"/>
          <w:szCs w:val="28"/>
        </w:rPr>
        <w:t xml:space="preserve"> пред. год. В таблицы </w:t>
      </w:r>
      <w:r w:rsidR="009969A5">
        <w:rPr>
          <w:sz w:val="28"/>
          <w:szCs w:val="28"/>
        </w:rPr>
        <w:t xml:space="preserve">для категорий Убыток и Прибыль </w:t>
      </w:r>
      <w:r>
        <w:rPr>
          <w:sz w:val="28"/>
          <w:szCs w:val="28"/>
        </w:rPr>
        <w:t>указаны слев</w:t>
      </w:r>
      <w:r w:rsidR="009969A5">
        <w:rPr>
          <w:sz w:val="28"/>
          <w:szCs w:val="28"/>
        </w:rPr>
        <w:t xml:space="preserve">а </w:t>
      </w:r>
      <w:r>
        <w:rPr>
          <w:sz w:val="28"/>
          <w:szCs w:val="28"/>
        </w:rPr>
        <w:t xml:space="preserve">направо: частоты, кумулятивные частоты, проценты (относительные частоты), кумулятивные проценты, 100%-кумулятивные проценты, </w:t>
      </w:r>
      <w:proofErr w:type="spellStart"/>
      <w:r w:rsidR="009969A5">
        <w:rPr>
          <w:sz w:val="28"/>
          <w:szCs w:val="28"/>
        </w:rPr>
        <w:t>логит</w:t>
      </w:r>
      <w:proofErr w:type="spellEnd"/>
      <w:r w:rsidR="009969A5">
        <w:rPr>
          <w:sz w:val="28"/>
          <w:szCs w:val="28"/>
        </w:rPr>
        <w:t xml:space="preserve"> преобразование частот, пробит преобразование частот.</w:t>
      </w:r>
    </w:p>
    <w:p w:rsidR="00E72E04" w:rsidRPr="00E72E04" w:rsidRDefault="005E58A7" w:rsidP="00E72E04">
      <w:pPr>
        <w:autoSpaceDE w:val="0"/>
        <w:autoSpaceDN w:val="0"/>
        <w:adjustRightInd w:val="0"/>
        <w:spacing w:line="360" w:lineRule="auto"/>
        <w:ind w:firstLine="709"/>
        <w:jc w:val="both"/>
        <w:rPr>
          <w:sz w:val="28"/>
          <w:szCs w:val="28"/>
        </w:rPr>
      </w:pPr>
      <w:r>
        <w:object w:dxaOrig="7830" w:dyaOrig="1914">
          <v:shape id="_x0000_i1055" type="#_x0000_t75" style="width:391.5pt;height:96pt" o:ole="">
            <v:imagedata r:id="rId70" o:title=""/>
          </v:shape>
          <o:OLEObject Type="Embed" ProgID="STATISTICA.Spreadsheet" ShapeID="_x0000_i1055" DrawAspect="Content" ObjectID="_1761562080" r:id="rId71">
            <o:FieldCodes>\s</o:FieldCodes>
          </o:OLEObject>
        </w:object>
      </w:r>
    </w:p>
    <w:p w:rsidR="00BE7362" w:rsidRDefault="009969A5" w:rsidP="00402904">
      <w:pPr>
        <w:autoSpaceDE w:val="0"/>
        <w:autoSpaceDN w:val="0"/>
        <w:adjustRightInd w:val="0"/>
        <w:spacing w:line="360" w:lineRule="auto"/>
        <w:ind w:firstLine="709"/>
        <w:jc w:val="both"/>
        <w:rPr>
          <w:sz w:val="28"/>
          <w:szCs w:val="28"/>
        </w:rPr>
      </w:pPr>
      <w:r>
        <w:rPr>
          <w:sz w:val="28"/>
          <w:szCs w:val="28"/>
        </w:rPr>
        <w:t xml:space="preserve">Данная таблица частот построена для категориальной переменной Увел. за год. В таблицы для </w:t>
      </w:r>
      <w:proofErr w:type="gramStart"/>
      <w:r>
        <w:rPr>
          <w:sz w:val="28"/>
          <w:szCs w:val="28"/>
        </w:rPr>
        <w:t>категорий Нет</w:t>
      </w:r>
      <w:proofErr w:type="gramEnd"/>
      <w:r>
        <w:rPr>
          <w:sz w:val="28"/>
          <w:szCs w:val="28"/>
        </w:rPr>
        <w:t xml:space="preserve"> и Да указаны те же показатели, что и в предыдущей таблице.</w:t>
      </w:r>
    </w:p>
    <w:p w:rsidR="009969A5" w:rsidRDefault="009969A5" w:rsidP="00402904">
      <w:pPr>
        <w:autoSpaceDE w:val="0"/>
        <w:autoSpaceDN w:val="0"/>
        <w:adjustRightInd w:val="0"/>
        <w:spacing w:line="360" w:lineRule="auto"/>
        <w:ind w:firstLine="709"/>
        <w:jc w:val="both"/>
        <w:rPr>
          <w:sz w:val="28"/>
          <w:szCs w:val="28"/>
        </w:rPr>
      </w:pPr>
      <w:r>
        <w:rPr>
          <w:sz w:val="28"/>
          <w:szCs w:val="28"/>
        </w:rPr>
        <w:lastRenderedPageBreak/>
        <w:t>Гистограммы соответствующих категориальных переменных:</w:t>
      </w:r>
    </w:p>
    <w:p w:rsidR="009969A5" w:rsidRDefault="005E58A7" w:rsidP="00402904">
      <w:pPr>
        <w:autoSpaceDE w:val="0"/>
        <w:autoSpaceDN w:val="0"/>
        <w:adjustRightInd w:val="0"/>
        <w:spacing w:line="360" w:lineRule="auto"/>
        <w:ind w:firstLine="709"/>
        <w:jc w:val="both"/>
      </w:pPr>
      <w:r>
        <w:object w:dxaOrig="5061" w:dyaOrig="3799">
          <v:shape id="_x0000_i1056" type="#_x0000_t75" style="width:252.75pt;height:189.75pt" o:ole="">
            <v:imagedata r:id="rId72" o:title=""/>
          </v:shape>
          <o:OLEObject Type="Embed" ProgID="STATISTICA.Graph" ShapeID="_x0000_i1056" DrawAspect="Content" ObjectID="_1761562081" r:id="rId73">
            <o:FieldCodes>\s</o:FieldCodes>
          </o:OLEObject>
        </w:object>
      </w:r>
    </w:p>
    <w:p w:rsidR="009969A5" w:rsidRDefault="005E58A7" w:rsidP="00402904">
      <w:pPr>
        <w:autoSpaceDE w:val="0"/>
        <w:autoSpaceDN w:val="0"/>
        <w:adjustRightInd w:val="0"/>
        <w:spacing w:line="360" w:lineRule="auto"/>
        <w:ind w:firstLine="709"/>
        <w:jc w:val="both"/>
      </w:pPr>
      <w:r>
        <w:object w:dxaOrig="5781" w:dyaOrig="3930">
          <v:shape id="_x0000_i1057" type="#_x0000_t75" style="width:288.75pt;height:196.5pt" o:ole="">
            <v:imagedata r:id="rId74" o:title=""/>
          </v:shape>
          <o:OLEObject Type="Embed" ProgID="STATISTICA.Graph" ShapeID="_x0000_i1057" DrawAspect="Content" ObjectID="_1761562082" r:id="rId75">
            <o:FieldCodes>\s</o:FieldCodes>
          </o:OLEObject>
        </w:object>
      </w:r>
    </w:p>
    <w:p w:rsidR="009969A5" w:rsidRDefault="009969A5" w:rsidP="00402904">
      <w:pPr>
        <w:autoSpaceDE w:val="0"/>
        <w:autoSpaceDN w:val="0"/>
        <w:adjustRightInd w:val="0"/>
        <w:spacing w:line="360" w:lineRule="auto"/>
        <w:ind w:firstLine="709"/>
        <w:jc w:val="both"/>
        <w:rPr>
          <w:sz w:val="28"/>
          <w:szCs w:val="28"/>
        </w:rPr>
      </w:pPr>
      <w:r>
        <w:rPr>
          <w:sz w:val="28"/>
          <w:szCs w:val="28"/>
        </w:rPr>
        <w:t xml:space="preserve">Из гистограмм видно, что больше </w:t>
      </w:r>
      <w:r w:rsidR="008B2AF0">
        <w:rPr>
          <w:sz w:val="28"/>
          <w:szCs w:val="28"/>
        </w:rPr>
        <w:t>прибыльных страховщиков и страховщиков, у которых прибыль увеличилась за год.</w:t>
      </w:r>
    </w:p>
    <w:p w:rsidR="008B2AF0" w:rsidRDefault="005E58A7" w:rsidP="008B2AF0">
      <w:pPr>
        <w:autoSpaceDE w:val="0"/>
        <w:autoSpaceDN w:val="0"/>
        <w:adjustRightInd w:val="0"/>
        <w:spacing w:line="360" w:lineRule="auto"/>
        <w:jc w:val="both"/>
      </w:pPr>
      <w:r>
        <w:object w:dxaOrig="9714" w:dyaOrig="1920">
          <v:shape id="_x0000_i1058" type="#_x0000_t75" style="width:486pt;height:96pt" o:ole="">
            <v:imagedata r:id="rId76" o:title=""/>
          </v:shape>
          <o:OLEObject Type="Embed" ProgID="STATISTICA.Spreadsheet" ShapeID="_x0000_i1058" DrawAspect="Content" ObjectID="_1761562083" r:id="rId77">
            <o:FieldCodes>\s</o:FieldCodes>
          </o:OLEObject>
        </w:object>
      </w:r>
    </w:p>
    <w:p w:rsidR="008B2AF0" w:rsidRDefault="008B2AF0" w:rsidP="008B2AF0">
      <w:pPr>
        <w:autoSpaceDE w:val="0"/>
        <w:autoSpaceDN w:val="0"/>
        <w:adjustRightInd w:val="0"/>
        <w:spacing w:line="360" w:lineRule="auto"/>
        <w:ind w:firstLine="709"/>
        <w:jc w:val="both"/>
        <w:rPr>
          <w:sz w:val="28"/>
          <w:szCs w:val="28"/>
        </w:rPr>
      </w:pPr>
      <w:r w:rsidRPr="008B2AF0">
        <w:rPr>
          <w:sz w:val="28"/>
          <w:szCs w:val="28"/>
        </w:rPr>
        <w:t>Данная таблица считает частоты для заданных пользователем категорий</w:t>
      </w:r>
      <w:r>
        <w:rPr>
          <w:sz w:val="28"/>
          <w:szCs w:val="28"/>
        </w:rPr>
        <w:t xml:space="preserve">. Каждая из этих категорий </w:t>
      </w:r>
      <w:r w:rsidRPr="008B2AF0">
        <w:rPr>
          <w:sz w:val="28"/>
          <w:szCs w:val="28"/>
        </w:rPr>
        <w:t xml:space="preserve">определяются </w:t>
      </w:r>
      <w:r>
        <w:rPr>
          <w:sz w:val="28"/>
          <w:szCs w:val="28"/>
        </w:rPr>
        <w:t>интервалами</w:t>
      </w:r>
      <w:r w:rsidRPr="008B2AF0">
        <w:rPr>
          <w:sz w:val="28"/>
          <w:szCs w:val="28"/>
        </w:rPr>
        <w:t xml:space="preserve">: </w:t>
      </w:r>
      <w:r w:rsidRPr="008B2AF0">
        <w:rPr>
          <w:sz w:val="28"/>
          <w:szCs w:val="28"/>
          <w:lang w:val="en-US"/>
        </w:rPr>
        <w:t>v</w:t>
      </w:r>
      <w:proofErr w:type="gramStart"/>
      <w:r w:rsidRPr="008B2AF0">
        <w:rPr>
          <w:sz w:val="28"/>
          <w:szCs w:val="28"/>
        </w:rPr>
        <w:t>6&gt;=</w:t>
      </w:r>
      <w:proofErr w:type="gramEnd"/>
      <w:r w:rsidRPr="008B2AF0">
        <w:rPr>
          <w:sz w:val="28"/>
          <w:szCs w:val="28"/>
        </w:rPr>
        <w:t xml:space="preserve">0 </w:t>
      </w:r>
      <w:r w:rsidRPr="008B2AF0">
        <w:rPr>
          <w:sz w:val="28"/>
          <w:szCs w:val="28"/>
          <w:lang w:val="en-US"/>
        </w:rPr>
        <w:t>and</w:t>
      </w:r>
      <w:r w:rsidRPr="008B2AF0">
        <w:rPr>
          <w:sz w:val="28"/>
          <w:szCs w:val="28"/>
        </w:rPr>
        <w:t xml:space="preserve"> </w:t>
      </w:r>
      <w:r w:rsidRPr="008B2AF0">
        <w:rPr>
          <w:sz w:val="28"/>
          <w:szCs w:val="28"/>
          <w:lang w:val="en-US"/>
        </w:rPr>
        <w:t>v</w:t>
      </w:r>
      <w:r w:rsidRPr="008B2AF0">
        <w:rPr>
          <w:sz w:val="28"/>
          <w:szCs w:val="28"/>
        </w:rPr>
        <w:t xml:space="preserve">6&lt;=25, </w:t>
      </w:r>
      <w:r w:rsidRPr="008B2AF0">
        <w:rPr>
          <w:sz w:val="28"/>
          <w:szCs w:val="28"/>
          <w:lang w:val="en-US"/>
        </w:rPr>
        <w:t>v</w:t>
      </w:r>
      <w:r w:rsidRPr="008B2AF0">
        <w:rPr>
          <w:sz w:val="28"/>
          <w:szCs w:val="28"/>
        </w:rPr>
        <w:t xml:space="preserve">6&gt;25 </w:t>
      </w:r>
      <w:r w:rsidRPr="008B2AF0">
        <w:rPr>
          <w:sz w:val="28"/>
          <w:szCs w:val="28"/>
          <w:lang w:val="en-US"/>
        </w:rPr>
        <w:t>and</w:t>
      </w:r>
      <w:r w:rsidRPr="008B2AF0">
        <w:rPr>
          <w:sz w:val="28"/>
          <w:szCs w:val="28"/>
        </w:rPr>
        <w:t xml:space="preserve"> </w:t>
      </w:r>
      <w:r w:rsidRPr="008B2AF0">
        <w:rPr>
          <w:sz w:val="28"/>
          <w:szCs w:val="28"/>
          <w:lang w:val="en-US"/>
        </w:rPr>
        <w:t>v</w:t>
      </w:r>
      <w:r w:rsidRPr="008B2AF0">
        <w:rPr>
          <w:sz w:val="28"/>
          <w:szCs w:val="28"/>
        </w:rPr>
        <w:t xml:space="preserve">6&lt;=50, v6&gt;50 </w:t>
      </w:r>
      <w:proofErr w:type="spellStart"/>
      <w:r w:rsidRPr="008B2AF0">
        <w:rPr>
          <w:sz w:val="28"/>
          <w:szCs w:val="28"/>
        </w:rPr>
        <w:t>and</w:t>
      </w:r>
      <w:proofErr w:type="spellEnd"/>
      <w:r w:rsidRPr="008B2AF0">
        <w:rPr>
          <w:sz w:val="28"/>
          <w:szCs w:val="28"/>
        </w:rPr>
        <w:t xml:space="preserve"> v6&lt;=100</w:t>
      </w:r>
      <w:r>
        <w:rPr>
          <w:sz w:val="28"/>
          <w:szCs w:val="28"/>
        </w:rPr>
        <w:t xml:space="preserve">, где </w:t>
      </w:r>
      <w:r>
        <w:rPr>
          <w:sz w:val="28"/>
          <w:szCs w:val="28"/>
          <w:lang w:val="en-US"/>
        </w:rPr>
        <w:t>v</w:t>
      </w:r>
      <w:r w:rsidRPr="008B2AF0">
        <w:rPr>
          <w:sz w:val="28"/>
          <w:szCs w:val="28"/>
        </w:rPr>
        <w:t xml:space="preserve">6 </w:t>
      </w:r>
      <w:r>
        <w:rPr>
          <w:sz w:val="28"/>
          <w:szCs w:val="28"/>
        </w:rPr>
        <w:t>–</w:t>
      </w:r>
      <w:r w:rsidRPr="008B2AF0">
        <w:rPr>
          <w:sz w:val="28"/>
          <w:szCs w:val="28"/>
        </w:rPr>
        <w:t xml:space="preserve"> </w:t>
      </w:r>
      <w:r>
        <w:rPr>
          <w:sz w:val="28"/>
          <w:szCs w:val="28"/>
        </w:rPr>
        <w:t>это переменная юрлиц.</w:t>
      </w:r>
    </w:p>
    <w:p w:rsidR="000D6214" w:rsidRDefault="000D6214" w:rsidP="000D6214">
      <w:pPr>
        <w:autoSpaceDE w:val="0"/>
        <w:autoSpaceDN w:val="0"/>
        <w:adjustRightInd w:val="0"/>
        <w:spacing w:line="360" w:lineRule="auto"/>
        <w:ind w:firstLine="709"/>
        <w:jc w:val="both"/>
        <w:outlineLvl w:val="1"/>
        <w:rPr>
          <w:b/>
          <w:bCs/>
          <w:sz w:val="28"/>
          <w:szCs w:val="28"/>
        </w:rPr>
      </w:pPr>
      <w:bookmarkStart w:id="30" w:name="_Toc233138315"/>
      <w:r w:rsidRPr="00BE7362">
        <w:rPr>
          <w:b/>
          <w:bCs/>
          <w:sz w:val="28"/>
          <w:szCs w:val="28"/>
        </w:rPr>
        <w:t>4</w:t>
      </w:r>
      <w:r>
        <w:rPr>
          <w:b/>
          <w:bCs/>
          <w:sz w:val="28"/>
          <w:szCs w:val="28"/>
        </w:rPr>
        <w:t>.2</w:t>
      </w:r>
      <w:r w:rsidRPr="00BE7362">
        <w:rPr>
          <w:b/>
          <w:bCs/>
          <w:sz w:val="28"/>
          <w:szCs w:val="28"/>
        </w:rPr>
        <w:t xml:space="preserve"> Таблицы </w:t>
      </w:r>
      <w:proofErr w:type="spellStart"/>
      <w:r>
        <w:rPr>
          <w:b/>
          <w:bCs/>
          <w:sz w:val="28"/>
          <w:szCs w:val="28"/>
        </w:rPr>
        <w:t>кросстабуляции</w:t>
      </w:r>
      <w:bookmarkEnd w:id="30"/>
      <w:proofErr w:type="spellEnd"/>
    </w:p>
    <w:p w:rsidR="00F8491C" w:rsidRPr="00F8491C" w:rsidRDefault="00F8491C" w:rsidP="000D6214">
      <w:pPr>
        <w:autoSpaceDE w:val="0"/>
        <w:autoSpaceDN w:val="0"/>
        <w:adjustRightInd w:val="0"/>
        <w:spacing w:line="360" w:lineRule="auto"/>
        <w:ind w:firstLine="709"/>
        <w:jc w:val="both"/>
      </w:pPr>
      <w:r w:rsidRPr="00F8491C">
        <w:rPr>
          <w:sz w:val="28"/>
          <w:szCs w:val="28"/>
        </w:rPr>
        <w:t xml:space="preserve">Таблицы </w:t>
      </w:r>
      <w:proofErr w:type="spellStart"/>
      <w:r w:rsidRPr="00F8491C">
        <w:rPr>
          <w:sz w:val="28"/>
          <w:szCs w:val="28"/>
        </w:rPr>
        <w:t>кросстабуляции</w:t>
      </w:r>
      <w:proofErr w:type="spellEnd"/>
      <w:r>
        <w:rPr>
          <w:sz w:val="28"/>
          <w:szCs w:val="28"/>
        </w:rPr>
        <w:t xml:space="preserve"> объединяют несколько таблиц частот.</w:t>
      </w:r>
    </w:p>
    <w:p w:rsidR="006B5147" w:rsidRDefault="005E58A7" w:rsidP="000D6214">
      <w:pPr>
        <w:autoSpaceDE w:val="0"/>
        <w:autoSpaceDN w:val="0"/>
        <w:adjustRightInd w:val="0"/>
        <w:spacing w:line="360" w:lineRule="auto"/>
        <w:ind w:firstLine="709"/>
        <w:jc w:val="both"/>
        <w:rPr>
          <w:b/>
          <w:bCs/>
          <w:sz w:val="28"/>
          <w:szCs w:val="28"/>
        </w:rPr>
      </w:pPr>
      <w:r>
        <w:object w:dxaOrig="6675" w:dyaOrig="4059">
          <v:shape id="_x0000_i1059" type="#_x0000_t75" style="width:333.75pt;height:203.25pt" o:ole="">
            <v:imagedata r:id="rId78" o:title=""/>
          </v:shape>
          <o:OLEObject Type="Embed" ProgID="STATISTICA.Spreadsheet" ShapeID="_x0000_i1059" DrawAspect="Content" ObjectID="_1761562084" r:id="rId79">
            <o:FieldCodes>\s</o:FieldCodes>
          </o:OLEObject>
        </w:object>
      </w:r>
    </w:p>
    <w:p w:rsidR="000D6214" w:rsidRDefault="000B26BB" w:rsidP="008B2AF0">
      <w:pPr>
        <w:autoSpaceDE w:val="0"/>
        <w:autoSpaceDN w:val="0"/>
        <w:adjustRightInd w:val="0"/>
        <w:spacing w:line="360" w:lineRule="auto"/>
        <w:ind w:firstLine="709"/>
        <w:jc w:val="both"/>
        <w:rPr>
          <w:sz w:val="28"/>
          <w:szCs w:val="28"/>
        </w:rPr>
      </w:pPr>
      <w:r>
        <w:rPr>
          <w:sz w:val="28"/>
          <w:szCs w:val="28"/>
        </w:rPr>
        <w:t>В данной таблице представлены частоты уже четырех групп, образовавшихся за счет комбинаций всех категорий.</w:t>
      </w:r>
    </w:p>
    <w:p w:rsidR="000B26BB" w:rsidRDefault="006B5147" w:rsidP="008B2AF0">
      <w:pPr>
        <w:autoSpaceDE w:val="0"/>
        <w:autoSpaceDN w:val="0"/>
        <w:adjustRightInd w:val="0"/>
        <w:spacing w:line="360" w:lineRule="auto"/>
        <w:ind w:firstLine="709"/>
        <w:jc w:val="both"/>
        <w:rPr>
          <w:sz w:val="28"/>
          <w:szCs w:val="28"/>
        </w:rPr>
      </w:pPr>
      <w:r>
        <w:rPr>
          <w:sz w:val="28"/>
          <w:szCs w:val="28"/>
        </w:rPr>
        <w:t>Графики взаимодействия частот:</w:t>
      </w:r>
    </w:p>
    <w:p w:rsidR="006B5147" w:rsidRDefault="005E58A7" w:rsidP="008B2AF0">
      <w:pPr>
        <w:autoSpaceDE w:val="0"/>
        <w:autoSpaceDN w:val="0"/>
        <w:adjustRightInd w:val="0"/>
        <w:spacing w:line="360" w:lineRule="auto"/>
        <w:ind w:firstLine="709"/>
        <w:jc w:val="both"/>
      </w:pPr>
      <w:r>
        <w:object w:dxaOrig="5601" w:dyaOrig="4204">
          <v:shape id="_x0000_i1060" type="#_x0000_t75" style="width:279.75pt;height:210pt" o:ole="">
            <v:imagedata r:id="rId80" o:title=""/>
          </v:shape>
          <o:OLEObject Type="Embed" ProgID="STATISTICA.Graph" ShapeID="_x0000_i1060" DrawAspect="Content" ObjectID="_1761562085" r:id="rId81">
            <o:FieldCodes>\s</o:FieldCodes>
          </o:OLEObject>
        </w:object>
      </w:r>
    </w:p>
    <w:p w:rsidR="0018295D" w:rsidRPr="0018295D" w:rsidRDefault="0018295D" w:rsidP="008B2AF0">
      <w:pPr>
        <w:autoSpaceDE w:val="0"/>
        <w:autoSpaceDN w:val="0"/>
        <w:adjustRightInd w:val="0"/>
        <w:spacing w:line="360" w:lineRule="auto"/>
        <w:ind w:firstLine="709"/>
        <w:jc w:val="both"/>
        <w:rPr>
          <w:sz w:val="28"/>
          <w:szCs w:val="28"/>
        </w:rPr>
      </w:pPr>
      <w:r w:rsidRPr="0018295D">
        <w:rPr>
          <w:sz w:val="28"/>
          <w:szCs w:val="28"/>
        </w:rPr>
        <w:t>Подробная двухвходовая таблица:</w:t>
      </w:r>
    </w:p>
    <w:p w:rsidR="0018295D" w:rsidRDefault="005E58A7" w:rsidP="008B2AF0">
      <w:pPr>
        <w:autoSpaceDE w:val="0"/>
        <w:autoSpaceDN w:val="0"/>
        <w:adjustRightInd w:val="0"/>
        <w:spacing w:line="360" w:lineRule="auto"/>
        <w:ind w:firstLine="709"/>
        <w:jc w:val="both"/>
      </w:pPr>
      <w:r>
        <w:object w:dxaOrig="5055" w:dyaOrig="3759">
          <v:shape id="_x0000_i1061" type="#_x0000_t75" style="width:252.75pt;height:188.25pt" o:ole="">
            <v:imagedata r:id="rId82" o:title=""/>
          </v:shape>
          <o:OLEObject Type="Embed" ProgID="STATISTICA.Spreadsheet" ShapeID="_x0000_i1061" DrawAspect="Content" ObjectID="_1761562086" r:id="rId83">
            <o:FieldCodes>\s</o:FieldCodes>
          </o:OLEObject>
        </w:object>
      </w:r>
    </w:p>
    <w:p w:rsidR="0018295D" w:rsidRDefault="0018295D" w:rsidP="008B2AF0">
      <w:pPr>
        <w:autoSpaceDE w:val="0"/>
        <w:autoSpaceDN w:val="0"/>
        <w:adjustRightInd w:val="0"/>
        <w:spacing w:line="360" w:lineRule="auto"/>
        <w:ind w:firstLine="709"/>
        <w:jc w:val="both"/>
        <w:rPr>
          <w:sz w:val="28"/>
          <w:szCs w:val="28"/>
        </w:rPr>
      </w:pPr>
      <w:r>
        <w:rPr>
          <w:sz w:val="28"/>
          <w:szCs w:val="28"/>
        </w:rPr>
        <w:lastRenderedPageBreak/>
        <w:t xml:space="preserve">Таблица статистик для </w:t>
      </w:r>
      <w:r w:rsidR="006200D1">
        <w:rPr>
          <w:sz w:val="28"/>
          <w:szCs w:val="28"/>
        </w:rPr>
        <w:t>двухвходовой</w:t>
      </w:r>
      <w:r>
        <w:rPr>
          <w:sz w:val="28"/>
          <w:szCs w:val="28"/>
        </w:rPr>
        <w:t xml:space="preserve"> таблицы:</w:t>
      </w:r>
    </w:p>
    <w:p w:rsidR="0018295D" w:rsidRDefault="005E58A7" w:rsidP="008B2AF0">
      <w:pPr>
        <w:autoSpaceDE w:val="0"/>
        <w:autoSpaceDN w:val="0"/>
        <w:adjustRightInd w:val="0"/>
        <w:spacing w:line="360" w:lineRule="auto"/>
        <w:ind w:firstLine="709"/>
        <w:jc w:val="both"/>
      </w:pPr>
      <w:r>
        <w:object w:dxaOrig="6315" w:dyaOrig="4689">
          <v:shape id="_x0000_i1062" type="#_x0000_t75" style="width:315.75pt;height:234.75pt" o:ole="">
            <v:imagedata r:id="rId84" o:title=""/>
          </v:shape>
          <o:OLEObject Type="Embed" ProgID="STATISTICA.Spreadsheet" ShapeID="_x0000_i1062" DrawAspect="Content" ObjectID="_1761562087" r:id="rId85">
            <o:FieldCodes>\s</o:FieldCodes>
          </o:OLEObject>
        </w:object>
      </w:r>
    </w:p>
    <w:p w:rsidR="006200D1" w:rsidRPr="0049458A" w:rsidRDefault="00956DDC" w:rsidP="008B2AF0">
      <w:pPr>
        <w:autoSpaceDE w:val="0"/>
        <w:autoSpaceDN w:val="0"/>
        <w:adjustRightInd w:val="0"/>
        <w:spacing w:line="360" w:lineRule="auto"/>
        <w:ind w:firstLine="709"/>
        <w:jc w:val="both"/>
        <w:rPr>
          <w:sz w:val="28"/>
          <w:szCs w:val="28"/>
        </w:rPr>
      </w:pPr>
      <w:r w:rsidRPr="00956DDC">
        <w:rPr>
          <w:sz w:val="28"/>
          <w:szCs w:val="28"/>
        </w:rPr>
        <w:t>Критерий Пирсона</w:t>
      </w:r>
      <w:r>
        <w:rPr>
          <w:sz w:val="28"/>
          <w:szCs w:val="28"/>
        </w:rPr>
        <w:t xml:space="preserve"> – простой критерий проверки значимости связи между двумя </w:t>
      </w:r>
      <w:proofErr w:type="spellStart"/>
      <w:r>
        <w:rPr>
          <w:sz w:val="28"/>
          <w:szCs w:val="28"/>
        </w:rPr>
        <w:t>категоризованными</w:t>
      </w:r>
      <w:proofErr w:type="spellEnd"/>
      <w:r>
        <w:rPr>
          <w:sz w:val="28"/>
          <w:szCs w:val="28"/>
        </w:rPr>
        <w:t xml:space="preserve"> переменными. Нулевая гипотеза – </w:t>
      </w:r>
      <w:r w:rsidR="00B04747" w:rsidRPr="0049458A">
        <w:rPr>
          <w:sz w:val="28"/>
          <w:szCs w:val="28"/>
        </w:rPr>
        <w:t>“</w:t>
      </w:r>
      <w:r>
        <w:rPr>
          <w:sz w:val="28"/>
          <w:szCs w:val="28"/>
        </w:rPr>
        <w:t>между переменными нет зависимости</w:t>
      </w:r>
      <w:r w:rsidR="00B04747" w:rsidRPr="0049458A">
        <w:rPr>
          <w:sz w:val="28"/>
          <w:szCs w:val="28"/>
        </w:rPr>
        <w:t>”</w:t>
      </w:r>
      <w:r>
        <w:rPr>
          <w:sz w:val="28"/>
          <w:szCs w:val="28"/>
        </w:rPr>
        <w:t xml:space="preserve">. Таким образом, между исследуемыми переменными нет зависимости (нулевая гипотеза принимается, так как </w:t>
      </w:r>
      <w:r>
        <w:rPr>
          <w:sz w:val="28"/>
          <w:szCs w:val="28"/>
          <w:lang w:val="en-US"/>
        </w:rPr>
        <w:t>p</w:t>
      </w:r>
      <w:r w:rsidRPr="00956DDC">
        <w:rPr>
          <w:sz w:val="28"/>
          <w:szCs w:val="28"/>
        </w:rPr>
        <w:t>&gt;0.05</w:t>
      </w:r>
      <w:r>
        <w:rPr>
          <w:sz w:val="28"/>
          <w:szCs w:val="28"/>
        </w:rPr>
        <w:t>)</w:t>
      </w:r>
      <w:r w:rsidRPr="00956DDC">
        <w:rPr>
          <w:sz w:val="28"/>
          <w:szCs w:val="28"/>
        </w:rPr>
        <w:t>.</w:t>
      </w:r>
    </w:p>
    <w:p w:rsidR="001D2863" w:rsidRDefault="003C106A" w:rsidP="0034791F">
      <w:pPr>
        <w:pStyle w:val="1"/>
        <w:numPr>
          <w:ilvl w:val="0"/>
          <w:numId w:val="0"/>
        </w:numPr>
        <w:ind w:firstLine="709"/>
        <w:jc w:val="both"/>
        <w:rPr>
          <w:rFonts w:ascii="Times New Roman" w:hAnsi="Times New Roman" w:cs="Times New Roman"/>
          <w:sz w:val="28"/>
          <w:szCs w:val="28"/>
        </w:rPr>
      </w:pPr>
      <w:bookmarkStart w:id="31" w:name="_Toc229338353"/>
      <w:bookmarkStart w:id="32" w:name="_Toc233138316"/>
      <w:r>
        <w:rPr>
          <w:rFonts w:ascii="Times New Roman" w:hAnsi="Times New Roman" w:cs="Times New Roman"/>
          <w:sz w:val="28"/>
          <w:szCs w:val="28"/>
        </w:rPr>
        <w:t>5</w:t>
      </w:r>
      <w:r w:rsidRPr="00455E1F">
        <w:rPr>
          <w:rFonts w:ascii="Times New Roman" w:hAnsi="Times New Roman" w:cs="Times New Roman"/>
          <w:sz w:val="28"/>
          <w:szCs w:val="28"/>
        </w:rPr>
        <w:t xml:space="preserve"> Корреляционный анализ</w:t>
      </w:r>
      <w:bookmarkEnd w:id="31"/>
      <w:bookmarkEnd w:id="32"/>
    </w:p>
    <w:p w:rsidR="003C1531" w:rsidRDefault="003C1531" w:rsidP="0034791F">
      <w:pPr>
        <w:spacing w:line="360" w:lineRule="auto"/>
        <w:ind w:firstLine="709"/>
        <w:jc w:val="both"/>
        <w:rPr>
          <w:sz w:val="28"/>
          <w:szCs w:val="28"/>
        </w:rPr>
      </w:pPr>
      <w:r w:rsidRPr="003C1531">
        <w:rPr>
          <w:sz w:val="28"/>
          <w:szCs w:val="28"/>
        </w:rPr>
        <w:t xml:space="preserve">Нулевая гипотеза – </w:t>
      </w:r>
      <w:r w:rsidR="003D16E0">
        <w:rPr>
          <w:sz w:val="28"/>
          <w:szCs w:val="28"/>
        </w:rPr>
        <w:t>«</w:t>
      </w:r>
      <w:r w:rsidRPr="003C1531">
        <w:rPr>
          <w:sz w:val="28"/>
          <w:szCs w:val="28"/>
        </w:rPr>
        <w:t>между переменными корреляция статистически не значима</w:t>
      </w:r>
      <w:r w:rsidR="003D16E0">
        <w:rPr>
          <w:sz w:val="28"/>
          <w:szCs w:val="28"/>
        </w:rPr>
        <w:t>»</w:t>
      </w:r>
      <w:r w:rsidRPr="003C1531">
        <w:rPr>
          <w:sz w:val="28"/>
          <w:szCs w:val="28"/>
        </w:rPr>
        <w:t>.</w:t>
      </w:r>
    </w:p>
    <w:p w:rsidR="0049458A" w:rsidRPr="003C1531" w:rsidRDefault="0049458A" w:rsidP="0034791F">
      <w:pPr>
        <w:spacing w:line="360" w:lineRule="auto"/>
        <w:ind w:firstLine="709"/>
        <w:jc w:val="both"/>
        <w:rPr>
          <w:sz w:val="28"/>
          <w:szCs w:val="28"/>
        </w:rPr>
      </w:pPr>
      <w:r>
        <w:rPr>
          <w:sz w:val="28"/>
          <w:szCs w:val="28"/>
        </w:rPr>
        <w:t xml:space="preserve">Коэффициент </w:t>
      </w:r>
      <w:proofErr w:type="spellStart"/>
      <w:r>
        <w:rPr>
          <w:sz w:val="28"/>
          <w:szCs w:val="28"/>
        </w:rPr>
        <w:t>Спирмена</w:t>
      </w:r>
      <w:proofErr w:type="spellEnd"/>
      <w:r>
        <w:rPr>
          <w:sz w:val="28"/>
          <w:szCs w:val="28"/>
        </w:rPr>
        <w:t xml:space="preserve"> используется, если закон распределения переменных неизвестен или не является нормальным. </w:t>
      </w:r>
    </w:p>
    <w:p w:rsidR="003C106A" w:rsidRDefault="005E58A7" w:rsidP="0034791F">
      <w:pPr>
        <w:ind w:firstLine="709"/>
      </w:pPr>
      <w:r>
        <w:object w:dxaOrig="6501" w:dyaOrig="3750">
          <v:shape id="_x0000_i1063" type="#_x0000_t75" style="width:324.75pt;height:187.5pt" o:ole="">
            <v:imagedata r:id="rId86" o:title=""/>
          </v:shape>
          <o:OLEObject Type="Embed" ProgID="STATISTICA.Spreadsheet" ShapeID="_x0000_i1063" DrawAspect="Content" ObjectID="_1761562088" r:id="rId87">
            <o:FieldCodes>\s</o:FieldCodes>
          </o:OLEObject>
        </w:object>
      </w:r>
    </w:p>
    <w:p w:rsidR="0034791F" w:rsidRPr="0034791F" w:rsidRDefault="0034791F" w:rsidP="0049458A">
      <w:pPr>
        <w:spacing w:line="360" w:lineRule="auto"/>
        <w:ind w:firstLine="709"/>
        <w:jc w:val="both"/>
        <w:rPr>
          <w:sz w:val="28"/>
          <w:szCs w:val="28"/>
        </w:rPr>
      </w:pPr>
      <w:r w:rsidRPr="0034791F">
        <w:rPr>
          <w:sz w:val="28"/>
          <w:szCs w:val="28"/>
        </w:rPr>
        <w:lastRenderedPageBreak/>
        <w:t xml:space="preserve">Так как </w:t>
      </w:r>
      <w:proofErr w:type="gramStart"/>
      <w:r w:rsidRPr="0034791F">
        <w:rPr>
          <w:sz w:val="28"/>
          <w:szCs w:val="28"/>
          <w:lang w:val="en-US"/>
        </w:rPr>
        <w:t>p</w:t>
      </w:r>
      <w:r>
        <w:rPr>
          <w:sz w:val="28"/>
          <w:szCs w:val="28"/>
        </w:rPr>
        <w:t>&lt;</w:t>
      </w:r>
      <w:proofErr w:type="gramEnd"/>
      <w:r>
        <w:rPr>
          <w:sz w:val="28"/>
          <w:szCs w:val="28"/>
        </w:rPr>
        <w:t>0.05,</w:t>
      </w:r>
      <w:r w:rsidRPr="0034791F">
        <w:rPr>
          <w:sz w:val="28"/>
          <w:szCs w:val="28"/>
        </w:rPr>
        <w:t xml:space="preserve"> то нулевая гипотеза отвергается, то есть корреляция между переменными статистически значима.</w:t>
      </w:r>
    </w:p>
    <w:p w:rsidR="006550AB" w:rsidRDefault="0049458A" w:rsidP="0049458A">
      <w:pPr>
        <w:spacing w:line="360" w:lineRule="auto"/>
        <w:ind w:firstLine="709"/>
        <w:rPr>
          <w:sz w:val="28"/>
          <w:szCs w:val="28"/>
        </w:rPr>
      </w:pPr>
      <w:r>
        <w:rPr>
          <w:sz w:val="28"/>
          <w:szCs w:val="28"/>
        </w:rPr>
        <w:t xml:space="preserve">Коэффициент </w:t>
      </w:r>
      <w:proofErr w:type="spellStart"/>
      <w:r>
        <w:rPr>
          <w:sz w:val="28"/>
          <w:szCs w:val="28"/>
        </w:rPr>
        <w:t>Кендалла</w:t>
      </w:r>
      <w:proofErr w:type="spellEnd"/>
      <w:r>
        <w:rPr>
          <w:sz w:val="28"/>
          <w:szCs w:val="28"/>
        </w:rPr>
        <w:t xml:space="preserve"> используется, если хотя бы одна переменная качественная.</w:t>
      </w:r>
    </w:p>
    <w:p w:rsidR="0049458A" w:rsidRDefault="005E58A7" w:rsidP="006550AB">
      <w:pPr>
        <w:ind w:firstLine="709"/>
      </w:pPr>
      <w:r>
        <w:object w:dxaOrig="7215" w:dyaOrig="1614">
          <v:shape id="_x0000_i1064" type="#_x0000_t75" style="width:360.75pt;height:81pt" o:ole="">
            <v:imagedata r:id="rId88" o:title=""/>
          </v:shape>
          <o:OLEObject Type="Embed" ProgID="STATISTICA.Spreadsheet" ShapeID="_x0000_i1064" DrawAspect="Content" ObjectID="_1761562089" r:id="rId89">
            <o:FieldCodes>\s</o:FieldCodes>
          </o:OLEObject>
        </w:object>
      </w:r>
    </w:p>
    <w:p w:rsidR="0049458A" w:rsidRDefault="0049458A" w:rsidP="0049458A">
      <w:pPr>
        <w:spacing w:line="360" w:lineRule="auto"/>
        <w:ind w:firstLine="709"/>
        <w:jc w:val="both"/>
        <w:rPr>
          <w:sz w:val="28"/>
          <w:szCs w:val="28"/>
        </w:rPr>
      </w:pPr>
      <w:r w:rsidRPr="0034791F">
        <w:rPr>
          <w:sz w:val="28"/>
          <w:szCs w:val="28"/>
        </w:rPr>
        <w:t xml:space="preserve">Так как </w:t>
      </w:r>
      <w:r w:rsidRPr="0034791F">
        <w:rPr>
          <w:sz w:val="28"/>
          <w:szCs w:val="28"/>
          <w:lang w:val="en-US"/>
        </w:rPr>
        <w:t>p</w:t>
      </w:r>
      <w:r w:rsidRPr="0049458A">
        <w:rPr>
          <w:sz w:val="28"/>
          <w:szCs w:val="28"/>
        </w:rPr>
        <w:t>&gt;</w:t>
      </w:r>
      <w:r>
        <w:rPr>
          <w:sz w:val="28"/>
          <w:szCs w:val="28"/>
        </w:rPr>
        <w:t>0.05,</w:t>
      </w:r>
      <w:r w:rsidRPr="0034791F">
        <w:rPr>
          <w:sz w:val="28"/>
          <w:szCs w:val="28"/>
        </w:rPr>
        <w:t xml:space="preserve"> то нулевая гипотеза </w:t>
      </w:r>
      <w:r>
        <w:rPr>
          <w:sz w:val="28"/>
          <w:szCs w:val="28"/>
        </w:rPr>
        <w:t>принимается</w:t>
      </w:r>
      <w:r w:rsidRPr="0034791F">
        <w:rPr>
          <w:sz w:val="28"/>
          <w:szCs w:val="28"/>
        </w:rPr>
        <w:t xml:space="preserve">, то есть корреляция между переменными статистически </w:t>
      </w:r>
      <w:r>
        <w:rPr>
          <w:sz w:val="28"/>
          <w:szCs w:val="28"/>
        </w:rPr>
        <w:t xml:space="preserve">не </w:t>
      </w:r>
      <w:r w:rsidRPr="0034791F">
        <w:rPr>
          <w:sz w:val="28"/>
          <w:szCs w:val="28"/>
        </w:rPr>
        <w:t>значима.</w:t>
      </w:r>
    </w:p>
    <w:p w:rsidR="00AB707B" w:rsidRDefault="00AB707B" w:rsidP="0049458A">
      <w:pPr>
        <w:spacing w:line="360" w:lineRule="auto"/>
        <w:ind w:firstLine="709"/>
        <w:jc w:val="both"/>
        <w:rPr>
          <w:sz w:val="28"/>
          <w:szCs w:val="28"/>
        </w:rPr>
      </w:pPr>
      <w:r>
        <w:rPr>
          <w:sz w:val="28"/>
          <w:szCs w:val="28"/>
        </w:rPr>
        <w:t>Коэффициент Гамма используют, если переменные содержат много повторяющихся значений.</w:t>
      </w:r>
    </w:p>
    <w:p w:rsidR="00AB707B" w:rsidRDefault="00AB707B" w:rsidP="0049458A">
      <w:pPr>
        <w:spacing w:line="360" w:lineRule="auto"/>
        <w:ind w:firstLine="709"/>
        <w:jc w:val="both"/>
        <w:rPr>
          <w:sz w:val="28"/>
          <w:szCs w:val="28"/>
        </w:rPr>
      </w:pPr>
    </w:p>
    <w:p w:rsidR="00AB707B" w:rsidRPr="0034791F" w:rsidRDefault="005E58A7" w:rsidP="0049458A">
      <w:pPr>
        <w:spacing w:line="360" w:lineRule="auto"/>
        <w:ind w:firstLine="709"/>
        <w:jc w:val="both"/>
        <w:rPr>
          <w:sz w:val="28"/>
          <w:szCs w:val="28"/>
        </w:rPr>
      </w:pPr>
      <w:r>
        <w:object w:dxaOrig="5955" w:dyaOrig="1614">
          <v:shape id="_x0000_i1065" type="#_x0000_t75" style="width:297.75pt;height:81pt" o:ole="">
            <v:imagedata r:id="rId90" o:title=""/>
          </v:shape>
          <o:OLEObject Type="Embed" ProgID="STATISTICA.Spreadsheet" ShapeID="_x0000_i1065" DrawAspect="Content" ObjectID="_1761562090" r:id="rId91">
            <o:FieldCodes>\s</o:FieldCodes>
          </o:OLEObject>
        </w:object>
      </w:r>
    </w:p>
    <w:p w:rsidR="0049458A" w:rsidRDefault="00AB707B" w:rsidP="00AB707B">
      <w:pPr>
        <w:spacing w:line="360" w:lineRule="auto"/>
        <w:ind w:firstLine="709"/>
        <w:jc w:val="both"/>
        <w:rPr>
          <w:sz w:val="28"/>
          <w:szCs w:val="28"/>
        </w:rPr>
      </w:pPr>
      <w:r w:rsidRPr="0034791F">
        <w:rPr>
          <w:sz w:val="28"/>
          <w:szCs w:val="28"/>
        </w:rPr>
        <w:t xml:space="preserve">Так как </w:t>
      </w:r>
      <w:proofErr w:type="gramStart"/>
      <w:r w:rsidRPr="0034791F">
        <w:rPr>
          <w:sz w:val="28"/>
          <w:szCs w:val="28"/>
          <w:lang w:val="en-US"/>
        </w:rPr>
        <w:t>p</w:t>
      </w:r>
      <w:r>
        <w:rPr>
          <w:sz w:val="28"/>
          <w:szCs w:val="28"/>
        </w:rPr>
        <w:t>&lt;</w:t>
      </w:r>
      <w:proofErr w:type="gramEnd"/>
      <w:r>
        <w:rPr>
          <w:sz w:val="28"/>
          <w:szCs w:val="28"/>
        </w:rPr>
        <w:t>0.05,</w:t>
      </w:r>
      <w:r w:rsidRPr="0034791F">
        <w:rPr>
          <w:sz w:val="28"/>
          <w:szCs w:val="28"/>
        </w:rPr>
        <w:t xml:space="preserve"> то нулевая гипотеза отвергается, то есть корреляция между переменными статистически значима.</w:t>
      </w:r>
    </w:p>
    <w:p w:rsidR="00AB707B" w:rsidRDefault="001D4FE8" w:rsidP="001D4FE8">
      <w:pPr>
        <w:spacing w:line="360" w:lineRule="auto"/>
        <w:ind w:firstLine="709"/>
        <w:jc w:val="both"/>
        <w:outlineLvl w:val="0"/>
        <w:rPr>
          <w:b/>
          <w:bCs/>
          <w:sz w:val="28"/>
          <w:szCs w:val="28"/>
        </w:rPr>
      </w:pPr>
      <w:bookmarkStart w:id="33" w:name="_Toc233138317"/>
      <w:r w:rsidRPr="001D4FE8">
        <w:rPr>
          <w:b/>
          <w:bCs/>
          <w:sz w:val="28"/>
          <w:szCs w:val="28"/>
        </w:rPr>
        <w:t>6 Дисперсионный анализ</w:t>
      </w:r>
      <w:bookmarkEnd w:id="33"/>
    </w:p>
    <w:p w:rsidR="00C21343" w:rsidRDefault="001D4FE8" w:rsidP="00C21343">
      <w:pPr>
        <w:spacing w:line="360" w:lineRule="auto"/>
        <w:ind w:firstLine="709"/>
        <w:jc w:val="both"/>
        <w:rPr>
          <w:sz w:val="28"/>
          <w:szCs w:val="28"/>
        </w:rPr>
      </w:pPr>
      <w:r w:rsidRPr="001D4FE8">
        <w:rPr>
          <w:sz w:val="28"/>
          <w:szCs w:val="28"/>
        </w:rPr>
        <w:t>Дисперсионный анализ</w:t>
      </w:r>
      <w:r>
        <w:rPr>
          <w:sz w:val="28"/>
          <w:szCs w:val="28"/>
        </w:rPr>
        <w:t xml:space="preserve"> является наиболее общим методом сравнения средних. В д</w:t>
      </w:r>
      <w:r w:rsidRPr="001D4FE8">
        <w:rPr>
          <w:sz w:val="28"/>
          <w:szCs w:val="28"/>
        </w:rPr>
        <w:t>исперсионн</w:t>
      </w:r>
      <w:r>
        <w:rPr>
          <w:sz w:val="28"/>
          <w:szCs w:val="28"/>
        </w:rPr>
        <w:t>ом</w:t>
      </w:r>
      <w:r w:rsidRPr="001D4FE8">
        <w:rPr>
          <w:sz w:val="28"/>
          <w:szCs w:val="28"/>
        </w:rPr>
        <w:t xml:space="preserve"> анализ</w:t>
      </w:r>
      <w:r>
        <w:rPr>
          <w:sz w:val="28"/>
          <w:szCs w:val="28"/>
        </w:rPr>
        <w:t>е можно исследовать зависимость количественного признака (зависимой переменной) от одного или нескольких качественных признаков (факторов).</w:t>
      </w:r>
    </w:p>
    <w:p w:rsidR="00C21343" w:rsidRPr="00771A25" w:rsidRDefault="00C21343" w:rsidP="00C21343">
      <w:pPr>
        <w:spacing w:line="360" w:lineRule="auto"/>
        <w:ind w:firstLine="709"/>
        <w:jc w:val="both"/>
        <w:rPr>
          <w:color w:val="000000"/>
          <w:kern w:val="1"/>
          <w:sz w:val="28"/>
          <w:szCs w:val="28"/>
          <w:highlight w:val="white"/>
        </w:rPr>
      </w:pPr>
      <w:r w:rsidRPr="00455E1F">
        <w:rPr>
          <w:sz w:val="28"/>
          <w:szCs w:val="28"/>
        </w:rPr>
        <w:t>В качестве зависимой переменной выбран</w:t>
      </w:r>
      <w:r>
        <w:rPr>
          <w:sz w:val="28"/>
          <w:szCs w:val="28"/>
        </w:rPr>
        <w:t>ы</w:t>
      </w:r>
      <w:r w:rsidRPr="00455E1F">
        <w:rPr>
          <w:sz w:val="28"/>
          <w:szCs w:val="28"/>
        </w:rPr>
        <w:t xml:space="preserve"> </w:t>
      </w:r>
      <w:r>
        <w:rPr>
          <w:color w:val="000000"/>
          <w:kern w:val="1"/>
          <w:sz w:val="28"/>
          <w:szCs w:val="28"/>
          <w:highlight w:val="white"/>
        </w:rPr>
        <w:t>итоги по страхованию имущества</w:t>
      </w:r>
      <w:r w:rsidRPr="009E7A05">
        <w:rPr>
          <w:color w:val="000000"/>
          <w:kern w:val="1"/>
          <w:sz w:val="28"/>
          <w:szCs w:val="28"/>
          <w:highlight w:val="white"/>
        </w:rPr>
        <w:t xml:space="preserve"> </w:t>
      </w:r>
      <w:r>
        <w:rPr>
          <w:color w:val="000000"/>
          <w:kern w:val="1"/>
          <w:sz w:val="28"/>
          <w:szCs w:val="28"/>
          <w:highlight w:val="white"/>
        </w:rPr>
        <w:t>и в</w:t>
      </w:r>
      <w:r w:rsidRPr="00771A25">
        <w:rPr>
          <w:color w:val="000000"/>
          <w:kern w:val="1"/>
          <w:sz w:val="28"/>
          <w:szCs w:val="28"/>
          <w:highlight w:val="white"/>
        </w:rPr>
        <w:t>ыплаты</w:t>
      </w:r>
      <w:r w:rsidRPr="00455E1F">
        <w:rPr>
          <w:sz w:val="28"/>
          <w:szCs w:val="28"/>
        </w:rPr>
        <w:t xml:space="preserve">, в качестве категориальных </w:t>
      </w:r>
      <w:r w:rsidRPr="00771A25">
        <w:rPr>
          <w:color w:val="000000"/>
          <w:kern w:val="1"/>
          <w:sz w:val="28"/>
          <w:szCs w:val="28"/>
          <w:highlight w:val="white"/>
        </w:rPr>
        <w:t>Прибыль/Убыток за предыдущий год</w:t>
      </w:r>
      <w:r>
        <w:rPr>
          <w:color w:val="000000"/>
          <w:kern w:val="1"/>
          <w:sz w:val="28"/>
          <w:szCs w:val="28"/>
          <w:highlight w:val="white"/>
        </w:rPr>
        <w:t xml:space="preserve"> </w:t>
      </w:r>
      <w:proofErr w:type="gramStart"/>
      <w:r>
        <w:rPr>
          <w:color w:val="000000"/>
          <w:kern w:val="1"/>
          <w:sz w:val="28"/>
          <w:szCs w:val="28"/>
          <w:highlight w:val="white"/>
        </w:rPr>
        <w:t xml:space="preserve">и </w:t>
      </w:r>
      <w:r w:rsidRPr="00771A25">
        <w:rPr>
          <w:color w:val="000000"/>
          <w:kern w:val="1"/>
          <w:sz w:val="28"/>
          <w:szCs w:val="28"/>
          <w:highlight w:val="white"/>
        </w:rPr>
        <w:t>Увеличилась</w:t>
      </w:r>
      <w:proofErr w:type="gramEnd"/>
      <w:r w:rsidRPr="00771A25">
        <w:rPr>
          <w:color w:val="000000"/>
          <w:kern w:val="1"/>
          <w:sz w:val="28"/>
          <w:szCs w:val="28"/>
          <w:highlight w:val="white"/>
        </w:rPr>
        <w:t xml:space="preserve"> за год</w:t>
      </w:r>
      <w:r>
        <w:rPr>
          <w:color w:val="000000"/>
          <w:kern w:val="1"/>
          <w:sz w:val="28"/>
          <w:szCs w:val="28"/>
          <w:highlight w:val="white"/>
        </w:rPr>
        <w:t>.</w:t>
      </w:r>
    </w:p>
    <w:p w:rsidR="001D4FE8" w:rsidRDefault="005E58A7" w:rsidP="00E17BF9">
      <w:pPr>
        <w:spacing w:line="360" w:lineRule="auto"/>
        <w:ind w:left="-1440"/>
        <w:jc w:val="both"/>
      </w:pPr>
      <w:r>
        <w:object w:dxaOrig="11526" w:dyaOrig="2415">
          <v:shape id="_x0000_i1066" type="#_x0000_t75" style="width:8in;height:120.75pt" o:ole="">
            <v:imagedata r:id="rId92" o:title=""/>
          </v:shape>
          <o:OLEObject Type="Embed" ProgID="STATISTICA.Spreadsheet" ShapeID="_x0000_i1066" DrawAspect="Content" ObjectID="_1761562091" r:id="rId93">
            <o:FieldCodes>\s</o:FieldCodes>
          </o:OLEObject>
        </w:object>
      </w:r>
    </w:p>
    <w:p w:rsidR="00E17BF9" w:rsidRDefault="005E58A7" w:rsidP="00E17BF9">
      <w:pPr>
        <w:spacing w:line="360" w:lineRule="auto"/>
        <w:ind w:firstLine="709"/>
        <w:jc w:val="both"/>
      </w:pPr>
      <w:r>
        <w:object w:dxaOrig="7185" w:dyaOrig="4794">
          <v:shape id="_x0000_i1067" type="#_x0000_t75" style="width:359.25pt;height:240pt" o:ole="">
            <v:imagedata r:id="rId94" o:title=""/>
          </v:shape>
          <o:OLEObject Type="Embed" ProgID="STATISTICA.Graph" ShapeID="_x0000_i1067" DrawAspect="Content" ObjectID="_1761562092" r:id="rId95">
            <o:FieldCodes>\s</o:FieldCodes>
          </o:OLEObject>
        </w:object>
      </w:r>
    </w:p>
    <w:p w:rsidR="005D25CB" w:rsidRDefault="005D25CB" w:rsidP="00E17BF9">
      <w:pPr>
        <w:spacing w:line="360" w:lineRule="auto"/>
        <w:ind w:firstLine="709"/>
        <w:jc w:val="both"/>
        <w:rPr>
          <w:color w:val="000000"/>
          <w:kern w:val="1"/>
          <w:sz w:val="28"/>
          <w:szCs w:val="28"/>
        </w:rPr>
      </w:pPr>
      <w:r w:rsidRPr="005D25CB">
        <w:rPr>
          <w:sz w:val="28"/>
          <w:szCs w:val="28"/>
        </w:rPr>
        <w:t xml:space="preserve">Из графика видно, что </w:t>
      </w:r>
      <w:r>
        <w:rPr>
          <w:color w:val="000000"/>
          <w:kern w:val="1"/>
          <w:sz w:val="28"/>
          <w:szCs w:val="28"/>
          <w:highlight w:val="white"/>
        </w:rPr>
        <w:t>итоги по страхованию имущества</w:t>
      </w:r>
      <w:r>
        <w:rPr>
          <w:color w:val="000000"/>
          <w:kern w:val="1"/>
          <w:sz w:val="28"/>
          <w:szCs w:val="28"/>
        </w:rPr>
        <w:t xml:space="preserve"> больше у прибыльных страховщиков, чем у убыточных</w:t>
      </w:r>
      <w:r w:rsidR="00463332">
        <w:rPr>
          <w:color w:val="000000"/>
          <w:kern w:val="1"/>
          <w:sz w:val="28"/>
          <w:szCs w:val="28"/>
        </w:rPr>
        <w:t>; у прибыльных страховщиков с увеличенной за год прибылью выплаты больше итогов; выплаты у прибыльных страховщиков больше убыточных.</w:t>
      </w:r>
    </w:p>
    <w:p w:rsidR="00AA0E9C" w:rsidRDefault="005E58A7" w:rsidP="00E17BF9">
      <w:pPr>
        <w:spacing w:line="360" w:lineRule="auto"/>
        <w:ind w:firstLine="709"/>
        <w:jc w:val="both"/>
      </w:pPr>
      <w:r>
        <w:object w:dxaOrig="6861" w:dyaOrig="2400">
          <v:shape id="_x0000_i1068" type="#_x0000_t75" style="width:342.75pt;height:120pt" o:ole="">
            <v:imagedata r:id="rId96" o:title=""/>
          </v:shape>
          <o:OLEObject Type="Embed" ProgID="STATISTICA.Spreadsheet" ShapeID="_x0000_i1068" DrawAspect="Content" ObjectID="_1761562093" r:id="rId97">
            <o:FieldCodes>\s</o:FieldCodes>
          </o:OLEObject>
        </w:object>
      </w:r>
    </w:p>
    <w:p w:rsidR="00AA0E9C" w:rsidRDefault="00357ACA" w:rsidP="00E17BF9">
      <w:pPr>
        <w:spacing w:line="360" w:lineRule="auto"/>
        <w:ind w:firstLine="709"/>
        <w:jc w:val="both"/>
        <w:rPr>
          <w:sz w:val="28"/>
          <w:szCs w:val="28"/>
        </w:rPr>
      </w:pPr>
      <w:r>
        <w:rPr>
          <w:sz w:val="28"/>
          <w:szCs w:val="28"/>
        </w:rPr>
        <w:t xml:space="preserve">Из таблицы видно, что верна гипотеза о равенстве средних </w:t>
      </w:r>
      <w:r w:rsidR="006B03F4">
        <w:rPr>
          <w:sz w:val="28"/>
          <w:szCs w:val="28"/>
        </w:rPr>
        <w:t>во всех группах, то есть средние итогов страхования равны в этих группах.</w:t>
      </w:r>
    </w:p>
    <w:p w:rsidR="006B03F4" w:rsidRDefault="005E58A7" w:rsidP="00E17BF9">
      <w:pPr>
        <w:spacing w:line="360" w:lineRule="auto"/>
        <w:ind w:firstLine="709"/>
        <w:jc w:val="both"/>
      </w:pPr>
      <w:r>
        <w:object w:dxaOrig="4695" w:dyaOrig="1584">
          <v:shape id="_x0000_i1069" type="#_x0000_t75" style="width:234.75pt;height:79.5pt" o:ole="">
            <v:imagedata r:id="rId98" o:title=""/>
          </v:shape>
          <o:OLEObject Type="Embed" ProgID="STATISTICA.Spreadsheet" ShapeID="_x0000_i1069" DrawAspect="Content" ObjectID="_1761562094" r:id="rId99">
            <o:FieldCodes>\s</o:FieldCodes>
          </o:OLEObject>
        </w:object>
      </w:r>
    </w:p>
    <w:p w:rsidR="006144C8" w:rsidRDefault="006144C8" w:rsidP="00E17BF9">
      <w:pPr>
        <w:spacing w:line="360" w:lineRule="auto"/>
        <w:ind w:firstLine="709"/>
        <w:jc w:val="both"/>
        <w:rPr>
          <w:sz w:val="28"/>
          <w:szCs w:val="28"/>
        </w:rPr>
      </w:pPr>
      <w:r>
        <w:rPr>
          <w:sz w:val="28"/>
          <w:szCs w:val="28"/>
        </w:rPr>
        <w:lastRenderedPageBreak/>
        <w:t xml:space="preserve">Из таблицы видно, что </w:t>
      </w:r>
      <w:r w:rsidR="00B237FD">
        <w:rPr>
          <w:sz w:val="28"/>
          <w:szCs w:val="28"/>
        </w:rPr>
        <w:t xml:space="preserve">по критериям </w:t>
      </w:r>
      <w:proofErr w:type="spellStart"/>
      <w:r w:rsidR="00B237FD">
        <w:rPr>
          <w:sz w:val="28"/>
          <w:szCs w:val="28"/>
        </w:rPr>
        <w:t>Кохрана</w:t>
      </w:r>
      <w:proofErr w:type="spellEnd"/>
      <w:r w:rsidR="00B237FD">
        <w:rPr>
          <w:sz w:val="28"/>
          <w:szCs w:val="28"/>
        </w:rPr>
        <w:t xml:space="preserve">, Хартли и </w:t>
      </w:r>
      <w:proofErr w:type="spellStart"/>
      <w:r w:rsidR="00B237FD">
        <w:rPr>
          <w:sz w:val="28"/>
          <w:szCs w:val="28"/>
        </w:rPr>
        <w:t>Бартлетта</w:t>
      </w:r>
      <w:proofErr w:type="spellEnd"/>
      <w:r w:rsidR="00B237FD">
        <w:rPr>
          <w:sz w:val="28"/>
          <w:szCs w:val="28"/>
        </w:rPr>
        <w:t xml:space="preserve"> </w:t>
      </w:r>
      <w:r>
        <w:rPr>
          <w:sz w:val="28"/>
          <w:szCs w:val="28"/>
        </w:rPr>
        <w:t>гипотеза однородности дисперсии отклоняется</w:t>
      </w:r>
      <w:r w:rsidR="00B237FD">
        <w:rPr>
          <w:sz w:val="28"/>
          <w:szCs w:val="28"/>
        </w:rPr>
        <w:t xml:space="preserve"> для всех переменных</w:t>
      </w:r>
      <w:r>
        <w:rPr>
          <w:sz w:val="28"/>
          <w:szCs w:val="28"/>
        </w:rPr>
        <w:t>.</w:t>
      </w:r>
    </w:p>
    <w:p w:rsidR="006144C8" w:rsidRDefault="005E58A7" w:rsidP="00E17BF9">
      <w:pPr>
        <w:spacing w:line="360" w:lineRule="auto"/>
        <w:ind w:firstLine="709"/>
        <w:jc w:val="both"/>
      </w:pPr>
      <w:r>
        <w:object w:dxaOrig="5961" w:dyaOrig="4467">
          <v:shape id="_x0000_i1070" type="#_x0000_t75" style="width:297.75pt;height:223.5pt" o:ole="">
            <v:imagedata r:id="rId100" o:title=""/>
          </v:shape>
          <o:OLEObject Type="Embed" ProgID="STATISTICA.Graph" ShapeID="_x0000_i1070" DrawAspect="Content" ObjectID="_1761562095" r:id="rId101">
            <o:FieldCodes>\s</o:FieldCodes>
          </o:OLEObject>
        </w:object>
      </w:r>
    </w:p>
    <w:p w:rsidR="006144C8" w:rsidRDefault="006144C8" w:rsidP="00E17BF9">
      <w:pPr>
        <w:spacing w:line="360" w:lineRule="auto"/>
        <w:ind w:firstLine="709"/>
        <w:jc w:val="both"/>
        <w:rPr>
          <w:sz w:val="28"/>
          <w:szCs w:val="28"/>
        </w:rPr>
      </w:pPr>
      <w:r w:rsidRPr="006144C8">
        <w:rPr>
          <w:sz w:val="28"/>
          <w:szCs w:val="28"/>
        </w:rPr>
        <w:t>Из гистограммы видно, что общее распределение не соответствует нормальному распределению</w:t>
      </w:r>
      <w:r>
        <w:rPr>
          <w:sz w:val="28"/>
          <w:szCs w:val="28"/>
        </w:rPr>
        <w:t>.</w:t>
      </w:r>
    </w:p>
    <w:p w:rsidR="00B237FD" w:rsidRDefault="005E58A7" w:rsidP="00E17BF9">
      <w:pPr>
        <w:spacing w:line="360" w:lineRule="auto"/>
        <w:ind w:firstLine="709"/>
        <w:jc w:val="both"/>
      </w:pPr>
      <w:r>
        <w:object w:dxaOrig="4515" w:dyaOrig="1989">
          <v:shape id="_x0000_i1071" type="#_x0000_t75" style="width:225.75pt;height:99.75pt" o:ole="">
            <v:imagedata r:id="rId102" o:title=""/>
          </v:shape>
          <o:OLEObject Type="Embed" ProgID="STATISTICA.Spreadsheet" ShapeID="_x0000_i1071" DrawAspect="Content" ObjectID="_1761562096" r:id="rId103">
            <o:FieldCodes>\s</o:FieldCodes>
          </o:OLEObject>
        </w:object>
      </w:r>
    </w:p>
    <w:p w:rsidR="00B237FD" w:rsidRDefault="00B237FD" w:rsidP="00B237FD">
      <w:pPr>
        <w:spacing w:line="360" w:lineRule="auto"/>
        <w:ind w:firstLine="709"/>
        <w:jc w:val="both"/>
        <w:rPr>
          <w:sz w:val="28"/>
          <w:szCs w:val="28"/>
        </w:rPr>
      </w:pPr>
      <w:r>
        <w:rPr>
          <w:sz w:val="28"/>
          <w:szCs w:val="28"/>
        </w:rPr>
        <w:t>Из таблицы видно, что по критери</w:t>
      </w:r>
      <w:r w:rsidR="001A1639">
        <w:rPr>
          <w:sz w:val="28"/>
          <w:szCs w:val="28"/>
        </w:rPr>
        <w:t>ю</w:t>
      </w:r>
      <w:r>
        <w:rPr>
          <w:sz w:val="28"/>
          <w:szCs w:val="28"/>
        </w:rPr>
        <w:t xml:space="preserve"> </w:t>
      </w:r>
      <w:proofErr w:type="spellStart"/>
      <w:r w:rsidR="001A1639">
        <w:rPr>
          <w:sz w:val="28"/>
          <w:szCs w:val="28"/>
        </w:rPr>
        <w:t>Левена</w:t>
      </w:r>
      <w:proofErr w:type="spellEnd"/>
      <w:r>
        <w:rPr>
          <w:sz w:val="28"/>
          <w:szCs w:val="28"/>
        </w:rPr>
        <w:t xml:space="preserve"> гипотеза однородности дисперсии отклоняется </w:t>
      </w:r>
      <w:r w:rsidR="001A1639">
        <w:rPr>
          <w:sz w:val="28"/>
          <w:szCs w:val="28"/>
        </w:rPr>
        <w:t xml:space="preserve">только для </w:t>
      </w:r>
      <w:r>
        <w:rPr>
          <w:sz w:val="28"/>
          <w:szCs w:val="28"/>
        </w:rPr>
        <w:t>переменн</w:t>
      </w:r>
      <w:r w:rsidR="001A1639">
        <w:rPr>
          <w:sz w:val="28"/>
          <w:szCs w:val="28"/>
        </w:rPr>
        <w:t xml:space="preserve">ой </w:t>
      </w:r>
      <w:proofErr w:type="spellStart"/>
      <w:r w:rsidR="001A1639">
        <w:rPr>
          <w:sz w:val="28"/>
          <w:szCs w:val="28"/>
        </w:rPr>
        <w:t>Вып</w:t>
      </w:r>
      <w:proofErr w:type="spellEnd"/>
      <w:r w:rsidR="001A1639">
        <w:rPr>
          <w:sz w:val="28"/>
          <w:szCs w:val="28"/>
        </w:rPr>
        <w:t>.</w:t>
      </w:r>
    </w:p>
    <w:p w:rsidR="001A1639" w:rsidRDefault="005E58A7" w:rsidP="00B237FD">
      <w:pPr>
        <w:spacing w:line="360" w:lineRule="auto"/>
        <w:ind w:firstLine="709"/>
        <w:jc w:val="both"/>
        <w:rPr>
          <w:lang w:val="en-US"/>
        </w:rPr>
      </w:pPr>
      <w:r>
        <w:object w:dxaOrig="6501" w:dyaOrig="4872">
          <v:shape id="_x0000_i1072" type="#_x0000_t75" style="width:324.75pt;height:243.75pt" o:ole="">
            <v:imagedata r:id="rId104" o:title=""/>
          </v:shape>
          <o:OLEObject Type="Embed" ProgID="STATISTICA.Graph" ShapeID="_x0000_i1072" DrawAspect="Content" ObjectID="_1761562097" r:id="rId105">
            <o:FieldCodes>\s</o:FieldCodes>
          </o:OLEObject>
        </w:object>
      </w:r>
    </w:p>
    <w:p w:rsidR="000F5028" w:rsidRPr="000F5028" w:rsidRDefault="005E58A7" w:rsidP="00B237FD">
      <w:pPr>
        <w:spacing w:line="360" w:lineRule="auto"/>
        <w:ind w:firstLine="709"/>
        <w:jc w:val="both"/>
        <w:rPr>
          <w:lang w:val="en-US"/>
        </w:rPr>
      </w:pPr>
      <w:r>
        <w:object w:dxaOrig="6501" w:dyaOrig="4871">
          <v:shape id="_x0000_i1073" type="#_x0000_t75" style="width:324.75pt;height:243.75pt" o:ole="">
            <v:imagedata r:id="rId106" o:title=""/>
          </v:shape>
          <o:OLEObject Type="Embed" ProgID="STATISTICA.Graph" ShapeID="_x0000_i1073" DrawAspect="Content" ObjectID="_1761562098" r:id="rId107">
            <o:FieldCodes>\s</o:FieldCodes>
          </o:OLEObject>
        </w:object>
      </w:r>
    </w:p>
    <w:p w:rsidR="000F5028" w:rsidRDefault="000F5028" w:rsidP="00B237FD">
      <w:pPr>
        <w:spacing w:line="360" w:lineRule="auto"/>
        <w:ind w:firstLine="709"/>
        <w:jc w:val="both"/>
        <w:rPr>
          <w:sz w:val="28"/>
          <w:szCs w:val="28"/>
        </w:rPr>
      </w:pPr>
      <w:r w:rsidRPr="000F5028">
        <w:rPr>
          <w:sz w:val="28"/>
          <w:szCs w:val="28"/>
        </w:rPr>
        <w:t xml:space="preserve">Из диаграмм рассеяния видно, что средние и стандартные отклонения </w:t>
      </w:r>
      <w:r>
        <w:rPr>
          <w:sz w:val="28"/>
          <w:szCs w:val="28"/>
        </w:rPr>
        <w:t xml:space="preserve">для переменной </w:t>
      </w:r>
      <w:r>
        <w:rPr>
          <w:sz w:val="28"/>
          <w:szCs w:val="28"/>
          <w:lang w:val="en-US"/>
        </w:rPr>
        <w:t>Sum</w:t>
      </w:r>
      <w:r w:rsidRPr="000F5028">
        <w:rPr>
          <w:sz w:val="28"/>
          <w:szCs w:val="28"/>
        </w:rPr>
        <w:t xml:space="preserve"> коррелируют существенно, </w:t>
      </w:r>
      <w:r>
        <w:rPr>
          <w:sz w:val="28"/>
          <w:szCs w:val="28"/>
        </w:rPr>
        <w:t xml:space="preserve">для переменной </w:t>
      </w:r>
      <w:proofErr w:type="spellStart"/>
      <w:r>
        <w:rPr>
          <w:sz w:val="28"/>
          <w:szCs w:val="28"/>
        </w:rPr>
        <w:t>Вып</w:t>
      </w:r>
      <w:proofErr w:type="spellEnd"/>
      <w:r>
        <w:rPr>
          <w:sz w:val="28"/>
          <w:szCs w:val="28"/>
        </w:rPr>
        <w:t>. коррелируют меньше.</w:t>
      </w:r>
    </w:p>
    <w:p w:rsidR="000F5028" w:rsidRPr="007005B6" w:rsidRDefault="007005B6" w:rsidP="007005B6">
      <w:pPr>
        <w:spacing w:line="360" w:lineRule="auto"/>
        <w:ind w:firstLine="709"/>
        <w:jc w:val="both"/>
        <w:outlineLvl w:val="0"/>
        <w:rPr>
          <w:b/>
          <w:bCs/>
          <w:sz w:val="28"/>
          <w:szCs w:val="28"/>
        </w:rPr>
      </w:pPr>
      <w:bookmarkStart w:id="34" w:name="_Toc233138318"/>
      <w:r w:rsidRPr="007005B6">
        <w:rPr>
          <w:b/>
          <w:bCs/>
          <w:sz w:val="28"/>
          <w:szCs w:val="28"/>
        </w:rPr>
        <w:t>7 Линейное многомерное моделирование взаимосвязей</w:t>
      </w:r>
      <w:bookmarkEnd w:id="34"/>
    </w:p>
    <w:p w:rsidR="00B237FD" w:rsidRDefault="002F3012" w:rsidP="00E17BF9">
      <w:pPr>
        <w:spacing w:line="360" w:lineRule="auto"/>
        <w:ind w:firstLine="709"/>
        <w:jc w:val="both"/>
        <w:rPr>
          <w:sz w:val="28"/>
          <w:szCs w:val="28"/>
        </w:rPr>
      </w:pPr>
      <w:r>
        <w:rPr>
          <w:sz w:val="28"/>
          <w:szCs w:val="28"/>
        </w:rPr>
        <w:t>Построим зависимость между итогами по страхованию и остальными параметрами страховщиков.</w:t>
      </w:r>
    </w:p>
    <w:p w:rsidR="002F3012" w:rsidRDefault="005E58A7" w:rsidP="00E17BF9">
      <w:pPr>
        <w:spacing w:line="360" w:lineRule="auto"/>
        <w:ind w:firstLine="709"/>
        <w:jc w:val="both"/>
      </w:pPr>
      <w:r>
        <w:object w:dxaOrig="7035" w:dyaOrig="3414">
          <v:shape id="_x0000_i1074" type="#_x0000_t75" style="width:351.75pt;height:171pt" o:ole="">
            <v:imagedata r:id="rId108" o:title=""/>
          </v:shape>
          <o:OLEObject Type="Embed" ProgID="STATISTICA.Spreadsheet" ShapeID="_x0000_i1074" DrawAspect="Content" ObjectID="_1761562099" r:id="rId109">
            <o:FieldCodes>\s</o:FieldCodes>
          </o:OLEObject>
        </w:object>
      </w:r>
    </w:p>
    <w:p w:rsidR="002F3012" w:rsidRDefault="002F3012" w:rsidP="00E17BF9">
      <w:pPr>
        <w:spacing w:line="360" w:lineRule="auto"/>
        <w:ind w:firstLine="709"/>
        <w:jc w:val="both"/>
        <w:rPr>
          <w:sz w:val="28"/>
          <w:szCs w:val="28"/>
          <w:lang w:val="en-US"/>
        </w:rPr>
      </w:pPr>
      <w:r w:rsidRPr="002F3012">
        <w:rPr>
          <w:sz w:val="28"/>
          <w:szCs w:val="28"/>
        </w:rPr>
        <w:t xml:space="preserve">Из таблицы видно, что </w:t>
      </w:r>
      <w:r>
        <w:rPr>
          <w:sz w:val="28"/>
          <w:szCs w:val="28"/>
        </w:rPr>
        <w:t xml:space="preserve">коэффициента регрессии при переменных С-М риски и </w:t>
      </w:r>
      <w:proofErr w:type="spellStart"/>
      <w:r>
        <w:rPr>
          <w:sz w:val="28"/>
          <w:szCs w:val="28"/>
        </w:rPr>
        <w:t>Фин</w:t>
      </w:r>
      <w:proofErr w:type="spellEnd"/>
      <w:r>
        <w:rPr>
          <w:sz w:val="28"/>
          <w:szCs w:val="28"/>
        </w:rPr>
        <w:t xml:space="preserve"> риски статистически значимы (</w:t>
      </w:r>
      <w:r>
        <w:rPr>
          <w:sz w:val="28"/>
          <w:szCs w:val="28"/>
          <w:lang w:val="en-US"/>
        </w:rPr>
        <w:t>p</w:t>
      </w:r>
      <w:r w:rsidRPr="002F3012">
        <w:rPr>
          <w:sz w:val="28"/>
          <w:szCs w:val="28"/>
        </w:rPr>
        <w:t>-</w:t>
      </w:r>
      <w:proofErr w:type="gramStart"/>
      <w:r>
        <w:rPr>
          <w:sz w:val="28"/>
          <w:szCs w:val="28"/>
          <w:lang w:val="en-US"/>
        </w:rPr>
        <w:t>level</w:t>
      </w:r>
      <w:r w:rsidRPr="002F3012">
        <w:rPr>
          <w:sz w:val="28"/>
          <w:szCs w:val="28"/>
        </w:rPr>
        <w:t>&lt;</w:t>
      </w:r>
      <w:proofErr w:type="gramEnd"/>
      <w:r w:rsidRPr="002F3012">
        <w:rPr>
          <w:sz w:val="28"/>
          <w:szCs w:val="28"/>
        </w:rPr>
        <w:t>0.1</w:t>
      </w:r>
      <w:r>
        <w:rPr>
          <w:sz w:val="28"/>
          <w:szCs w:val="28"/>
        </w:rPr>
        <w:t>), остальные статистически незначимы.</w:t>
      </w:r>
      <w:r w:rsidRPr="002F3012">
        <w:rPr>
          <w:sz w:val="28"/>
          <w:szCs w:val="28"/>
        </w:rPr>
        <w:t xml:space="preserve"> </w:t>
      </w:r>
      <w:r>
        <w:rPr>
          <w:sz w:val="28"/>
          <w:szCs w:val="28"/>
        </w:rPr>
        <w:t>Зависимость между откликом и предикторами не высокая (</w:t>
      </w:r>
      <w:r>
        <w:rPr>
          <w:sz w:val="28"/>
          <w:szCs w:val="28"/>
          <w:lang w:val="en-US"/>
        </w:rPr>
        <w:t>R</w:t>
      </w:r>
      <w:r>
        <w:rPr>
          <w:sz w:val="28"/>
          <w:szCs w:val="28"/>
          <w:vertAlign w:val="superscript"/>
          <w:lang w:val="en-US"/>
        </w:rPr>
        <w:t>2</w:t>
      </w:r>
      <w:r>
        <w:rPr>
          <w:sz w:val="28"/>
          <w:szCs w:val="28"/>
          <w:lang w:val="en-US"/>
        </w:rPr>
        <w:t>=0.415</w:t>
      </w:r>
      <w:r>
        <w:rPr>
          <w:sz w:val="28"/>
          <w:szCs w:val="28"/>
        </w:rPr>
        <w:t>)</w:t>
      </w:r>
      <w:r>
        <w:rPr>
          <w:sz w:val="28"/>
          <w:szCs w:val="28"/>
          <w:lang w:val="en-US"/>
        </w:rPr>
        <w:t>.</w:t>
      </w:r>
    </w:p>
    <w:p w:rsidR="002F3012" w:rsidRDefault="005E58A7" w:rsidP="00E17BF9">
      <w:pPr>
        <w:spacing w:line="360" w:lineRule="auto"/>
        <w:ind w:firstLine="709"/>
        <w:jc w:val="both"/>
        <w:rPr>
          <w:lang w:val="en-US"/>
        </w:rPr>
      </w:pPr>
      <w:r>
        <w:object w:dxaOrig="5775" w:dyaOrig="1704">
          <v:shape id="_x0000_i1075" type="#_x0000_t75" style="width:288.75pt;height:85.5pt" o:ole="">
            <v:imagedata r:id="rId110" o:title=""/>
          </v:shape>
          <o:OLEObject Type="Embed" ProgID="STATISTICA.Spreadsheet" ShapeID="_x0000_i1075" DrawAspect="Content" ObjectID="_1761562100" r:id="rId111">
            <o:FieldCodes>\s</o:FieldCodes>
          </o:OLEObject>
        </w:object>
      </w:r>
    </w:p>
    <w:p w:rsidR="002F3012" w:rsidRPr="002F3012" w:rsidRDefault="002F3012" w:rsidP="00E17BF9">
      <w:pPr>
        <w:spacing w:line="360" w:lineRule="auto"/>
        <w:ind w:firstLine="709"/>
        <w:jc w:val="both"/>
        <w:rPr>
          <w:sz w:val="28"/>
          <w:szCs w:val="28"/>
        </w:rPr>
      </w:pPr>
      <w:r w:rsidRPr="002F3012">
        <w:rPr>
          <w:sz w:val="28"/>
          <w:szCs w:val="28"/>
        </w:rPr>
        <w:t xml:space="preserve">Из </w:t>
      </w:r>
      <w:r>
        <w:rPr>
          <w:sz w:val="28"/>
          <w:szCs w:val="28"/>
        </w:rPr>
        <w:t xml:space="preserve">данной </w:t>
      </w:r>
      <w:r w:rsidRPr="002F3012">
        <w:rPr>
          <w:sz w:val="28"/>
          <w:szCs w:val="28"/>
        </w:rPr>
        <w:t>таблицы видно,</w:t>
      </w:r>
      <w:r>
        <w:rPr>
          <w:sz w:val="28"/>
          <w:szCs w:val="28"/>
        </w:rPr>
        <w:t xml:space="preserve"> что в целом регрессия значима.</w:t>
      </w:r>
    </w:p>
    <w:p w:rsidR="002F3012" w:rsidRDefault="005E58A7" w:rsidP="00E17BF9">
      <w:pPr>
        <w:spacing w:line="360" w:lineRule="auto"/>
        <w:ind w:firstLine="709"/>
        <w:jc w:val="both"/>
      </w:pPr>
      <w:r>
        <w:object w:dxaOrig="8295" w:dyaOrig="2709">
          <v:shape id="_x0000_i1076" type="#_x0000_t75" style="width:414.75pt;height:135.75pt" o:ole="">
            <v:imagedata r:id="rId112" o:title=""/>
          </v:shape>
          <o:OLEObject Type="Embed" ProgID="STATISTICA.Spreadsheet" ShapeID="_x0000_i1076" DrawAspect="Content" ObjectID="_1761562101" r:id="rId113">
            <o:FieldCodes>\s</o:FieldCodes>
          </o:OLEObject>
        </w:object>
      </w:r>
    </w:p>
    <w:p w:rsidR="00C77012" w:rsidRPr="008D3FA1" w:rsidRDefault="00C77012" w:rsidP="00E17BF9">
      <w:pPr>
        <w:spacing w:line="360" w:lineRule="auto"/>
        <w:ind w:firstLine="709"/>
        <w:jc w:val="both"/>
        <w:rPr>
          <w:sz w:val="28"/>
          <w:szCs w:val="28"/>
        </w:rPr>
      </w:pPr>
      <w:r>
        <w:rPr>
          <w:sz w:val="28"/>
          <w:szCs w:val="28"/>
        </w:rPr>
        <w:t xml:space="preserve">По данной таблице можно ранжировать влияния предикторов на отклик. Больше всего влияет С-М риски. Этот же предиктор имеет наибольшую частную и </w:t>
      </w:r>
      <w:proofErr w:type="spellStart"/>
      <w:r>
        <w:rPr>
          <w:sz w:val="28"/>
          <w:szCs w:val="28"/>
        </w:rPr>
        <w:t>получастную</w:t>
      </w:r>
      <w:proofErr w:type="spellEnd"/>
      <w:r>
        <w:rPr>
          <w:sz w:val="28"/>
          <w:szCs w:val="28"/>
        </w:rPr>
        <w:t xml:space="preserve"> корреляции. </w:t>
      </w:r>
      <w:r>
        <w:rPr>
          <w:sz w:val="28"/>
          <w:szCs w:val="28"/>
          <w:lang w:val="en-US"/>
        </w:rPr>
        <w:t>R</w:t>
      </w:r>
      <w:r w:rsidRPr="00C77012">
        <w:rPr>
          <w:sz w:val="28"/>
          <w:szCs w:val="28"/>
        </w:rPr>
        <w:t>-</w:t>
      </w:r>
      <w:r>
        <w:rPr>
          <w:sz w:val="28"/>
          <w:szCs w:val="28"/>
          <w:lang w:val="en-US"/>
        </w:rPr>
        <w:t>square</w:t>
      </w:r>
      <w:r w:rsidRPr="00C77012">
        <w:rPr>
          <w:sz w:val="28"/>
          <w:szCs w:val="28"/>
        </w:rPr>
        <w:t xml:space="preserve"> </w:t>
      </w:r>
      <w:r>
        <w:rPr>
          <w:sz w:val="28"/>
          <w:szCs w:val="28"/>
        </w:rPr>
        <w:t xml:space="preserve">говорит о множественной корреляции между данной переменной и остальными переменными. Видно, что все коэффициенты детерминации умеренные. </w:t>
      </w:r>
      <w:r>
        <w:rPr>
          <w:sz w:val="28"/>
          <w:szCs w:val="28"/>
          <w:lang w:val="en-US"/>
        </w:rPr>
        <w:t>Tolerance</w:t>
      </w:r>
      <w:r w:rsidRPr="00C77012">
        <w:rPr>
          <w:sz w:val="28"/>
          <w:szCs w:val="28"/>
        </w:rPr>
        <w:t xml:space="preserve">=1- </w:t>
      </w:r>
      <w:r>
        <w:rPr>
          <w:sz w:val="28"/>
          <w:szCs w:val="28"/>
          <w:lang w:val="en-US"/>
        </w:rPr>
        <w:t>R</w:t>
      </w:r>
      <w:r w:rsidRPr="00C77012">
        <w:rPr>
          <w:sz w:val="28"/>
          <w:szCs w:val="28"/>
        </w:rPr>
        <w:t>-</w:t>
      </w:r>
      <w:r>
        <w:rPr>
          <w:sz w:val="28"/>
          <w:szCs w:val="28"/>
          <w:lang w:val="en-US"/>
        </w:rPr>
        <w:t>square</w:t>
      </w:r>
      <w:r w:rsidRPr="00C77012">
        <w:rPr>
          <w:sz w:val="28"/>
          <w:szCs w:val="28"/>
        </w:rPr>
        <w:t xml:space="preserve">. </w:t>
      </w:r>
      <w:r>
        <w:rPr>
          <w:sz w:val="28"/>
          <w:szCs w:val="28"/>
          <w:lang w:val="en-US"/>
        </w:rPr>
        <w:t>p</w:t>
      </w:r>
      <w:r w:rsidRPr="00C77012">
        <w:rPr>
          <w:sz w:val="28"/>
          <w:szCs w:val="28"/>
        </w:rPr>
        <w:t>-</w:t>
      </w:r>
      <w:r>
        <w:rPr>
          <w:sz w:val="28"/>
          <w:szCs w:val="28"/>
          <w:lang w:val="en-US"/>
        </w:rPr>
        <w:t>level</w:t>
      </w:r>
      <w:r w:rsidRPr="00C77012">
        <w:rPr>
          <w:sz w:val="28"/>
          <w:szCs w:val="28"/>
        </w:rPr>
        <w:t xml:space="preserve"> </w:t>
      </w:r>
      <w:r>
        <w:rPr>
          <w:sz w:val="28"/>
          <w:szCs w:val="28"/>
        </w:rPr>
        <w:t xml:space="preserve">говорит о значимости частных коэффициентов корреляции переменных С-М риски, </w:t>
      </w:r>
      <w:proofErr w:type="spellStart"/>
      <w:r>
        <w:rPr>
          <w:sz w:val="28"/>
          <w:szCs w:val="28"/>
        </w:rPr>
        <w:t>Фин</w:t>
      </w:r>
      <w:proofErr w:type="spellEnd"/>
      <w:r>
        <w:rPr>
          <w:sz w:val="28"/>
          <w:szCs w:val="28"/>
        </w:rPr>
        <w:t xml:space="preserve"> риски и </w:t>
      </w:r>
      <w:proofErr w:type="spellStart"/>
      <w:r>
        <w:rPr>
          <w:sz w:val="28"/>
          <w:szCs w:val="28"/>
        </w:rPr>
        <w:t>Вып</w:t>
      </w:r>
      <w:proofErr w:type="spellEnd"/>
      <w:r>
        <w:rPr>
          <w:sz w:val="28"/>
          <w:szCs w:val="28"/>
        </w:rPr>
        <w:t xml:space="preserve"> при уровне значимости </w:t>
      </w:r>
      <w:r>
        <w:rPr>
          <w:sz w:val="28"/>
          <w:szCs w:val="28"/>
          <w:lang w:val="en-US"/>
        </w:rPr>
        <w:t>p</w:t>
      </w:r>
      <w:r w:rsidRPr="00C77012">
        <w:rPr>
          <w:sz w:val="28"/>
          <w:szCs w:val="28"/>
        </w:rPr>
        <w:t>=0.1.</w:t>
      </w:r>
    </w:p>
    <w:p w:rsidR="0034068C" w:rsidRDefault="005E58A7" w:rsidP="00E17BF9">
      <w:pPr>
        <w:spacing w:line="360" w:lineRule="auto"/>
        <w:ind w:firstLine="709"/>
        <w:jc w:val="both"/>
        <w:rPr>
          <w:lang w:val="en-US"/>
        </w:rPr>
      </w:pPr>
      <w:r>
        <w:object w:dxaOrig="3075" w:dyaOrig="1434">
          <v:shape id="_x0000_i1077" type="#_x0000_t75" style="width:153.75pt;height:1in" o:ole="">
            <v:imagedata r:id="rId114" o:title=""/>
          </v:shape>
          <o:OLEObject Type="Embed" ProgID="STATISTICA.Spreadsheet" ShapeID="_x0000_i1077" DrawAspect="Content" ObjectID="_1761562102" r:id="rId115">
            <o:FieldCodes>\s</o:FieldCodes>
          </o:OLEObject>
        </w:object>
      </w:r>
    </w:p>
    <w:p w:rsidR="0034068C" w:rsidRDefault="0034068C" w:rsidP="00E17BF9">
      <w:pPr>
        <w:spacing w:line="360" w:lineRule="auto"/>
        <w:ind w:firstLine="709"/>
        <w:jc w:val="both"/>
        <w:rPr>
          <w:sz w:val="28"/>
          <w:szCs w:val="28"/>
        </w:rPr>
      </w:pPr>
      <w:r>
        <w:rPr>
          <w:sz w:val="28"/>
          <w:szCs w:val="28"/>
        </w:rPr>
        <w:t xml:space="preserve">Из таблицы видно, что статистика </w:t>
      </w:r>
      <w:proofErr w:type="spellStart"/>
      <w:r w:rsidR="00391CCE">
        <w:rPr>
          <w:sz w:val="28"/>
          <w:szCs w:val="28"/>
        </w:rPr>
        <w:t>Дарбина</w:t>
      </w:r>
      <w:proofErr w:type="spellEnd"/>
      <w:r w:rsidR="00391CCE">
        <w:rPr>
          <w:sz w:val="28"/>
          <w:szCs w:val="28"/>
        </w:rPr>
        <w:t>-Уотсона имеет небольшое значение (1,9) при низкой сериальной корреляции (зависимость остатков) (0,048).</w:t>
      </w:r>
    </w:p>
    <w:p w:rsidR="00C749F5" w:rsidRDefault="00C749F5" w:rsidP="00E17BF9">
      <w:pPr>
        <w:spacing w:line="360" w:lineRule="auto"/>
        <w:ind w:firstLine="709"/>
        <w:jc w:val="both"/>
        <w:rPr>
          <w:sz w:val="28"/>
          <w:szCs w:val="28"/>
        </w:rPr>
      </w:pPr>
      <w:r>
        <w:rPr>
          <w:sz w:val="28"/>
          <w:szCs w:val="28"/>
        </w:rPr>
        <w:t>Графическое сравнение предсказанных и наблюдаемых значений отклика приведено ниже:</w:t>
      </w:r>
    </w:p>
    <w:p w:rsidR="00C749F5" w:rsidRDefault="005E58A7" w:rsidP="00E17BF9">
      <w:pPr>
        <w:spacing w:line="360" w:lineRule="auto"/>
        <w:ind w:firstLine="709"/>
        <w:jc w:val="both"/>
      </w:pPr>
      <w:r>
        <w:object w:dxaOrig="7905" w:dyaOrig="4824">
          <v:shape id="_x0000_i1078" type="#_x0000_t75" style="width:395.25pt;height:241.5pt" o:ole="">
            <v:imagedata r:id="rId116" o:title=""/>
          </v:shape>
          <o:OLEObject Type="Embed" ProgID="STATISTICA.Graph" ShapeID="_x0000_i1078" DrawAspect="Content" ObjectID="_1761562103" r:id="rId117">
            <o:FieldCodes>\s</o:FieldCodes>
          </o:OLEObject>
        </w:object>
      </w:r>
    </w:p>
    <w:p w:rsidR="00C749F5" w:rsidRDefault="00C749F5" w:rsidP="00E17BF9">
      <w:pPr>
        <w:spacing w:line="360" w:lineRule="auto"/>
        <w:ind w:firstLine="709"/>
        <w:jc w:val="both"/>
        <w:rPr>
          <w:sz w:val="28"/>
          <w:szCs w:val="28"/>
        </w:rPr>
      </w:pPr>
    </w:p>
    <w:p w:rsidR="00C749F5" w:rsidRDefault="00C749F5" w:rsidP="00E17BF9">
      <w:pPr>
        <w:spacing w:line="360" w:lineRule="auto"/>
        <w:ind w:firstLine="709"/>
        <w:jc w:val="both"/>
        <w:rPr>
          <w:sz w:val="28"/>
          <w:szCs w:val="28"/>
        </w:rPr>
      </w:pPr>
      <w:r>
        <w:rPr>
          <w:sz w:val="28"/>
          <w:szCs w:val="28"/>
        </w:rPr>
        <w:t>Пример прогноза отклика при соответствующих значений предикторов:</w:t>
      </w:r>
    </w:p>
    <w:p w:rsidR="00C749F5" w:rsidRDefault="005E58A7" w:rsidP="00E17BF9">
      <w:pPr>
        <w:spacing w:line="360" w:lineRule="auto"/>
        <w:ind w:firstLine="709"/>
        <w:jc w:val="both"/>
      </w:pPr>
      <w:r>
        <w:object w:dxaOrig="4341" w:dyaOrig="4065">
          <v:shape id="_x0000_i1079" type="#_x0000_t75" style="width:216.75pt;height:203.25pt" o:ole="">
            <v:imagedata r:id="rId118" o:title=""/>
          </v:shape>
          <o:OLEObject Type="Embed" ProgID="STATISTICA.Spreadsheet" ShapeID="_x0000_i1079" DrawAspect="Content" ObjectID="_1761562104" r:id="rId119">
            <o:FieldCodes>\s</o:FieldCodes>
          </o:OLEObject>
        </w:object>
      </w:r>
    </w:p>
    <w:p w:rsidR="00C749F5" w:rsidRDefault="005E58A7" w:rsidP="00E17BF9">
      <w:pPr>
        <w:spacing w:line="360" w:lineRule="auto"/>
        <w:ind w:firstLine="709"/>
        <w:jc w:val="both"/>
      </w:pPr>
      <w:r>
        <w:object w:dxaOrig="6861" w:dyaOrig="5142">
          <v:shape id="_x0000_i1080" type="#_x0000_t75" style="width:342.75pt;height:257.25pt" o:ole="">
            <v:imagedata r:id="rId120" o:title=""/>
          </v:shape>
          <o:OLEObject Type="Embed" ProgID="STATISTICA.Graph" ShapeID="_x0000_i1080" DrawAspect="Content" ObjectID="_1761562105" r:id="rId121">
            <o:FieldCodes>\s</o:FieldCodes>
          </o:OLEObject>
        </w:object>
      </w:r>
    </w:p>
    <w:p w:rsidR="00DA46BF" w:rsidRDefault="00290617" w:rsidP="00E17BF9">
      <w:pPr>
        <w:spacing w:line="360" w:lineRule="auto"/>
        <w:ind w:firstLine="709"/>
        <w:jc w:val="both"/>
        <w:rPr>
          <w:sz w:val="28"/>
          <w:szCs w:val="28"/>
        </w:rPr>
      </w:pPr>
      <w:r>
        <w:rPr>
          <w:sz w:val="28"/>
          <w:szCs w:val="28"/>
        </w:rPr>
        <w:t>По данной гистограмме можно судить о соответствии закона распределения остатков нормальному закону.</w:t>
      </w:r>
    </w:p>
    <w:p w:rsidR="00290617" w:rsidRDefault="00290617" w:rsidP="00E17BF9">
      <w:pPr>
        <w:spacing w:line="360" w:lineRule="auto"/>
        <w:ind w:firstLine="709"/>
        <w:jc w:val="both"/>
        <w:rPr>
          <w:sz w:val="28"/>
          <w:szCs w:val="28"/>
        </w:rPr>
      </w:pPr>
      <w:r>
        <w:rPr>
          <w:sz w:val="28"/>
          <w:szCs w:val="28"/>
        </w:rPr>
        <w:t>Можно сделать вывод о невысокой адекватности построенной линейной модели зависимости итогов страхования имущества от остальных количественных предикторов.</w:t>
      </w:r>
    </w:p>
    <w:p w:rsidR="008D3FA1" w:rsidRPr="008D3FA1" w:rsidRDefault="008D3FA1" w:rsidP="008D3FA1">
      <w:pPr>
        <w:spacing w:line="360" w:lineRule="auto"/>
        <w:ind w:firstLine="709"/>
        <w:jc w:val="both"/>
        <w:outlineLvl w:val="0"/>
        <w:rPr>
          <w:b/>
          <w:bCs/>
          <w:sz w:val="28"/>
          <w:szCs w:val="28"/>
        </w:rPr>
      </w:pPr>
      <w:bookmarkStart w:id="35" w:name="_Toc228713416"/>
      <w:bookmarkStart w:id="36" w:name="_Toc228713849"/>
      <w:bookmarkStart w:id="37" w:name="_Toc229338359"/>
      <w:bookmarkStart w:id="38" w:name="_Toc233138319"/>
      <w:r w:rsidRPr="008D3FA1">
        <w:rPr>
          <w:b/>
          <w:bCs/>
          <w:sz w:val="28"/>
          <w:szCs w:val="28"/>
        </w:rPr>
        <w:t>8 Нелинейное многомерное моделирование взаимосвязей</w:t>
      </w:r>
      <w:bookmarkEnd w:id="35"/>
      <w:bookmarkEnd w:id="36"/>
      <w:bookmarkEnd w:id="37"/>
      <w:bookmarkEnd w:id="38"/>
    </w:p>
    <w:p w:rsidR="008D3FA1" w:rsidRPr="00A53623" w:rsidRDefault="008D3FA1" w:rsidP="008D3FA1">
      <w:pPr>
        <w:spacing w:line="360" w:lineRule="auto"/>
        <w:ind w:firstLine="709"/>
        <w:jc w:val="both"/>
        <w:outlineLvl w:val="1"/>
        <w:rPr>
          <w:b/>
          <w:bCs/>
          <w:sz w:val="28"/>
          <w:szCs w:val="28"/>
        </w:rPr>
      </w:pPr>
      <w:bookmarkStart w:id="39" w:name="_Toc233138320"/>
      <w:r w:rsidRPr="008D3FA1">
        <w:rPr>
          <w:b/>
          <w:bCs/>
          <w:sz w:val="28"/>
          <w:szCs w:val="28"/>
        </w:rPr>
        <w:t xml:space="preserve">8.1 </w:t>
      </w:r>
      <w:r w:rsidRPr="008D3FA1">
        <w:rPr>
          <w:b/>
          <w:bCs/>
          <w:sz w:val="28"/>
          <w:szCs w:val="28"/>
          <w:lang w:val="en-US"/>
        </w:rPr>
        <w:t>Fixed</w:t>
      </w:r>
      <w:r w:rsidRPr="008D3FA1">
        <w:rPr>
          <w:b/>
          <w:bCs/>
          <w:sz w:val="28"/>
          <w:szCs w:val="28"/>
        </w:rPr>
        <w:t xml:space="preserve"> </w:t>
      </w:r>
      <w:r w:rsidRPr="008D3FA1">
        <w:rPr>
          <w:b/>
          <w:bCs/>
          <w:sz w:val="28"/>
          <w:szCs w:val="28"/>
          <w:lang w:val="en-US"/>
        </w:rPr>
        <w:t>Nonlinear</w:t>
      </w:r>
      <w:r w:rsidRPr="008D3FA1">
        <w:rPr>
          <w:b/>
          <w:bCs/>
          <w:sz w:val="28"/>
          <w:szCs w:val="28"/>
        </w:rPr>
        <w:t xml:space="preserve"> </w:t>
      </w:r>
      <w:r w:rsidRPr="008D3FA1">
        <w:rPr>
          <w:b/>
          <w:bCs/>
          <w:sz w:val="28"/>
          <w:szCs w:val="28"/>
          <w:lang w:val="en-US"/>
        </w:rPr>
        <w:t>Regression</w:t>
      </w:r>
      <w:bookmarkEnd w:id="39"/>
    </w:p>
    <w:p w:rsidR="008D3FA1" w:rsidRDefault="008D3FA1" w:rsidP="00E17BF9">
      <w:pPr>
        <w:spacing w:line="360" w:lineRule="auto"/>
        <w:ind w:firstLine="709"/>
        <w:jc w:val="both"/>
        <w:rPr>
          <w:sz w:val="28"/>
          <w:szCs w:val="28"/>
        </w:rPr>
      </w:pPr>
      <w:r>
        <w:rPr>
          <w:sz w:val="28"/>
          <w:szCs w:val="28"/>
        </w:rPr>
        <w:t>Этот модуль реализует множественный линейный регрессионный анализ с линеари</w:t>
      </w:r>
      <w:r w:rsidR="001D6D7A">
        <w:rPr>
          <w:sz w:val="28"/>
          <w:szCs w:val="28"/>
        </w:rPr>
        <w:t>зованной моделью.</w:t>
      </w:r>
    </w:p>
    <w:p w:rsidR="001D6D7A" w:rsidRDefault="001D6D7A" w:rsidP="00E17BF9">
      <w:pPr>
        <w:spacing w:line="360" w:lineRule="auto"/>
        <w:ind w:firstLine="709"/>
        <w:jc w:val="both"/>
        <w:rPr>
          <w:color w:val="000000"/>
          <w:kern w:val="1"/>
          <w:sz w:val="28"/>
          <w:szCs w:val="28"/>
        </w:rPr>
      </w:pPr>
      <w:r>
        <w:rPr>
          <w:sz w:val="28"/>
          <w:szCs w:val="28"/>
        </w:rPr>
        <w:t xml:space="preserve">Построим квадратичную зависимость </w:t>
      </w:r>
      <w:r>
        <w:rPr>
          <w:color w:val="000000"/>
          <w:kern w:val="1"/>
          <w:sz w:val="28"/>
          <w:szCs w:val="28"/>
          <w:highlight w:val="white"/>
        </w:rPr>
        <w:t>Выплат</w:t>
      </w:r>
      <w:r>
        <w:rPr>
          <w:color w:val="000000"/>
          <w:kern w:val="1"/>
          <w:sz w:val="28"/>
          <w:szCs w:val="28"/>
        </w:rPr>
        <w:t xml:space="preserve"> от количества заключенных договоров и к</w:t>
      </w:r>
      <w:r w:rsidRPr="00771A25">
        <w:rPr>
          <w:color w:val="000000"/>
          <w:kern w:val="1"/>
          <w:sz w:val="28"/>
          <w:szCs w:val="28"/>
          <w:highlight w:val="white"/>
        </w:rPr>
        <w:t>ол</w:t>
      </w:r>
      <w:r>
        <w:rPr>
          <w:color w:val="000000"/>
          <w:kern w:val="1"/>
          <w:sz w:val="28"/>
          <w:szCs w:val="28"/>
          <w:highlight w:val="white"/>
        </w:rPr>
        <w:t>ичества</w:t>
      </w:r>
      <w:r w:rsidRPr="00771A25">
        <w:rPr>
          <w:color w:val="000000"/>
          <w:kern w:val="1"/>
          <w:sz w:val="28"/>
          <w:szCs w:val="28"/>
          <w:highlight w:val="white"/>
        </w:rPr>
        <w:t xml:space="preserve"> выплат</w:t>
      </w:r>
      <w:r>
        <w:rPr>
          <w:color w:val="000000"/>
          <w:kern w:val="1"/>
          <w:sz w:val="28"/>
          <w:szCs w:val="28"/>
        </w:rPr>
        <w:t>.</w:t>
      </w:r>
    </w:p>
    <w:p w:rsidR="001D6D7A" w:rsidRDefault="001D6D7A" w:rsidP="00E17BF9">
      <w:pPr>
        <w:spacing w:line="360" w:lineRule="auto"/>
        <w:ind w:firstLine="709"/>
        <w:jc w:val="both"/>
        <w:rPr>
          <w:color w:val="000000"/>
          <w:kern w:val="1"/>
          <w:sz w:val="28"/>
          <w:szCs w:val="28"/>
        </w:rPr>
      </w:pPr>
      <w:r>
        <w:rPr>
          <w:color w:val="000000"/>
          <w:kern w:val="1"/>
          <w:sz w:val="28"/>
          <w:szCs w:val="28"/>
        </w:rPr>
        <w:t>Предварительно, до включения в модель множественной регрессии, можно просмотреть корреляции предикторов и функции отклика:</w:t>
      </w:r>
    </w:p>
    <w:p w:rsidR="001D6D7A" w:rsidRDefault="005E58A7" w:rsidP="00E17BF9">
      <w:pPr>
        <w:spacing w:line="360" w:lineRule="auto"/>
        <w:ind w:firstLine="709"/>
        <w:jc w:val="both"/>
      </w:pPr>
      <w:r>
        <w:object w:dxaOrig="7215" w:dyaOrig="2394">
          <v:shape id="_x0000_i1081" type="#_x0000_t75" style="width:360.75pt;height:120pt" o:ole="">
            <v:imagedata r:id="rId122" o:title=""/>
          </v:shape>
          <o:OLEObject Type="Embed" ProgID="STATISTICA.Spreadsheet" ShapeID="_x0000_i1081" DrawAspect="Content" ObjectID="_1761562106" r:id="rId123">
            <o:FieldCodes>\s</o:FieldCodes>
          </o:OLEObject>
        </w:object>
      </w:r>
    </w:p>
    <w:p w:rsidR="001D6D7A" w:rsidRDefault="005F6249" w:rsidP="00E17BF9">
      <w:pPr>
        <w:spacing w:line="360" w:lineRule="auto"/>
        <w:ind w:firstLine="709"/>
        <w:jc w:val="both"/>
        <w:rPr>
          <w:color w:val="000000"/>
          <w:kern w:val="1"/>
          <w:sz w:val="28"/>
          <w:szCs w:val="28"/>
        </w:rPr>
      </w:pPr>
      <w:r>
        <w:rPr>
          <w:sz w:val="28"/>
          <w:szCs w:val="28"/>
        </w:rPr>
        <w:t xml:space="preserve">Из таблицы видно, что Выплаты зависят только от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ичества</w:t>
      </w:r>
      <w:r w:rsidRPr="00771A25">
        <w:rPr>
          <w:color w:val="000000"/>
          <w:kern w:val="1"/>
          <w:sz w:val="28"/>
          <w:szCs w:val="28"/>
          <w:highlight w:val="white"/>
        </w:rPr>
        <w:t xml:space="preserve"> выплат</w:t>
      </w:r>
      <w:r>
        <w:rPr>
          <w:color w:val="000000"/>
          <w:kern w:val="1"/>
          <w:sz w:val="28"/>
          <w:szCs w:val="28"/>
        </w:rPr>
        <w:t>.</w:t>
      </w:r>
    </w:p>
    <w:p w:rsidR="005F6249" w:rsidRDefault="005E58A7" w:rsidP="00E17BF9">
      <w:pPr>
        <w:spacing w:line="360" w:lineRule="auto"/>
        <w:ind w:firstLine="709"/>
        <w:jc w:val="both"/>
      </w:pPr>
      <w:r>
        <w:object w:dxaOrig="6675" w:dyaOrig="2439">
          <v:shape id="_x0000_i1082" type="#_x0000_t75" style="width:333.75pt;height:122.25pt" o:ole="">
            <v:imagedata r:id="rId124" o:title=""/>
          </v:shape>
          <o:OLEObject Type="Embed" ProgID="STATISTICA.Spreadsheet" ShapeID="_x0000_i1082" DrawAspect="Content" ObjectID="_1761562107" r:id="rId125">
            <o:FieldCodes>\s</o:FieldCodes>
          </o:OLEObject>
        </w:object>
      </w:r>
    </w:p>
    <w:p w:rsidR="00205F85" w:rsidRDefault="00205F85" w:rsidP="00E17BF9">
      <w:pPr>
        <w:spacing w:line="360" w:lineRule="auto"/>
        <w:ind w:firstLine="709"/>
        <w:jc w:val="both"/>
        <w:rPr>
          <w:sz w:val="28"/>
          <w:szCs w:val="28"/>
        </w:rPr>
      </w:pPr>
      <w:r>
        <w:rPr>
          <w:sz w:val="28"/>
          <w:szCs w:val="28"/>
        </w:rPr>
        <w:t>Как видно, коэффициент детерминации высокий (</w:t>
      </w:r>
      <w:r>
        <w:rPr>
          <w:sz w:val="28"/>
          <w:szCs w:val="28"/>
          <w:lang w:val="en-US"/>
        </w:rPr>
        <w:t>R</w:t>
      </w:r>
      <w:r w:rsidRPr="00205F85">
        <w:rPr>
          <w:sz w:val="28"/>
          <w:szCs w:val="28"/>
          <w:vertAlign w:val="superscript"/>
        </w:rPr>
        <w:t>2</w:t>
      </w:r>
      <w:r w:rsidRPr="00205F85">
        <w:rPr>
          <w:sz w:val="28"/>
          <w:szCs w:val="28"/>
        </w:rPr>
        <w:t>=0.868</w:t>
      </w:r>
      <w:r>
        <w:rPr>
          <w:sz w:val="28"/>
          <w:szCs w:val="28"/>
        </w:rPr>
        <w:t>)</w:t>
      </w:r>
      <w:r w:rsidRPr="00205F85">
        <w:rPr>
          <w:sz w:val="28"/>
          <w:szCs w:val="28"/>
        </w:rPr>
        <w:t xml:space="preserve">. </w:t>
      </w:r>
      <w:r>
        <w:rPr>
          <w:sz w:val="28"/>
          <w:szCs w:val="28"/>
        </w:rPr>
        <w:t>В модель не включен</w:t>
      </w:r>
      <w:r w:rsidR="00B22C22">
        <w:rPr>
          <w:sz w:val="28"/>
          <w:szCs w:val="28"/>
        </w:rPr>
        <w:t>а</w:t>
      </w:r>
      <w:r>
        <w:rPr>
          <w:sz w:val="28"/>
          <w:szCs w:val="28"/>
        </w:rPr>
        <w:t xml:space="preserve"> переменн</w:t>
      </w:r>
      <w:r w:rsidR="000052A7">
        <w:rPr>
          <w:sz w:val="28"/>
          <w:szCs w:val="28"/>
        </w:rPr>
        <w:t>ая</w:t>
      </w:r>
      <w:r>
        <w:rPr>
          <w:sz w:val="28"/>
          <w:szCs w:val="28"/>
        </w:rPr>
        <w:t xml:space="preserve"> кол. дог.</w:t>
      </w:r>
    </w:p>
    <w:p w:rsidR="00B22C22" w:rsidRDefault="00B22C22" w:rsidP="00E17BF9">
      <w:pPr>
        <w:spacing w:line="360" w:lineRule="auto"/>
        <w:ind w:firstLine="709"/>
        <w:jc w:val="both"/>
        <w:rPr>
          <w:sz w:val="28"/>
          <w:szCs w:val="28"/>
        </w:rPr>
      </w:pPr>
      <w:r>
        <w:rPr>
          <w:sz w:val="28"/>
          <w:szCs w:val="28"/>
        </w:rPr>
        <w:t>Для проверки адекватности модели построим гистограмму остатков.</w:t>
      </w:r>
    </w:p>
    <w:p w:rsidR="00B22C22" w:rsidRDefault="005E58A7" w:rsidP="00E17BF9">
      <w:pPr>
        <w:spacing w:line="360" w:lineRule="auto"/>
        <w:ind w:firstLine="709"/>
        <w:jc w:val="both"/>
      </w:pPr>
      <w:r>
        <w:object w:dxaOrig="6999" w:dyaOrig="5249">
          <v:shape id="_x0000_i1083" type="#_x0000_t75" style="width:350.25pt;height:262.5pt" o:ole="">
            <v:imagedata r:id="rId126" o:title=""/>
          </v:shape>
          <o:OLEObject Type="Embed" ProgID="STATISTICA.Graph" ShapeID="_x0000_i1083" DrawAspect="Content" ObjectID="_1761562108" r:id="rId127">
            <o:FieldCodes>\s</o:FieldCodes>
          </o:OLEObject>
        </w:object>
      </w:r>
    </w:p>
    <w:p w:rsidR="00B22C22" w:rsidRDefault="00B22C22" w:rsidP="00E17BF9">
      <w:pPr>
        <w:spacing w:line="360" w:lineRule="auto"/>
        <w:ind w:firstLine="709"/>
        <w:jc w:val="both"/>
        <w:rPr>
          <w:sz w:val="28"/>
          <w:szCs w:val="28"/>
        </w:rPr>
      </w:pPr>
      <w:r w:rsidRPr="00B22C22">
        <w:rPr>
          <w:sz w:val="28"/>
          <w:szCs w:val="28"/>
        </w:rPr>
        <w:t>Видно, что распределение остатков не соответствуют нормальному.</w:t>
      </w:r>
    </w:p>
    <w:p w:rsidR="00B22C22" w:rsidRDefault="00C55A68" w:rsidP="00C55A68">
      <w:pPr>
        <w:spacing w:line="360" w:lineRule="auto"/>
        <w:ind w:firstLine="709"/>
        <w:jc w:val="both"/>
        <w:outlineLvl w:val="1"/>
        <w:rPr>
          <w:b/>
          <w:bCs/>
          <w:sz w:val="28"/>
          <w:szCs w:val="28"/>
        </w:rPr>
      </w:pPr>
      <w:bookmarkStart w:id="40" w:name="_Toc233138321"/>
      <w:r w:rsidRPr="00C55A68">
        <w:rPr>
          <w:b/>
          <w:bCs/>
          <w:sz w:val="28"/>
          <w:szCs w:val="28"/>
        </w:rPr>
        <w:t xml:space="preserve">8.2 </w:t>
      </w:r>
      <w:proofErr w:type="spellStart"/>
      <w:r w:rsidRPr="00C55A68">
        <w:rPr>
          <w:b/>
          <w:bCs/>
          <w:sz w:val="28"/>
          <w:szCs w:val="28"/>
        </w:rPr>
        <w:t>Логит</w:t>
      </w:r>
      <w:proofErr w:type="spellEnd"/>
      <w:r w:rsidRPr="00C55A68">
        <w:rPr>
          <w:b/>
          <w:bCs/>
          <w:sz w:val="28"/>
          <w:szCs w:val="28"/>
        </w:rPr>
        <w:t xml:space="preserve"> регрессия</w:t>
      </w:r>
      <w:bookmarkEnd w:id="40"/>
    </w:p>
    <w:p w:rsidR="00C55A68" w:rsidRDefault="00355676" w:rsidP="00E17BF9">
      <w:pPr>
        <w:spacing w:line="360" w:lineRule="auto"/>
        <w:ind w:firstLine="709"/>
        <w:jc w:val="both"/>
        <w:rPr>
          <w:color w:val="000000"/>
          <w:kern w:val="1"/>
          <w:sz w:val="28"/>
          <w:szCs w:val="28"/>
        </w:rPr>
      </w:pPr>
      <w:r>
        <w:rPr>
          <w:sz w:val="28"/>
          <w:szCs w:val="28"/>
        </w:rPr>
        <w:t xml:space="preserve">Построим </w:t>
      </w:r>
      <w:proofErr w:type="spellStart"/>
      <w:r>
        <w:rPr>
          <w:sz w:val="28"/>
          <w:szCs w:val="28"/>
        </w:rPr>
        <w:t>Логит</w:t>
      </w:r>
      <w:proofErr w:type="spellEnd"/>
      <w:r>
        <w:rPr>
          <w:sz w:val="28"/>
          <w:szCs w:val="28"/>
        </w:rPr>
        <w:t xml:space="preserve"> модель зависимости бинарной</w:t>
      </w:r>
      <w:r w:rsidRPr="00355676">
        <w:rPr>
          <w:sz w:val="28"/>
          <w:szCs w:val="28"/>
        </w:rPr>
        <w:t xml:space="preserve"> </w:t>
      </w:r>
      <w:r>
        <w:rPr>
          <w:sz w:val="28"/>
          <w:szCs w:val="28"/>
        </w:rPr>
        <w:t xml:space="preserve">переменной </w:t>
      </w:r>
      <w:r w:rsidR="00B768E1" w:rsidRPr="00771A25">
        <w:rPr>
          <w:color w:val="000000"/>
          <w:kern w:val="1"/>
          <w:sz w:val="28"/>
          <w:szCs w:val="28"/>
          <w:highlight w:val="white"/>
        </w:rPr>
        <w:t>Увеличилась за год</w:t>
      </w:r>
      <w:r w:rsidR="00B768E1">
        <w:rPr>
          <w:color w:val="000000"/>
          <w:kern w:val="1"/>
          <w:sz w:val="28"/>
          <w:szCs w:val="28"/>
        </w:rPr>
        <w:t xml:space="preserve"> </w:t>
      </w:r>
      <w:r>
        <w:rPr>
          <w:color w:val="000000"/>
          <w:kern w:val="1"/>
          <w:sz w:val="28"/>
          <w:szCs w:val="28"/>
        </w:rPr>
        <w:t xml:space="preserve">от </w:t>
      </w:r>
      <w:r w:rsidRPr="00771A25">
        <w:rPr>
          <w:color w:val="000000"/>
          <w:kern w:val="1"/>
          <w:sz w:val="28"/>
          <w:szCs w:val="28"/>
          <w:highlight w:val="white"/>
        </w:rPr>
        <w:t>Дол</w:t>
      </w:r>
      <w:r>
        <w:rPr>
          <w:color w:val="000000"/>
          <w:kern w:val="1"/>
          <w:sz w:val="28"/>
          <w:szCs w:val="28"/>
          <w:highlight w:val="white"/>
        </w:rPr>
        <w:t xml:space="preserve">и </w:t>
      </w:r>
      <w:r w:rsidRPr="00771A25">
        <w:rPr>
          <w:color w:val="000000"/>
          <w:kern w:val="1"/>
          <w:sz w:val="28"/>
          <w:szCs w:val="28"/>
          <w:highlight w:val="white"/>
        </w:rPr>
        <w:t>юрлиц</w:t>
      </w:r>
      <w:r>
        <w:rPr>
          <w:color w:val="000000"/>
          <w:kern w:val="1"/>
          <w:sz w:val="28"/>
          <w:szCs w:val="28"/>
        </w:rPr>
        <w:t xml:space="preserve"> и </w:t>
      </w:r>
      <w:r>
        <w:rPr>
          <w:color w:val="000000"/>
          <w:kern w:val="1"/>
          <w:sz w:val="28"/>
          <w:szCs w:val="28"/>
          <w:highlight w:val="white"/>
        </w:rPr>
        <w:t>Изменения</w:t>
      </w:r>
      <w:r w:rsidRPr="00771A25">
        <w:rPr>
          <w:color w:val="000000"/>
          <w:kern w:val="1"/>
          <w:sz w:val="28"/>
          <w:szCs w:val="28"/>
          <w:highlight w:val="white"/>
        </w:rPr>
        <w:t xml:space="preserve"> за год</w:t>
      </w:r>
      <w:r>
        <w:rPr>
          <w:color w:val="000000"/>
          <w:kern w:val="1"/>
          <w:sz w:val="28"/>
          <w:szCs w:val="28"/>
        </w:rPr>
        <w:t>.</w:t>
      </w:r>
    </w:p>
    <w:p w:rsidR="00355676" w:rsidRDefault="005E58A7" w:rsidP="00355676">
      <w:pPr>
        <w:spacing w:line="360" w:lineRule="auto"/>
        <w:ind w:firstLine="709"/>
        <w:jc w:val="both"/>
      </w:pPr>
      <w:r>
        <w:object w:dxaOrig="6675" w:dyaOrig="2199">
          <v:shape id="_x0000_i1084" type="#_x0000_t75" style="width:333.75pt;height:110.25pt" o:ole="">
            <v:imagedata r:id="rId128" o:title=""/>
          </v:shape>
          <o:OLEObject Type="Embed" ProgID="STATISTICA.Spreadsheet" ShapeID="_x0000_i1084" DrawAspect="Content" ObjectID="_1761562109" r:id="rId129">
            <o:FieldCodes>\s</o:FieldCodes>
          </o:OLEObject>
        </w:object>
      </w:r>
    </w:p>
    <w:p w:rsidR="00355676" w:rsidRDefault="00A34309" w:rsidP="00355676">
      <w:pPr>
        <w:spacing w:line="360" w:lineRule="auto"/>
        <w:ind w:firstLine="709"/>
        <w:jc w:val="both"/>
        <w:rPr>
          <w:sz w:val="28"/>
          <w:szCs w:val="28"/>
        </w:rPr>
      </w:pPr>
      <w:r>
        <w:rPr>
          <w:sz w:val="28"/>
          <w:szCs w:val="28"/>
        </w:rPr>
        <w:t xml:space="preserve">Регрессия значима, так как </w:t>
      </w:r>
      <w:proofErr w:type="gramStart"/>
      <w:r>
        <w:rPr>
          <w:sz w:val="28"/>
          <w:szCs w:val="28"/>
          <w:lang w:val="en-US"/>
        </w:rPr>
        <w:t>p</w:t>
      </w:r>
      <w:r w:rsidRPr="00A34309">
        <w:rPr>
          <w:sz w:val="28"/>
          <w:szCs w:val="28"/>
        </w:rPr>
        <w:t>&lt;</w:t>
      </w:r>
      <w:proofErr w:type="gramEnd"/>
      <w:r w:rsidRPr="00A34309">
        <w:rPr>
          <w:sz w:val="28"/>
          <w:szCs w:val="28"/>
        </w:rPr>
        <w:t>0.05 (</w:t>
      </w:r>
      <w:r>
        <w:rPr>
          <w:sz w:val="28"/>
          <w:szCs w:val="28"/>
        </w:rPr>
        <w:t>отклоняется гипотеза об отсутствии связи).</w:t>
      </w:r>
    </w:p>
    <w:p w:rsidR="00E14D8B" w:rsidRPr="00A34309" w:rsidRDefault="00E14D8B" w:rsidP="00355676">
      <w:pPr>
        <w:spacing w:line="360" w:lineRule="auto"/>
        <w:ind w:firstLine="709"/>
        <w:jc w:val="both"/>
        <w:rPr>
          <w:sz w:val="28"/>
          <w:szCs w:val="28"/>
        </w:rPr>
      </w:pPr>
      <w:r>
        <w:rPr>
          <w:sz w:val="28"/>
          <w:szCs w:val="28"/>
        </w:rPr>
        <w:lastRenderedPageBreak/>
        <w:t>Нормальный вероятностный график остатков. Чем точки б</w:t>
      </w:r>
      <w:r w:rsidR="00746DFF">
        <w:rPr>
          <w:sz w:val="28"/>
          <w:szCs w:val="28"/>
        </w:rPr>
        <w:t>ли</w:t>
      </w:r>
      <w:r>
        <w:rPr>
          <w:sz w:val="28"/>
          <w:szCs w:val="28"/>
        </w:rPr>
        <w:t>же к прям</w:t>
      </w:r>
      <w:r w:rsidR="00746DFF">
        <w:rPr>
          <w:sz w:val="28"/>
          <w:szCs w:val="28"/>
        </w:rPr>
        <w:t>о</w:t>
      </w:r>
      <w:r>
        <w:rPr>
          <w:sz w:val="28"/>
          <w:szCs w:val="28"/>
        </w:rPr>
        <w:t>й, тем лучше.</w:t>
      </w:r>
    </w:p>
    <w:p w:rsidR="00355676" w:rsidRDefault="005E58A7" w:rsidP="00355676">
      <w:pPr>
        <w:spacing w:line="360" w:lineRule="auto"/>
        <w:ind w:firstLine="709"/>
        <w:jc w:val="both"/>
      </w:pPr>
      <w:r>
        <w:object w:dxaOrig="6681" w:dyaOrig="5007">
          <v:shape id="_x0000_i1085" type="#_x0000_t75" style="width:333.75pt;height:250.5pt" o:ole="">
            <v:imagedata r:id="rId130" o:title=""/>
          </v:shape>
          <o:OLEObject Type="Embed" ProgID="STATISTICA.Graph" ShapeID="_x0000_i1085" DrawAspect="Content" ObjectID="_1761562110" r:id="rId131">
            <o:FieldCodes>\s</o:FieldCodes>
          </o:OLEObject>
        </w:object>
      </w:r>
    </w:p>
    <w:p w:rsidR="00034617" w:rsidRPr="00034617" w:rsidRDefault="00034617" w:rsidP="00355676">
      <w:pPr>
        <w:spacing w:line="360" w:lineRule="auto"/>
        <w:ind w:firstLine="709"/>
        <w:jc w:val="both"/>
        <w:rPr>
          <w:sz w:val="28"/>
          <w:szCs w:val="28"/>
        </w:rPr>
      </w:pPr>
      <w:r w:rsidRPr="00034617">
        <w:rPr>
          <w:sz w:val="28"/>
          <w:szCs w:val="28"/>
        </w:rPr>
        <w:t>Наблюдаемые и предсказанные:</w:t>
      </w:r>
    </w:p>
    <w:p w:rsidR="00034617" w:rsidRDefault="005E58A7" w:rsidP="00355676">
      <w:pPr>
        <w:spacing w:line="360" w:lineRule="auto"/>
        <w:ind w:firstLine="709"/>
        <w:jc w:val="both"/>
        <w:rPr>
          <w:lang w:val="en-US"/>
        </w:rPr>
      </w:pPr>
      <w:r>
        <w:object w:dxaOrig="3255" w:dyaOrig="1734">
          <v:shape id="_x0000_i1086" type="#_x0000_t75" style="width:162.75pt;height:87pt" o:ole="">
            <v:imagedata r:id="rId132" o:title=""/>
          </v:shape>
          <o:OLEObject Type="Embed" ProgID="STATISTICA.Spreadsheet" ShapeID="_x0000_i1086" DrawAspect="Content" ObjectID="_1761562111" r:id="rId133">
            <o:FieldCodes>\s</o:FieldCodes>
          </o:OLEObject>
        </w:object>
      </w:r>
    </w:p>
    <w:p w:rsidR="00B94264" w:rsidRPr="00B94264" w:rsidRDefault="00B94264" w:rsidP="00355676">
      <w:pPr>
        <w:spacing w:line="360" w:lineRule="auto"/>
        <w:ind w:firstLine="709"/>
        <w:jc w:val="both"/>
        <w:rPr>
          <w:sz w:val="28"/>
          <w:szCs w:val="28"/>
        </w:rPr>
      </w:pPr>
      <w:r>
        <w:rPr>
          <w:sz w:val="28"/>
          <w:szCs w:val="28"/>
        </w:rPr>
        <w:t xml:space="preserve">Видно, что модель </w:t>
      </w:r>
      <w:r w:rsidR="00B768E1">
        <w:rPr>
          <w:sz w:val="28"/>
          <w:szCs w:val="28"/>
        </w:rPr>
        <w:t>правильно предсказывает только страховщиков с увеличенной за год прибылью.</w:t>
      </w:r>
    </w:p>
    <w:p w:rsidR="00B94264" w:rsidRDefault="00B94264" w:rsidP="00B94264">
      <w:pPr>
        <w:spacing w:line="360" w:lineRule="auto"/>
        <w:ind w:firstLine="709"/>
        <w:jc w:val="both"/>
        <w:rPr>
          <w:b/>
          <w:bCs/>
          <w:sz w:val="28"/>
          <w:szCs w:val="28"/>
        </w:rPr>
      </w:pPr>
    </w:p>
    <w:p w:rsidR="00B94264" w:rsidRDefault="00B94264" w:rsidP="00B94264">
      <w:pPr>
        <w:spacing w:line="360" w:lineRule="auto"/>
        <w:ind w:firstLine="709"/>
        <w:jc w:val="both"/>
        <w:rPr>
          <w:b/>
          <w:bCs/>
          <w:sz w:val="28"/>
          <w:szCs w:val="28"/>
        </w:rPr>
      </w:pPr>
    </w:p>
    <w:p w:rsidR="00B94264" w:rsidRDefault="00B94264" w:rsidP="00B94264">
      <w:pPr>
        <w:spacing w:line="360" w:lineRule="auto"/>
        <w:ind w:firstLine="709"/>
        <w:jc w:val="both"/>
        <w:outlineLvl w:val="1"/>
        <w:rPr>
          <w:b/>
          <w:bCs/>
          <w:sz w:val="28"/>
          <w:szCs w:val="28"/>
        </w:rPr>
      </w:pPr>
      <w:bookmarkStart w:id="41" w:name="_Toc233138322"/>
      <w:r w:rsidRPr="00B94264">
        <w:rPr>
          <w:b/>
          <w:bCs/>
          <w:sz w:val="28"/>
          <w:szCs w:val="28"/>
        </w:rPr>
        <w:t>8.3 Пробит регрессия</w:t>
      </w:r>
      <w:bookmarkEnd w:id="41"/>
    </w:p>
    <w:p w:rsidR="00B94264" w:rsidRDefault="00B94264" w:rsidP="00B94264">
      <w:pPr>
        <w:spacing w:line="360" w:lineRule="auto"/>
        <w:ind w:firstLine="709"/>
        <w:jc w:val="both"/>
        <w:rPr>
          <w:color w:val="000000"/>
          <w:kern w:val="1"/>
          <w:sz w:val="28"/>
          <w:szCs w:val="28"/>
        </w:rPr>
      </w:pPr>
      <w:r>
        <w:rPr>
          <w:sz w:val="28"/>
          <w:szCs w:val="28"/>
        </w:rPr>
        <w:t>Построим Пробит модель зависимости бинарной</w:t>
      </w:r>
      <w:r w:rsidRPr="00355676">
        <w:rPr>
          <w:sz w:val="28"/>
          <w:szCs w:val="28"/>
        </w:rPr>
        <w:t xml:space="preserve"> </w:t>
      </w:r>
      <w:r>
        <w:rPr>
          <w:sz w:val="28"/>
          <w:szCs w:val="28"/>
        </w:rPr>
        <w:t xml:space="preserve">переменной </w:t>
      </w:r>
      <w:r w:rsidRPr="00771A25">
        <w:rPr>
          <w:color w:val="000000"/>
          <w:kern w:val="1"/>
          <w:sz w:val="28"/>
          <w:szCs w:val="28"/>
          <w:highlight w:val="white"/>
        </w:rPr>
        <w:t>Прибыль/Убыток за предыдущий год</w:t>
      </w:r>
      <w:r>
        <w:rPr>
          <w:color w:val="000000"/>
          <w:kern w:val="1"/>
          <w:sz w:val="28"/>
          <w:szCs w:val="28"/>
        </w:rPr>
        <w:t xml:space="preserve"> от </w:t>
      </w:r>
      <w:r w:rsidRPr="00771A25">
        <w:rPr>
          <w:color w:val="000000"/>
          <w:kern w:val="1"/>
          <w:sz w:val="28"/>
          <w:szCs w:val="28"/>
          <w:highlight w:val="white"/>
        </w:rPr>
        <w:t>Дол</w:t>
      </w:r>
      <w:r>
        <w:rPr>
          <w:color w:val="000000"/>
          <w:kern w:val="1"/>
          <w:sz w:val="28"/>
          <w:szCs w:val="28"/>
          <w:highlight w:val="white"/>
        </w:rPr>
        <w:t xml:space="preserve">и </w:t>
      </w:r>
      <w:r w:rsidRPr="00771A25">
        <w:rPr>
          <w:color w:val="000000"/>
          <w:kern w:val="1"/>
          <w:sz w:val="28"/>
          <w:szCs w:val="28"/>
          <w:highlight w:val="white"/>
        </w:rPr>
        <w:t>юрлиц</w:t>
      </w:r>
      <w:r>
        <w:rPr>
          <w:color w:val="000000"/>
          <w:kern w:val="1"/>
          <w:sz w:val="28"/>
          <w:szCs w:val="28"/>
        </w:rPr>
        <w:t xml:space="preserve"> и </w:t>
      </w:r>
      <w:r>
        <w:rPr>
          <w:color w:val="000000"/>
          <w:kern w:val="1"/>
          <w:sz w:val="28"/>
          <w:szCs w:val="28"/>
          <w:highlight w:val="white"/>
        </w:rPr>
        <w:t>Изменения</w:t>
      </w:r>
      <w:r w:rsidRPr="00771A25">
        <w:rPr>
          <w:color w:val="000000"/>
          <w:kern w:val="1"/>
          <w:sz w:val="28"/>
          <w:szCs w:val="28"/>
          <w:highlight w:val="white"/>
        </w:rPr>
        <w:t xml:space="preserve"> за год</w:t>
      </w:r>
      <w:r>
        <w:rPr>
          <w:color w:val="000000"/>
          <w:kern w:val="1"/>
          <w:sz w:val="28"/>
          <w:szCs w:val="28"/>
        </w:rPr>
        <w:t>.</w:t>
      </w:r>
    </w:p>
    <w:p w:rsidR="00B94264" w:rsidRDefault="005E58A7" w:rsidP="00355676">
      <w:pPr>
        <w:spacing w:line="360" w:lineRule="auto"/>
        <w:ind w:firstLine="709"/>
        <w:jc w:val="both"/>
      </w:pPr>
      <w:r>
        <w:object w:dxaOrig="6495" w:dyaOrig="1614">
          <v:shape id="_x0000_i1087" type="#_x0000_t75" style="width:324.75pt;height:81pt" o:ole="">
            <v:imagedata r:id="rId134" o:title=""/>
          </v:shape>
          <o:OLEObject Type="Embed" ProgID="STATISTICA.Spreadsheet" ShapeID="_x0000_i1087" DrawAspect="Content" ObjectID="_1761562112" r:id="rId135">
            <o:FieldCodes>\s</o:FieldCodes>
          </o:OLEObject>
        </w:object>
      </w:r>
    </w:p>
    <w:p w:rsidR="00B94264" w:rsidRDefault="00B94264" w:rsidP="00B94264">
      <w:pPr>
        <w:spacing w:line="360" w:lineRule="auto"/>
        <w:ind w:firstLine="709"/>
        <w:jc w:val="both"/>
        <w:rPr>
          <w:sz w:val="28"/>
          <w:szCs w:val="28"/>
        </w:rPr>
      </w:pPr>
      <w:r>
        <w:rPr>
          <w:sz w:val="28"/>
          <w:szCs w:val="28"/>
        </w:rPr>
        <w:t xml:space="preserve">Регрессия незначима, так как </w:t>
      </w:r>
      <w:r>
        <w:rPr>
          <w:sz w:val="28"/>
          <w:szCs w:val="28"/>
          <w:lang w:val="en-US"/>
        </w:rPr>
        <w:t>p</w:t>
      </w:r>
      <w:r w:rsidRPr="00B94264">
        <w:rPr>
          <w:sz w:val="28"/>
          <w:szCs w:val="28"/>
        </w:rPr>
        <w:t>&gt;</w:t>
      </w:r>
      <w:r w:rsidRPr="00A34309">
        <w:rPr>
          <w:sz w:val="28"/>
          <w:szCs w:val="28"/>
        </w:rPr>
        <w:t>0.05 (</w:t>
      </w:r>
      <w:r>
        <w:rPr>
          <w:sz w:val="28"/>
          <w:szCs w:val="28"/>
        </w:rPr>
        <w:t>отклоняется гипотеза об отсутствии связи).</w:t>
      </w:r>
    </w:p>
    <w:p w:rsidR="00B94264" w:rsidRPr="00A34309" w:rsidRDefault="00B94264" w:rsidP="00B94264">
      <w:pPr>
        <w:spacing w:line="360" w:lineRule="auto"/>
        <w:ind w:firstLine="709"/>
        <w:jc w:val="both"/>
        <w:rPr>
          <w:sz w:val="28"/>
          <w:szCs w:val="28"/>
        </w:rPr>
      </w:pPr>
      <w:r>
        <w:rPr>
          <w:sz w:val="28"/>
          <w:szCs w:val="28"/>
        </w:rPr>
        <w:lastRenderedPageBreak/>
        <w:t>Нормальный вероятностный график остатков. Чем точки ближе к прямой, тем лучше.</w:t>
      </w:r>
    </w:p>
    <w:p w:rsidR="00B94264" w:rsidRDefault="005E58A7" w:rsidP="00355676">
      <w:pPr>
        <w:spacing w:line="360" w:lineRule="auto"/>
        <w:ind w:firstLine="709"/>
        <w:jc w:val="both"/>
        <w:rPr>
          <w:lang w:val="en-US"/>
        </w:rPr>
      </w:pPr>
      <w:r>
        <w:object w:dxaOrig="6321" w:dyaOrig="4737">
          <v:shape id="_x0000_i1088" type="#_x0000_t75" style="width:315.75pt;height:237pt" o:ole="">
            <v:imagedata r:id="rId136" o:title=""/>
          </v:shape>
          <o:OLEObject Type="Embed" ProgID="STATISTICA.Graph" ShapeID="_x0000_i1088" DrawAspect="Content" ObjectID="_1761562113" r:id="rId137">
            <o:FieldCodes>\s</o:FieldCodes>
          </o:OLEObject>
        </w:object>
      </w:r>
    </w:p>
    <w:p w:rsidR="00B94264" w:rsidRPr="00034617" w:rsidRDefault="00B94264" w:rsidP="00B94264">
      <w:pPr>
        <w:spacing w:line="360" w:lineRule="auto"/>
        <w:ind w:firstLine="709"/>
        <w:jc w:val="both"/>
        <w:rPr>
          <w:sz w:val="28"/>
          <w:szCs w:val="28"/>
        </w:rPr>
      </w:pPr>
      <w:r w:rsidRPr="00034617">
        <w:rPr>
          <w:sz w:val="28"/>
          <w:szCs w:val="28"/>
        </w:rPr>
        <w:t>Наблюдаемые и предсказанные:</w:t>
      </w:r>
    </w:p>
    <w:p w:rsidR="00B94264" w:rsidRDefault="005E58A7" w:rsidP="00355676">
      <w:pPr>
        <w:spacing w:line="360" w:lineRule="auto"/>
        <w:ind w:firstLine="709"/>
        <w:jc w:val="both"/>
      </w:pPr>
      <w:r>
        <w:object w:dxaOrig="3975" w:dyaOrig="1749">
          <v:shape id="_x0000_i1089" type="#_x0000_t75" style="width:198.75pt;height:87.75pt" o:ole="">
            <v:imagedata r:id="rId138" o:title=""/>
          </v:shape>
          <o:OLEObject Type="Embed" ProgID="STATISTICA.Spreadsheet" ShapeID="_x0000_i1089" DrawAspect="Content" ObjectID="_1761562114" r:id="rId139">
            <o:FieldCodes>\s</o:FieldCodes>
          </o:OLEObject>
        </w:object>
      </w:r>
    </w:p>
    <w:p w:rsidR="00341B38" w:rsidRDefault="00341B38" w:rsidP="00341B38">
      <w:pPr>
        <w:spacing w:line="360" w:lineRule="auto"/>
        <w:ind w:firstLine="709"/>
        <w:jc w:val="both"/>
        <w:rPr>
          <w:sz w:val="28"/>
          <w:szCs w:val="28"/>
        </w:rPr>
      </w:pPr>
      <w:r>
        <w:rPr>
          <w:sz w:val="28"/>
          <w:szCs w:val="28"/>
        </w:rPr>
        <w:t>Видно, что модель правильно предсказывает только прибыльных страховщиков.</w:t>
      </w:r>
    </w:p>
    <w:p w:rsidR="00341B38" w:rsidRPr="006F3C88" w:rsidRDefault="006F3C88" w:rsidP="006F3C88">
      <w:pPr>
        <w:spacing w:line="360" w:lineRule="auto"/>
        <w:ind w:firstLine="709"/>
        <w:jc w:val="both"/>
        <w:outlineLvl w:val="1"/>
        <w:rPr>
          <w:b/>
          <w:bCs/>
          <w:sz w:val="28"/>
          <w:szCs w:val="28"/>
        </w:rPr>
      </w:pPr>
      <w:bookmarkStart w:id="42" w:name="_Toc233138323"/>
      <w:r w:rsidRPr="006F3C88">
        <w:rPr>
          <w:b/>
          <w:bCs/>
          <w:sz w:val="28"/>
          <w:szCs w:val="28"/>
        </w:rPr>
        <w:t>8.4 Экспоненциальная регрессия</w:t>
      </w:r>
      <w:bookmarkEnd w:id="42"/>
    </w:p>
    <w:p w:rsidR="00AD67E1" w:rsidRDefault="00AD67E1" w:rsidP="00AD67E1">
      <w:pPr>
        <w:spacing w:line="360" w:lineRule="auto"/>
        <w:ind w:firstLine="709"/>
        <w:jc w:val="both"/>
        <w:rPr>
          <w:color w:val="000000"/>
          <w:kern w:val="1"/>
          <w:sz w:val="28"/>
          <w:szCs w:val="28"/>
        </w:rPr>
      </w:pPr>
      <w:r>
        <w:rPr>
          <w:sz w:val="28"/>
          <w:szCs w:val="28"/>
        </w:rPr>
        <w:t>Построим экспоненциальную модель зависимости Выплат</w:t>
      </w:r>
      <w:r w:rsidRPr="00771A25">
        <w:rPr>
          <w:color w:val="000000"/>
          <w:kern w:val="1"/>
          <w:sz w:val="28"/>
          <w:szCs w:val="28"/>
          <w:highlight w:val="white"/>
        </w:rPr>
        <w:t xml:space="preserve"> </w:t>
      </w:r>
      <w:r>
        <w:rPr>
          <w:color w:val="000000"/>
          <w:kern w:val="1"/>
          <w:sz w:val="28"/>
          <w:szCs w:val="28"/>
        </w:rPr>
        <w:t>от Количества выплат:</w:t>
      </w:r>
    </w:p>
    <w:p w:rsidR="00990882" w:rsidRDefault="005E58A7" w:rsidP="00355676">
      <w:pPr>
        <w:spacing w:line="360" w:lineRule="auto"/>
        <w:ind w:firstLine="709"/>
        <w:jc w:val="both"/>
      </w:pPr>
      <w:r>
        <w:object w:dxaOrig="3981" w:dyaOrig="1680">
          <v:shape id="_x0000_i1090" type="#_x0000_t75" style="width:198.75pt;height:84pt" o:ole="">
            <v:imagedata r:id="rId140" o:title=""/>
          </v:shape>
          <o:OLEObject Type="Embed" ProgID="STATISTICA.Spreadsheet" ShapeID="_x0000_i1090" DrawAspect="Content" ObjectID="_1761562115" r:id="rId141">
            <o:FieldCodes>\s</o:FieldCodes>
          </o:OLEObject>
        </w:object>
      </w:r>
    </w:p>
    <w:p w:rsidR="00AD67E1" w:rsidRDefault="00AD67E1" w:rsidP="00355676">
      <w:pPr>
        <w:spacing w:line="360" w:lineRule="auto"/>
        <w:ind w:firstLine="709"/>
        <w:jc w:val="both"/>
        <w:rPr>
          <w:sz w:val="28"/>
          <w:szCs w:val="28"/>
        </w:rPr>
      </w:pPr>
      <w:r>
        <w:rPr>
          <w:sz w:val="28"/>
          <w:szCs w:val="28"/>
        </w:rPr>
        <w:t>Таблица предсказанных и наблюдаемых значений:</w:t>
      </w:r>
    </w:p>
    <w:p w:rsidR="00AD67E1" w:rsidRDefault="005E58A7" w:rsidP="00355676">
      <w:pPr>
        <w:spacing w:line="360" w:lineRule="auto"/>
        <w:ind w:firstLine="709"/>
        <w:jc w:val="both"/>
      </w:pPr>
      <w:r>
        <w:object w:dxaOrig="7041" w:dyaOrig="7920">
          <v:shape id="_x0000_i1091" type="#_x0000_t75" style="width:351.75pt;height:396pt" o:ole="">
            <v:imagedata r:id="rId142" o:title=""/>
          </v:shape>
          <o:OLEObject Type="Embed" ProgID="STATISTICA.Spreadsheet" ShapeID="_x0000_i1091" DrawAspect="Content" ObjectID="_1761562116" r:id="rId143">
            <o:FieldCodes>\s</o:FieldCodes>
          </o:OLEObject>
        </w:object>
      </w:r>
    </w:p>
    <w:p w:rsidR="00AD67E1" w:rsidRPr="00AD67E1" w:rsidRDefault="00AD67E1" w:rsidP="00355676">
      <w:pPr>
        <w:spacing w:line="360" w:lineRule="auto"/>
        <w:ind w:firstLine="709"/>
        <w:jc w:val="both"/>
        <w:rPr>
          <w:sz w:val="28"/>
          <w:szCs w:val="28"/>
        </w:rPr>
      </w:pPr>
      <w:r>
        <w:rPr>
          <w:sz w:val="28"/>
          <w:szCs w:val="28"/>
        </w:rPr>
        <w:t xml:space="preserve">Гистограмма </w:t>
      </w:r>
      <w:proofErr w:type="spellStart"/>
      <w:r>
        <w:rPr>
          <w:sz w:val="28"/>
          <w:szCs w:val="28"/>
        </w:rPr>
        <w:t>остаткова</w:t>
      </w:r>
      <w:proofErr w:type="spellEnd"/>
      <w:r>
        <w:rPr>
          <w:sz w:val="28"/>
          <w:szCs w:val="28"/>
        </w:rPr>
        <w:t>:</w:t>
      </w:r>
    </w:p>
    <w:p w:rsidR="00AD67E1" w:rsidRDefault="005E58A7" w:rsidP="00355676">
      <w:pPr>
        <w:spacing w:line="360" w:lineRule="auto"/>
        <w:ind w:firstLine="709"/>
        <w:jc w:val="both"/>
      </w:pPr>
      <w:r>
        <w:object w:dxaOrig="7041" w:dyaOrig="5281">
          <v:shape id="_x0000_i1092" type="#_x0000_t75" style="width:351.75pt;height:264pt" o:ole="">
            <v:imagedata r:id="rId144" o:title=""/>
          </v:shape>
          <o:OLEObject Type="Embed" ProgID="STATISTICA.Graph" ShapeID="_x0000_i1092" DrawAspect="Content" ObjectID="_1761562117" r:id="rId145">
            <o:FieldCodes>\s</o:FieldCodes>
          </o:OLEObject>
        </w:object>
      </w:r>
    </w:p>
    <w:p w:rsidR="00AD67E1" w:rsidRDefault="00AD67E1" w:rsidP="00355676">
      <w:pPr>
        <w:spacing w:line="360" w:lineRule="auto"/>
        <w:ind w:firstLine="709"/>
        <w:jc w:val="both"/>
        <w:rPr>
          <w:sz w:val="28"/>
          <w:szCs w:val="28"/>
        </w:rPr>
      </w:pPr>
      <w:r w:rsidRPr="00B22C22">
        <w:rPr>
          <w:sz w:val="28"/>
          <w:szCs w:val="28"/>
        </w:rPr>
        <w:t>Видно, что распределение остатков не соответству</w:t>
      </w:r>
      <w:r>
        <w:rPr>
          <w:sz w:val="28"/>
          <w:szCs w:val="28"/>
        </w:rPr>
        <w:t>е</w:t>
      </w:r>
      <w:r w:rsidRPr="00B22C22">
        <w:rPr>
          <w:sz w:val="28"/>
          <w:szCs w:val="28"/>
        </w:rPr>
        <w:t>т нормальному</w:t>
      </w:r>
      <w:r>
        <w:rPr>
          <w:sz w:val="28"/>
          <w:szCs w:val="28"/>
        </w:rPr>
        <w:t>.</w:t>
      </w:r>
    </w:p>
    <w:p w:rsidR="00AD67E1" w:rsidRPr="006956F3" w:rsidRDefault="006956F3" w:rsidP="006956F3">
      <w:pPr>
        <w:spacing w:line="360" w:lineRule="auto"/>
        <w:ind w:firstLine="709"/>
        <w:jc w:val="both"/>
        <w:outlineLvl w:val="1"/>
        <w:rPr>
          <w:b/>
          <w:bCs/>
          <w:sz w:val="28"/>
          <w:szCs w:val="28"/>
        </w:rPr>
      </w:pPr>
      <w:bookmarkStart w:id="43" w:name="_Toc233138324"/>
      <w:r w:rsidRPr="006956F3">
        <w:rPr>
          <w:b/>
          <w:bCs/>
          <w:sz w:val="28"/>
          <w:szCs w:val="28"/>
        </w:rPr>
        <w:lastRenderedPageBreak/>
        <w:t>8.5 Кусочно-линейная регрессия</w:t>
      </w:r>
      <w:bookmarkEnd w:id="43"/>
    </w:p>
    <w:p w:rsidR="009B44C7" w:rsidRDefault="009B44C7" w:rsidP="009B44C7">
      <w:pPr>
        <w:spacing w:line="360" w:lineRule="auto"/>
        <w:ind w:firstLine="709"/>
        <w:jc w:val="both"/>
        <w:rPr>
          <w:color w:val="000000"/>
          <w:kern w:val="1"/>
          <w:sz w:val="28"/>
          <w:szCs w:val="28"/>
        </w:rPr>
      </w:pPr>
      <w:r>
        <w:rPr>
          <w:sz w:val="28"/>
          <w:szCs w:val="28"/>
        </w:rPr>
        <w:t xml:space="preserve">Построим </w:t>
      </w:r>
      <w:r w:rsidRPr="009B44C7">
        <w:rPr>
          <w:sz w:val="28"/>
          <w:szCs w:val="28"/>
        </w:rPr>
        <w:t>кусочно-линейную</w:t>
      </w:r>
      <w:r>
        <w:rPr>
          <w:sz w:val="28"/>
          <w:szCs w:val="28"/>
        </w:rPr>
        <w:t xml:space="preserve"> модель зависимости Выплат</w:t>
      </w:r>
      <w:r w:rsidRPr="00771A25">
        <w:rPr>
          <w:color w:val="000000"/>
          <w:kern w:val="1"/>
          <w:sz w:val="28"/>
          <w:szCs w:val="28"/>
          <w:highlight w:val="white"/>
        </w:rPr>
        <w:t xml:space="preserve"> </w:t>
      </w:r>
      <w:r>
        <w:rPr>
          <w:color w:val="000000"/>
          <w:kern w:val="1"/>
          <w:sz w:val="28"/>
          <w:szCs w:val="28"/>
        </w:rPr>
        <w:t>от Количества выплат:</w:t>
      </w:r>
    </w:p>
    <w:p w:rsidR="009B44C7" w:rsidRDefault="005E58A7" w:rsidP="009B44C7">
      <w:pPr>
        <w:spacing w:line="360" w:lineRule="auto"/>
        <w:ind w:firstLine="709"/>
        <w:jc w:val="both"/>
      </w:pPr>
      <w:r>
        <w:object w:dxaOrig="7035" w:dyaOrig="1659">
          <v:shape id="_x0000_i1093" type="#_x0000_t75" style="width:351.75pt;height:83.25pt" o:ole="">
            <v:imagedata r:id="rId146" o:title=""/>
          </v:shape>
          <o:OLEObject Type="Embed" ProgID="STATISTICA.Spreadsheet" ShapeID="_x0000_i1093" DrawAspect="Content" ObjectID="_1761562118" r:id="rId147">
            <o:FieldCodes>\s</o:FieldCodes>
          </o:OLEObject>
        </w:object>
      </w:r>
    </w:p>
    <w:p w:rsidR="009B44C7" w:rsidRDefault="009B44C7" w:rsidP="009B44C7">
      <w:pPr>
        <w:spacing w:line="360" w:lineRule="auto"/>
        <w:ind w:firstLine="709"/>
        <w:jc w:val="both"/>
        <w:rPr>
          <w:sz w:val="28"/>
          <w:szCs w:val="28"/>
        </w:rPr>
      </w:pPr>
      <w:r>
        <w:rPr>
          <w:sz w:val="28"/>
          <w:szCs w:val="28"/>
        </w:rPr>
        <w:t>Из таблицы видно, что доля объясненной дисперсии большая (89,9%), точка разрыва, определенная программой самостоятельно 5028,036.</w:t>
      </w:r>
    </w:p>
    <w:p w:rsidR="009B44C7" w:rsidRDefault="005E58A7" w:rsidP="009B44C7">
      <w:pPr>
        <w:spacing w:line="360" w:lineRule="auto"/>
        <w:ind w:firstLine="709"/>
        <w:jc w:val="both"/>
      </w:pPr>
      <w:r>
        <w:object w:dxaOrig="5241" w:dyaOrig="3927">
          <v:shape id="_x0000_i1094" type="#_x0000_t75" style="width:261.75pt;height:196.5pt" o:ole="">
            <v:imagedata r:id="rId148" o:title=""/>
          </v:shape>
          <o:OLEObject Type="Embed" ProgID="STATISTICA.Graph" ShapeID="_x0000_i1094" DrawAspect="Content" ObjectID="_1761562119" r:id="rId149">
            <o:FieldCodes>\s</o:FieldCodes>
          </o:OLEObject>
        </w:object>
      </w:r>
    </w:p>
    <w:p w:rsidR="009B44C7" w:rsidRDefault="009B44C7" w:rsidP="009B44C7">
      <w:pPr>
        <w:spacing w:line="360" w:lineRule="auto"/>
        <w:ind w:firstLine="709"/>
        <w:jc w:val="both"/>
        <w:rPr>
          <w:sz w:val="28"/>
          <w:szCs w:val="28"/>
        </w:rPr>
      </w:pPr>
      <w:r>
        <w:rPr>
          <w:sz w:val="28"/>
          <w:szCs w:val="28"/>
        </w:rPr>
        <w:t>Из гистограммы видно</w:t>
      </w:r>
      <w:r w:rsidRPr="00B22C22">
        <w:rPr>
          <w:sz w:val="28"/>
          <w:szCs w:val="28"/>
        </w:rPr>
        <w:t xml:space="preserve">, что распределение остатков не </w:t>
      </w:r>
      <w:r>
        <w:rPr>
          <w:sz w:val="28"/>
          <w:szCs w:val="28"/>
        </w:rPr>
        <w:t xml:space="preserve">сильно </w:t>
      </w:r>
      <w:r w:rsidRPr="00B22C22">
        <w:rPr>
          <w:sz w:val="28"/>
          <w:szCs w:val="28"/>
        </w:rPr>
        <w:t>соответству</w:t>
      </w:r>
      <w:r>
        <w:rPr>
          <w:sz w:val="28"/>
          <w:szCs w:val="28"/>
        </w:rPr>
        <w:t>е</w:t>
      </w:r>
      <w:r w:rsidRPr="00B22C22">
        <w:rPr>
          <w:sz w:val="28"/>
          <w:szCs w:val="28"/>
        </w:rPr>
        <w:t>т нормальному</w:t>
      </w:r>
      <w:r>
        <w:rPr>
          <w:sz w:val="28"/>
          <w:szCs w:val="28"/>
        </w:rPr>
        <w:t xml:space="preserve"> распределению.</w:t>
      </w:r>
    </w:p>
    <w:p w:rsidR="009B44C7" w:rsidRDefault="009B44C7" w:rsidP="009B44C7">
      <w:pPr>
        <w:spacing w:line="360" w:lineRule="auto"/>
        <w:ind w:firstLine="709"/>
        <w:jc w:val="both"/>
        <w:rPr>
          <w:sz w:val="28"/>
          <w:szCs w:val="28"/>
        </w:rPr>
      </w:pPr>
      <w:r>
        <w:rPr>
          <w:sz w:val="28"/>
          <w:szCs w:val="28"/>
        </w:rPr>
        <w:t>Таблица предсказанных и наблюдаемых значений:</w:t>
      </w:r>
    </w:p>
    <w:p w:rsidR="009B44C7" w:rsidRPr="009B44C7" w:rsidRDefault="005E58A7" w:rsidP="009B44C7">
      <w:pPr>
        <w:spacing w:line="360" w:lineRule="auto"/>
        <w:ind w:firstLine="709"/>
        <w:jc w:val="both"/>
        <w:rPr>
          <w:color w:val="000000"/>
          <w:kern w:val="1"/>
          <w:sz w:val="28"/>
          <w:szCs w:val="28"/>
        </w:rPr>
      </w:pPr>
      <w:r>
        <w:object w:dxaOrig="7041" w:dyaOrig="7920">
          <v:shape id="_x0000_i1095" type="#_x0000_t75" style="width:351.75pt;height:396pt" o:ole="">
            <v:imagedata r:id="rId150" o:title=""/>
          </v:shape>
          <o:OLEObject Type="Embed" ProgID="STATISTICA.Spreadsheet" ShapeID="_x0000_i1095" DrawAspect="Content" ObjectID="_1761562120" r:id="rId151">
            <o:FieldCodes>\s</o:FieldCodes>
          </o:OLEObject>
        </w:object>
      </w:r>
    </w:p>
    <w:p w:rsidR="006956F3" w:rsidRDefault="00D430E7" w:rsidP="00D430E7">
      <w:pPr>
        <w:spacing w:line="360" w:lineRule="auto"/>
        <w:ind w:firstLine="709"/>
        <w:jc w:val="both"/>
        <w:outlineLvl w:val="1"/>
        <w:rPr>
          <w:b/>
          <w:bCs/>
          <w:sz w:val="28"/>
          <w:szCs w:val="28"/>
        </w:rPr>
      </w:pPr>
      <w:bookmarkStart w:id="44" w:name="_Toc233138325"/>
      <w:r w:rsidRPr="00D430E7">
        <w:rPr>
          <w:b/>
          <w:bCs/>
          <w:sz w:val="28"/>
          <w:szCs w:val="28"/>
        </w:rPr>
        <w:t>8.6 Определенная пользователем</w:t>
      </w:r>
      <w:r>
        <w:rPr>
          <w:b/>
          <w:bCs/>
          <w:sz w:val="28"/>
          <w:szCs w:val="28"/>
        </w:rPr>
        <w:t xml:space="preserve"> регрессия</w:t>
      </w:r>
      <w:bookmarkEnd w:id="44"/>
    </w:p>
    <w:p w:rsidR="00113591" w:rsidRPr="00113591" w:rsidRDefault="00113591" w:rsidP="00113591">
      <w:pPr>
        <w:spacing w:line="360" w:lineRule="auto"/>
        <w:ind w:firstLine="709"/>
        <w:jc w:val="both"/>
        <w:rPr>
          <w:color w:val="000000"/>
          <w:kern w:val="1"/>
          <w:sz w:val="28"/>
          <w:szCs w:val="28"/>
        </w:rPr>
      </w:pPr>
      <w:r>
        <w:rPr>
          <w:sz w:val="28"/>
          <w:szCs w:val="28"/>
        </w:rPr>
        <w:t>Построим следующую модель</w:t>
      </w:r>
      <w:r>
        <w:rPr>
          <w:color w:val="000000"/>
          <w:kern w:val="1"/>
          <w:sz w:val="28"/>
          <w:szCs w:val="28"/>
        </w:rPr>
        <w:t>: Выплаты=</w:t>
      </w:r>
      <w:r>
        <w:rPr>
          <w:color w:val="000000"/>
          <w:kern w:val="1"/>
          <w:sz w:val="28"/>
          <w:szCs w:val="28"/>
          <w:lang w:val="en-US"/>
        </w:rPr>
        <w:t>b</w:t>
      </w:r>
      <w:r w:rsidRPr="00113591">
        <w:rPr>
          <w:color w:val="000000"/>
          <w:kern w:val="1"/>
          <w:sz w:val="28"/>
          <w:szCs w:val="28"/>
        </w:rPr>
        <w:t>0+</w:t>
      </w:r>
      <w:r>
        <w:rPr>
          <w:color w:val="000000"/>
          <w:kern w:val="1"/>
          <w:sz w:val="28"/>
          <w:szCs w:val="28"/>
          <w:lang w:val="en-US"/>
        </w:rPr>
        <w:t>b</w:t>
      </w:r>
      <w:r w:rsidRPr="00113591">
        <w:rPr>
          <w:color w:val="000000"/>
          <w:kern w:val="1"/>
          <w:sz w:val="28"/>
          <w:szCs w:val="28"/>
        </w:rPr>
        <w:t>1*</w:t>
      </w:r>
      <w:proofErr w:type="gramStart"/>
      <w:r>
        <w:rPr>
          <w:color w:val="000000"/>
          <w:kern w:val="1"/>
          <w:sz w:val="28"/>
          <w:szCs w:val="28"/>
          <w:lang w:val="en-US"/>
        </w:rPr>
        <w:t>sqrt</w:t>
      </w:r>
      <w:r w:rsidRPr="00113591">
        <w:rPr>
          <w:color w:val="000000"/>
          <w:kern w:val="1"/>
          <w:sz w:val="28"/>
          <w:szCs w:val="28"/>
        </w:rPr>
        <w:t>(</w:t>
      </w:r>
      <w:proofErr w:type="gramEnd"/>
      <w:r w:rsidRPr="00771A25">
        <w:rPr>
          <w:color w:val="000000"/>
          <w:kern w:val="1"/>
          <w:sz w:val="28"/>
          <w:szCs w:val="28"/>
          <w:highlight w:val="white"/>
        </w:rPr>
        <w:t>Кол</w:t>
      </w:r>
      <w:r w:rsidRPr="00113591">
        <w:rPr>
          <w:color w:val="000000"/>
          <w:kern w:val="1"/>
          <w:sz w:val="28"/>
          <w:szCs w:val="28"/>
          <w:highlight w:val="white"/>
        </w:rPr>
        <w:t xml:space="preserve">. </w:t>
      </w:r>
      <w:r w:rsidRPr="00771A25">
        <w:rPr>
          <w:color w:val="000000"/>
          <w:kern w:val="1"/>
          <w:sz w:val="28"/>
          <w:szCs w:val="28"/>
          <w:highlight w:val="white"/>
        </w:rPr>
        <w:t>выплат</w:t>
      </w:r>
      <w:r w:rsidRPr="00113591">
        <w:rPr>
          <w:color w:val="000000"/>
          <w:kern w:val="1"/>
          <w:sz w:val="28"/>
          <w:szCs w:val="28"/>
        </w:rPr>
        <w:t>)</w:t>
      </w:r>
    </w:p>
    <w:p w:rsidR="00D430E7" w:rsidRDefault="005E58A7" w:rsidP="00355676">
      <w:pPr>
        <w:spacing w:line="360" w:lineRule="auto"/>
        <w:ind w:firstLine="709"/>
        <w:jc w:val="both"/>
        <w:rPr>
          <w:lang w:val="en-US"/>
        </w:rPr>
      </w:pPr>
      <w:r>
        <w:object w:dxaOrig="6135" w:dyaOrig="1869">
          <v:shape id="_x0000_i1096" type="#_x0000_t75" style="width:306.75pt;height:93.75pt" o:ole="">
            <v:imagedata r:id="rId152" o:title=""/>
          </v:shape>
          <o:OLEObject Type="Embed" ProgID="STATISTICA.Spreadsheet" ShapeID="_x0000_i1096" DrawAspect="Content" ObjectID="_1761562121" r:id="rId153">
            <o:FieldCodes>\s</o:FieldCodes>
          </o:OLEObject>
        </w:object>
      </w:r>
    </w:p>
    <w:p w:rsidR="00113591" w:rsidRDefault="00113591" w:rsidP="00355676">
      <w:pPr>
        <w:spacing w:line="360" w:lineRule="auto"/>
        <w:ind w:firstLine="709"/>
        <w:jc w:val="both"/>
        <w:rPr>
          <w:sz w:val="28"/>
          <w:szCs w:val="28"/>
        </w:rPr>
      </w:pPr>
      <w:r>
        <w:rPr>
          <w:sz w:val="28"/>
          <w:szCs w:val="28"/>
        </w:rPr>
        <w:t>Из таблицы видно, что о</w:t>
      </w:r>
      <w:r w:rsidRPr="00113591">
        <w:rPr>
          <w:sz w:val="28"/>
          <w:szCs w:val="28"/>
        </w:rPr>
        <w:t>ба параметра значимы</w:t>
      </w:r>
      <w:r>
        <w:rPr>
          <w:sz w:val="28"/>
          <w:szCs w:val="28"/>
        </w:rPr>
        <w:t>.</w:t>
      </w:r>
    </w:p>
    <w:p w:rsidR="00113591" w:rsidRDefault="00113591" w:rsidP="00355676">
      <w:pPr>
        <w:spacing w:line="360" w:lineRule="auto"/>
        <w:ind w:firstLine="709"/>
        <w:jc w:val="both"/>
        <w:rPr>
          <w:color w:val="000000"/>
          <w:kern w:val="1"/>
          <w:sz w:val="28"/>
          <w:szCs w:val="28"/>
        </w:rPr>
      </w:pPr>
      <w:r>
        <w:rPr>
          <w:color w:val="000000"/>
          <w:kern w:val="1"/>
          <w:sz w:val="28"/>
          <w:szCs w:val="28"/>
        </w:rPr>
        <w:t>Таким образом регрессия имеет вид:</w:t>
      </w:r>
    </w:p>
    <w:p w:rsidR="00113591" w:rsidRDefault="00113591" w:rsidP="00355676">
      <w:pPr>
        <w:spacing w:line="360" w:lineRule="auto"/>
        <w:ind w:firstLine="709"/>
        <w:jc w:val="both"/>
        <w:rPr>
          <w:color w:val="000000"/>
          <w:kern w:val="1"/>
          <w:sz w:val="28"/>
          <w:szCs w:val="28"/>
        </w:rPr>
      </w:pPr>
      <w:r>
        <w:rPr>
          <w:color w:val="000000"/>
          <w:kern w:val="1"/>
          <w:sz w:val="28"/>
          <w:szCs w:val="28"/>
        </w:rPr>
        <w:t>Выплаты=8610,889-38,1</w:t>
      </w:r>
      <w:r w:rsidRPr="00113591">
        <w:rPr>
          <w:color w:val="000000"/>
          <w:kern w:val="1"/>
          <w:sz w:val="28"/>
          <w:szCs w:val="28"/>
        </w:rPr>
        <w:t>*</w:t>
      </w:r>
      <w:proofErr w:type="gramStart"/>
      <w:r>
        <w:rPr>
          <w:color w:val="000000"/>
          <w:kern w:val="1"/>
          <w:sz w:val="28"/>
          <w:szCs w:val="28"/>
          <w:lang w:val="en-US"/>
        </w:rPr>
        <w:t>sqrt</w:t>
      </w:r>
      <w:r w:rsidRPr="00113591">
        <w:rPr>
          <w:color w:val="000000"/>
          <w:kern w:val="1"/>
          <w:sz w:val="28"/>
          <w:szCs w:val="28"/>
        </w:rPr>
        <w:t>(</w:t>
      </w:r>
      <w:proofErr w:type="gramEnd"/>
      <w:r w:rsidRPr="00771A25">
        <w:rPr>
          <w:color w:val="000000"/>
          <w:kern w:val="1"/>
          <w:sz w:val="28"/>
          <w:szCs w:val="28"/>
          <w:highlight w:val="white"/>
        </w:rPr>
        <w:t>Кол</w:t>
      </w:r>
      <w:r w:rsidRPr="00113591">
        <w:rPr>
          <w:color w:val="000000"/>
          <w:kern w:val="1"/>
          <w:sz w:val="28"/>
          <w:szCs w:val="28"/>
          <w:highlight w:val="white"/>
        </w:rPr>
        <w:t xml:space="preserve">. </w:t>
      </w:r>
      <w:r w:rsidRPr="00771A25">
        <w:rPr>
          <w:color w:val="000000"/>
          <w:kern w:val="1"/>
          <w:sz w:val="28"/>
          <w:szCs w:val="28"/>
          <w:highlight w:val="white"/>
        </w:rPr>
        <w:t>выплат</w:t>
      </w:r>
      <w:r w:rsidRPr="00113591">
        <w:rPr>
          <w:color w:val="000000"/>
          <w:kern w:val="1"/>
          <w:sz w:val="28"/>
          <w:szCs w:val="28"/>
        </w:rPr>
        <w:t>)</w:t>
      </w:r>
    </w:p>
    <w:p w:rsidR="00113591" w:rsidRPr="00A34309" w:rsidRDefault="00113591" w:rsidP="00113591">
      <w:pPr>
        <w:spacing w:line="360" w:lineRule="auto"/>
        <w:ind w:firstLine="709"/>
        <w:jc w:val="both"/>
        <w:rPr>
          <w:sz w:val="28"/>
          <w:szCs w:val="28"/>
        </w:rPr>
      </w:pPr>
      <w:r>
        <w:rPr>
          <w:sz w:val="28"/>
          <w:szCs w:val="28"/>
        </w:rPr>
        <w:t>Нормальный вероятностный график остатков. Чем точки ближе к прямой, тем лучше.</w:t>
      </w:r>
    </w:p>
    <w:p w:rsidR="00113591" w:rsidRDefault="005E58A7" w:rsidP="00355676">
      <w:pPr>
        <w:spacing w:line="360" w:lineRule="auto"/>
        <w:ind w:firstLine="709"/>
        <w:jc w:val="both"/>
      </w:pPr>
      <w:r>
        <w:object w:dxaOrig="7581" w:dyaOrig="5682">
          <v:shape id="_x0000_i1097" type="#_x0000_t75" style="width:378.75pt;height:284.25pt" o:ole="">
            <v:imagedata r:id="rId154" o:title=""/>
          </v:shape>
          <o:OLEObject Type="Embed" ProgID="STATISTICA.Graph" ShapeID="_x0000_i1097" DrawAspect="Content" ObjectID="_1761562122" r:id="rId155">
            <o:FieldCodes>\s</o:FieldCodes>
          </o:OLEObject>
        </w:object>
      </w:r>
    </w:p>
    <w:p w:rsidR="00113591" w:rsidRDefault="005E58A7" w:rsidP="00113591">
      <w:pPr>
        <w:spacing w:line="360" w:lineRule="auto"/>
        <w:ind w:firstLine="709"/>
        <w:jc w:val="both"/>
        <w:rPr>
          <w:sz w:val="28"/>
          <w:szCs w:val="28"/>
        </w:rPr>
      </w:pPr>
      <w:r>
        <w:object w:dxaOrig="8595" w:dyaOrig="2529">
          <v:shape id="_x0000_i1098" type="#_x0000_t75" style="width:429.75pt;height:126.75pt" o:ole="">
            <v:imagedata r:id="rId156" o:title=""/>
          </v:shape>
          <o:OLEObject Type="Embed" ProgID="STATISTICA.Spreadsheet" ShapeID="_x0000_i1098" DrawAspect="Content" ObjectID="_1761562123" r:id="rId157">
            <o:FieldCodes>\s</o:FieldCodes>
          </o:OLEObject>
        </w:object>
      </w:r>
    </w:p>
    <w:p w:rsidR="00113591" w:rsidRDefault="00113591" w:rsidP="00113591">
      <w:pPr>
        <w:spacing w:line="360" w:lineRule="auto"/>
        <w:ind w:firstLine="709"/>
        <w:jc w:val="both"/>
        <w:rPr>
          <w:sz w:val="28"/>
          <w:szCs w:val="28"/>
        </w:rPr>
      </w:pPr>
      <w:r w:rsidRPr="002F3012">
        <w:rPr>
          <w:sz w:val="28"/>
          <w:szCs w:val="28"/>
        </w:rPr>
        <w:t xml:space="preserve">Из </w:t>
      </w:r>
      <w:r>
        <w:rPr>
          <w:sz w:val="28"/>
          <w:szCs w:val="28"/>
        </w:rPr>
        <w:t xml:space="preserve">данной </w:t>
      </w:r>
      <w:r w:rsidRPr="002F3012">
        <w:rPr>
          <w:sz w:val="28"/>
          <w:szCs w:val="28"/>
        </w:rPr>
        <w:t>таблицы видно,</w:t>
      </w:r>
      <w:r>
        <w:rPr>
          <w:sz w:val="28"/>
          <w:szCs w:val="28"/>
        </w:rPr>
        <w:t xml:space="preserve"> что в целом регрессия значима.</w:t>
      </w:r>
    </w:p>
    <w:p w:rsidR="00113591" w:rsidRPr="00F31590" w:rsidRDefault="00F31590" w:rsidP="00F31590">
      <w:pPr>
        <w:spacing w:line="360" w:lineRule="auto"/>
        <w:ind w:firstLine="709"/>
        <w:jc w:val="both"/>
        <w:outlineLvl w:val="0"/>
        <w:rPr>
          <w:b/>
          <w:bCs/>
          <w:sz w:val="28"/>
          <w:szCs w:val="28"/>
        </w:rPr>
      </w:pPr>
      <w:bookmarkStart w:id="45" w:name="_Toc228713420"/>
      <w:bookmarkStart w:id="46" w:name="_Toc228713850"/>
      <w:bookmarkStart w:id="47" w:name="_Toc229338360"/>
      <w:bookmarkStart w:id="48" w:name="_Toc233138326"/>
      <w:r w:rsidRPr="00F31590">
        <w:rPr>
          <w:b/>
          <w:bCs/>
          <w:sz w:val="28"/>
          <w:szCs w:val="28"/>
        </w:rPr>
        <w:t>9 Канонический анализ</w:t>
      </w:r>
      <w:bookmarkEnd w:id="45"/>
      <w:bookmarkEnd w:id="46"/>
      <w:bookmarkEnd w:id="47"/>
      <w:bookmarkEnd w:id="48"/>
    </w:p>
    <w:p w:rsidR="00F31590" w:rsidRDefault="00F31590" w:rsidP="00113591">
      <w:pPr>
        <w:spacing w:line="360" w:lineRule="auto"/>
        <w:ind w:firstLine="709"/>
        <w:jc w:val="both"/>
        <w:rPr>
          <w:color w:val="000000"/>
          <w:kern w:val="1"/>
          <w:sz w:val="28"/>
          <w:szCs w:val="28"/>
        </w:rPr>
      </w:pPr>
      <w:r>
        <w:rPr>
          <w:sz w:val="28"/>
          <w:szCs w:val="28"/>
        </w:rPr>
        <w:t>Канонический анализ позволяет исследовать зависимость между двумя множествами переменных.</w:t>
      </w:r>
      <w:r w:rsidR="00D870B0">
        <w:rPr>
          <w:sz w:val="28"/>
          <w:szCs w:val="28"/>
        </w:rPr>
        <w:t xml:space="preserve"> Проведем анализ для следующих списков переменных: 1) Итоги по страхованию (</w:t>
      </w:r>
      <w:r w:rsidR="00D870B0">
        <w:rPr>
          <w:sz w:val="28"/>
          <w:szCs w:val="28"/>
          <w:lang w:val="en-US"/>
        </w:rPr>
        <w:t>Sum</w:t>
      </w:r>
      <w:r w:rsidR="00D870B0">
        <w:rPr>
          <w:sz w:val="28"/>
          <w:szCs w:val="28"/>
        </w:rPr>
        <w:t>)</w:t>
      </w:r>
      <w:r w:rsidR="00D870B0" w:rsidRPr="00D870B0">
        <w:rPr>
          <w:sz w:val="28"/>
          <w:szCs w:val="28"/>
        </w:rPr>
        <w:t xml:space="preserve">, </w:t>
      </w:r>
      <w:r w:rsidR="00D870B0" w:rsidRPr="00771A25">
        <w:rPr>
          <w:color w:val="000000"/>
          <w:kern w:val="1"/>
          <w:sz w:val="28"/>
          <w:szCs w:val="28"/>
          <w:highlight w:val="white"/>
        </w:rPr>
        <w:t>Кол</w:t>
      </w:r>
      <w:r w:rsidR="00D870B0">
        <w:rPr>
          <w:color w:val="000000"/>
          <w:kern w:val="1"/>
          <w:sz w:val="28"/>
          <w:szCs w:val="28"/>
          <w:highlight w:val="white"/>
        </w:rPr>
        <w:t>ичество</w:t>
      </w:r>
      <w:r w:rsidR="00D870B0" w:rsidRPr="00771A25">
        <w:rPr>
          <w:color w:val="000000"/>
          <w:kern w:val="1"/>
          <w:sz w:val="28"/>
          <w:szCs w:val="28"/>
          <w:highlight w:val="white"/>
        </w:rPr>
        <w:t xml:space="preserve"> заключённых договоров</w:t>
      </w:r>
      <w:r w:rsidR="00D870B0">
        <w:rPr>
          <w:color w:val="000000"/>
          <w:kern w:val="1"/>
          <w:sz w:val="28"/>
          <w:szCs w:val="28"/>
        </w:rPr>
        <w:t xml:space="preserve"> </w:t>
      </w:r>
      <w:r w:rsidR="00D870B0">
        <w:rPr>
          <w:color w:val="000000"/>
          <w:kern w:val="1"/>
          <w:sz w:val="28"/>
          <w:szCs w:val="28"/>
          <w:highlight w:val="white"/>
        </w:rPr>
        <w:t>(Кол. дог.)</w:t>
      </w:r>
      <w:r w:rsidR="00D870B0" w:rsidRPr="00D870B0">
        <w:rPr>
          <w:color w:val="000000"/>
          <w:kern w:val="1"/>
          <w:sz w:val="28"/>
          <w:szCs w:val="28"/>
        </w:rPr>
        <w:t xml:space="preserve"> </w:t>
      </w:r>
      <w:r w:rsidR="00D870B0">
        <w:rPr>
          <w:color w:val="000000"/>
          <w:kern w:val="1"/>
          <w:sz w:val="28"/>
          <w:szCs w:val="28"/>
        </w:rPr>
        <w:t>и 2) Выплаты (</w:t>
      </w:r>
      <w:proofErr w:type="spellStart"/>
      <w:r w:rsidR="00D870B0">
        <w:rPr>
          <w:color w:val="000000"/>
          <w:kern w:val="1"/>
          <w:sz w:val="28"/>
          <w:szCs w:val="28"/>
        </w:rPr>
        <w:t>Вып</w:t>
      </w:r>
      <w:proofErr w:type="spellEnd"/>
      <w:r w:rsidR="00D870B0">
        <w:rPr>
          <w:color w:val="000000"/>
          <w:kern w:val="1"/>
          <w:sz w:val="28"/>
          <w:szCs w:val="28"/>
        </w:rPr>
        <w:t xml:space="preserve">), Количество выплат (Кол. </w:t>
      </w:r>
      <w:proofErr w:type="spellStart"/>
      <w:r w:rsidR="00D870B0">
        <w:rPr>
          <w:color w:val="000000"/>
          <w:kern w:val="1"/>
          <w:sz w:val="28"/>
          <w:szCs w:val="28"/>
        </w:rPr>
        <w:t>вып</w:t>
      </w:r>
      <w:proofErr w:type="spellEnd"/>
      <w:r w:rsidR="00D870B0">
        <w:rPr>
          <w:color w:val="000000"/>
          <w:kern w:val="1"/>
          <w:sz w:val="28"/>
          <w:szCs w:val="28"/>
        </w:rPr>
        <w:t>.).</w:t>
      </w:r>
    </w:p>
    <w:p w:rsidR="00D870B0" w:rsidRDefault="005E58A7" w:rsidP="00113591">
      <w:pPr>
        <w:spacing w:line="360" w:lineRule="auto"/>
        <w:ind w:firstLine="709"/>
        <w:jc w:val="both"/>
      </w:pPr>
      <w:r>
        <w:object w:dxaOrig="5415" w:dyaOrig="2709">
          <v:shape id="_x0000_i1099" type="#_x0000_t75" style="width:270.75pt;height:135.75pt" o:ole="">
            <v:imagedata r:id="rId158" o:title=""/>
          </v:shape>
          <o:OLEObject Type="Embed" ProgID="STATISTICA.Spreadsheet" ShapeID="_x0000_i1099" DrawAspect="Content" ObjectID="_1761562124" r:id="rId159">
            <o:FieldCodes>\s</o:FieldCodes>
          </o:OLEObject>
        </w:object>
      </w:r>
    </w:p>
    <w:p w:rsidR="00D870B0" w:rsidRDefault="00D870B0" w:rsidP="00113591">
      <w:pPr>
        <w:spacing w:line="360" w:lineRule="auto"/>
        <w:ind w:firstLine="709"/>
        <w:jc w:val="both"/>
        <w:rPr>
          <w:sz w:val="28"/>
          <w:szCs w:val="28"/>
        </w:rPr>
      </w:pPr>
      <w:r w:rsidRPr="00D870B0">
        <w:rPr>
          <w:sz w:val="28"/>
          <w:szCs w:val="28"/>
        </w:rPr>
        <w:lastRenderedPageBreak/>
        <w:t xml:space="preserve">По </w:t>
      </w:r>
      <w:r>
        <w:rPr>
          <w:sz w:val="28"/>
          <w:szCs w:val="28"/>
        </w:rPr>
        <w:t xml:space="preserve">данной таблице видно, Каноническая корреляция </w:t>
      </w:r>
      <w:r>
        <w:rPr>
          <w:sz w:val="28"/>
          <w:szCs w:val="28"/>
          <w:lang w:val="en-US"/>
        </w:rPr>
        <w:t>R</w:t>
      </w:r>
      <w:r w:rsidRPr="00D870B0">
        <w:rPr>
          <w:sz w:val="28"/>
          <w:szCs w:val="28"/>
        </w:rPr>
        <w:t xml:space="preserve">=0.84, </w:t>
      </w:r>
      <w:r>
        <w:rPr>
          <w:sz w:val="28"/>
          <w:szCs w:val="28"/>
        </w:rPr>
        <w:t xml:space="preserve">ее значение свидетельствует о наличии сильной зависимости между группами переменных. </w:t>
      </w:r>
      <w:r>
        <w:rPr>
          <w:sz w:val="28"/>
          <w:szCs w:val="28"/>
          <w:lang w:val="en-US"/>
        </w:rPr>
        <w:t>Chi</w:t>
      </w:r>
      <w:r w:rsidRPr="00D870B0">
        <w:rPr>
          <w:sz w:val="28"/>
          <w:szCs w:val="28"/>
        </w:rPr>
        <w:t>-</w:t>
      </w:r>
      <w:r>
        <w:rPr>
          <w:sz w:val="28"/>
          <w:szCs w:val="28"/>
          <w:lang w:val="en-US"/>
        </w:rPr>
        <w:t>square</w:t>
      </w:r>
      <w:r w:rsidRPr="00D870B0">
        <w:rPr>
          <w:sz w:val="28"/>
          <w:szCs w:val="28"/>
        </w:rPr>
        <w:t xml:space="preserve">=100.71 </w:t>
      </w:r>
      <w:r>
        <w:rPr>
          <w:sz w:val="28"/>
          <w:szCs w:val="28"/>
        </w:rPr>
        <w:t xml:space="preserve">и </w:t>
      </w:r>
      <w:r>
        <w:rPr>
          <w:sz w:val="28"/>
          <w:szCs w:val="28"/>
          <w:lang w:val="en-US"/>
        </w:rPr>
        <w:t>p</w:t>
      </w:r>
      <w:r w:rsidRPr="00D870B0">
        <w:rPr>
          <w:sz w:val="28"/>
          <w:szCs w:val="28"/>
        </w:rPr>
        <w:t xml:space="preserve">=0.00 </w:t>
      </w:r>
      <w:r>
        <w:rPr>
          <w:sz w:val="28"/>
          <w:szCs w:val="28"/>
        </w:rPr>
        <w:t xml:space="preserve">показывают значимость </w:t>
      </w:r>
      <w:r>
        <w:rPr>
          <w:sz w:val="28"/>
          <w:szCs w:val="28"/>
          <w:lang w:val="en-US"/>
        </w:rPr>
        <w:t>R</w:t>
      </w:r>
      <w:r w:rsidRPr="00D870B0">
        <w:rPr>
          <w:sz w:val="28"/>
          <w:szCs w:val="28"/>
        </w:rPr>
        <w:t xml:space="preserve">. </w:t>
      </w:r>
      <w:r>
        <w:rPr>
          <w:sz w:val="28"/>
          <w:szCs w:val="28"/>
        </w:rPr>
        <w:t>Доля дисперсии, объясняемая каждым множеством равна 100%, реальная изменчивость в левом множестве объясняется 47,63% правого множества, а реальная изменчивость в правом множестве объясняется 35,99% левого множества.</w:t>
      </w:r>
    </w:p>
    <w:p w:rsidR="007D7E0C" w:rsidRDefault="00F80196" w:rsidP="00113591">
      <w:pPr>
        <w:spacing w:line="360" w:lineRule="auto"/>
        <w:ind w:firstLine="709"/>
        <w:jc w:val="both"/>
        <w:rPr>
          <w:sz w:val="28"/>
          <w:szCs w:val="28"/>
        </w:rPr>
      </w:pPr>
      <w:r>
        <w:rPr>
          <w:sz w:val="28"/>
          <w:szCs w:val="28"/>
        </w:rPr>
        <w:t>Собственные значения к</w:t>
      </w:r>
      <w:r w:rsidR="007D7E0C">
        <w:rPr>
          <w:sz w:val="28"/>
          <w:szCs w:val="28"/>
        </w:rPr>
        <w:t>анонически</w:t>
      </w:r>
      <w:r>
        <w:rPr>
          <w:sz w:val="28"/>
          <w:szCs w:val="28"/>
        </w:rPr>
        <w:t>х</w:t>
      </w:r>
      <w:r w:rsidR="007D7E0C">
        <w:rPr>
          <w:sz w:val="28"/>
          <w:szCs w:val="28"/>
        </w:rPr>
        <w:t xml:space="preserve"> корн</w:t>
      </w:r>
      <w:r>
        <w:rPr>
          <w:sz w:val="28"/>
          <w:szCs w:val="28"/>
        </w:rPr>
        <w:t>ей</w:t>
      </w:r>
      <w:r w:rsidR="007D7E0C">
        <w:rPr>
          <w:sz w:val="28"/>
          <w:szCs w:val="28"/>
        </w:rPr>
        <w:t xml:space="preserve"> представлены в следующей таблице:</w:t>
      </w:r>
    </w:p>
    <w:p w:rsidR="007D7E0C" w:rsidRPr="00D870B0" w:rsidRDefault="005E58A7" w:rsidP="00113591">
      <w:pPr>
        <w:spacing w:line="360" w:lineRule="auto"/>
        <w:ind w:firstLine="709"/>
        <w:jc w:val="both"/>
        <w:rPr>
          <w:sz w:val="28"/>
          <w:szCs w:val="28"/>
        </w:rPr>
      </w:pPr>
      <w:r>
        <w:object w:dxaOrig="2715" w:dyaOrig="1224">
          <v:shape id="_x0000_i1100" type="#_x0000_t75" style="width:135.75pt;height:61.5pt" o:ole="">
            <v:imagedata r:id="rId160" o:title=""/>
          </v:shape>
          <o:OLEObject Type="Embed" ProgID="STATISTICA.Spreadsheet" ShapeID="_x0000_i1100" DrawAspect="Content" ObjectID="_1761562125" r:id="rId161">
            <o:FieldCodes>\s</o:FieldCodes>
          </o:OLEObject>
        </w:object>
      </w:r>
    </w:p>
    <w:p w:rsidR="00F31590" w:rsidRDefault="00F80196" w:rsidP="00113591">
      <w:pPr>
        <w:spacing w:line="360" w:lineRule="auto"/>
        <w:ind w:firstLine="709"/>
        <w:jc w:val="both"/>
        <w:rPr>
          <w:sz w:val="28"/>
          <w:szCs w:val="28"/>
        </w:rPr>
      </w:pPr>
      <w:r>
        <w:rPr>
          <w:sz w:val="28"/>
          <w:szCs w:val="28"/>
        </w:rPr>
        <w:t>Каждая пара канонических переменных объясняет уникальную долю изменчивости в этих двух наборах переменных.</w:t>
      </w:r>
    </w:p>
    <w:p w:rsidR="00F80196" w:rsidRDefault="005E58A7" w:rsidP="00113591">
      <w:pPr>
        <w:spacing w:line="360" w:lineRule="auto"/>
        <w:ind w:firstLine="709"/>
        <w:jc w:val="both"/>
      </w:pPr>
      <w:r>
        <w:object w:dxaOrig="5601" w:dyaOrig="4204">
          <v:shape id="_x0000_i1101" type="#_x0000_t75" style="width:279.75pt;height:210pt" o:ole="">
            <v:imagedata r:id="rId162" o:title=""/>
          </v:shape>
          <o:OLEObject Type="Embed" ProgID="STATISTICA.Graph" ShapeID="_x0000_i1101" DrawAspect="Content" ObjectID="_1761562126" r:id="rId163">
            <o:FieldCodes>\s</o:FieldCodes>
          </o:OLEObject>
        </w:object>
      </w:r>
    </w:p>
    <w:p w:rsidR="00F80196" w:rsidRDefault="00F80196" w:rsidP="00113591">
      <w:pPr>
        <w:spacing w:line="360" w:lineRule="auto"/>
        <w:ind w:firstLine="709"/>
        <w:jc w:val="both"/>
        <w:rPr>
          <w:sz w:val="28"/>
          <w:szCs w:val="28"/>
        </w:rPr>
      </w:pPr>
      <w:r>
        <w:rPr>
          <w:sz w:val="28"/>
          <w:szCs w:val="28"/>
        </w:rPr>
        <w:t>На данном рисунке продемонстрирован график убывающих собственных значений.</w:t>
      </w:r>
    </w:p>
    <w:p w:rsidR="00F80196" w:rsidRPr="00F80196" w:rsidRDefault="005E58A7" w:rsidP="00113591">
      <w:pPr>
        <w:spacing w:line="360" w:lineRule="auto"/>
        <w:ind w:firstLine="709"/>
        <w:jc w:val="both"/>
        <w:rPr>
          <w:sz w:val="28"/>
          <w:szCs w:val="28"/>
        </w:rPr>
      </w:pPr>
      <w:r>
        <w:object w:dxaOrig="5955" w:dyaOrig="1374">
          <v:shape id="_x0000_i1102" type="#_x0000_t75" style="width:297.75pt;height:69pt" o:ole="">
            <v:imagedata r:id="rId164" o:title=""/>
          </v:shape>
          <o:OLEObject Type="Embed" ProgID="STATISTICA.Spreadsheet" ShapeID="_x0000_i1102" DrawAspect="Content" ObjectID="_1761562127" r:id="rId165">
            <o:FieldCodes>\s</o:FieldCodes>
          </o:OLEObject>
        </w:object>
      </w:r>
    </w:p>
    <w:p w:rsidR="00113591" w:rsidRDefault="00F80196" w:rsidP="00355676">
      <w:pPr>
        <w:spacing w:line="360" w:lineRule="auto"/>
        <w:ind w:firstLine="709"/>
        <w:jc w:val="both"/>
        <w:rPr>
          <w:sz w:val="28"/>
          <w:szCs w:val="28"/>
        </w:rPr>
      </w:pPr>
      <w:r>
        <w:rPr>
          <w:sz w:val="28"/>
          <w:szCs w:val="28"/>
        </w:rPr>
        <w:lastRenderedPageBreak/>
        <w:t>Из данных, приведенных в таблице, можно сделать вывод о статистической значимости только первого канонического корня.</w:t>
      </w:r>
      <w:r w:rsidR="00627A10">
        <w:rPr>
          <w:sz w:val="28"/>
          <w:szCs w:val="28"/>
        </w:rPr>
        <w:t xml:space="preserve"> Значит целесообразно рассматривать лишь первую пару канонических переменных.</w:t>
      </w:r>
    </w:p>
    <w:p w:rsidR="00AB1751" w:rsidRDefault="00AB1751" w:rsidP="00355676">
      <w:pPr>
        <w:spacing w:line="360" w:lineRule="auto"/>
        <w:ind w:firstLine="709"/>
        <w:jc w:val="both"/>
        <w:rPr>
          <w:sz w:val="28"/>
          <w:szCs w:val="28"/>
        </w:rPr>
      </w:pPr>
      <w:r>
        <w:rPr>
          <w:sz w:val="28"/>
          <w:szCs w:val="28"/>
        </w:rPr>
        <w:t>Корреляции между переменными из одного и из разных множеств:</w:t>
      </w:r>
    </w:p>
    <w:p w:rsidR="00AB1751" w:rsidRDefault="005E58A7" w:rsidP="00355676">
      <w:pPr>
        <w:spacing w:line="360" w:lineRule="auto"/>
        <w:ind w:firstLine="709"/>
        <w:jc w:val="both"/>
      </w:pPr>
      <w:r>
        <w:object w:dxaOrig="2895" w:dyaOrig="1449">
          <v:shape id="_x0000_i1103" type="#_x0000_t75" style="width:144.75pt;height:72.75pt" o:ole="">
            <v:imagedata r:id="rId166" o:title=""/>
          </v:shape>
          <o:OLEObject Type="Embed" ProgID="STATISTICA.Spreadsheet" ShapeID="_x0000_i1103" DrawAspect="Content" ObjectID="_1761562128" r:id="rId167">
            <o:FieldCodes>\s</o:FieldCodes>
          </o:OLEObject>
        </w:object>
      </w:r>
    </w:p>
    <w:p w:rsidR="00AB1751" w:rsidRDefault="00AB1751" w:rsidP="00355676">
      <w:pPr>
        <w:spacing w:line="360" w:lineRule="auto"/>
        <w:ind w:firstLine="709"/>
        <w:jc w:val="both"/>
      </w:pPr>
      <w:r w:rsidRPr="00AB1751">
        <w:t xml:space="preserve"> </w:t>
      </w:r>
      <w:r w:rsidR="005E58A7">
        <w:object w:dxaOrig="3060" w:dyaOrig="1449">
          <v:shape id="_x0000_i1104" type="#_x0000_t75" style="width:153pt;height:72.75pt" o:ole="">
            <v:imagedata r:id="rId168" o:title=""/>
          </v:shape>
          <o:OLEObject Type="Embed" ProgID="STATISTICA.Spreadsheet" ShapeID="_x0000_i1104" DrawAspect="Content" ObjectID="_1761562129" r:id="rId169">
            <o:FieldCodes>\s</o:FieldCodes>
          </o:OLEObject>
        </w:object>
      </w:r>
    </w:p>
    <w:p w:rsidR="00AB1751" w:rsidRDefault="005E58A7" w:rsidP="00355676">
      <w:pPr>
        <w:spacing w:line="360" w:lineRule="auto"/>
        <w:ind w:firstLine="709"/>
        <w:jc w:val="both"/>
      </w:pPr>
      <w:r>
        <w:object w:dxaOrig="4155" w:dyaOrig="1509">
          <v:shape id="_x0000_i1105" type="#_x0000_t75" style="width:207.75pt;height:75.75pt" o:ole="">
            <v:imagedata r:id="rId170" o:title=""/>
          </v:shape>
          <o:OLEObject Type="Embed" ProgID="STATISTICA.Spreadsheet" ShapeID="_x0000_i1105" DrawAspect="Content" ObjectID="_1761562130" r:id="rId171">
            <o:FieldCodes>\s</o:FieldCodes>
          </o:OLEObject>
        </w:object>
      </w:r>
    </w:p>
    <w:p w:rsidR="00AB1751" w:rsidRDefault="00AB1751" w:rsidP="00355676">
      <w:pPr>
        <w:spacing w:line="360" w:lineRule="auto"/>
        <w:ind w:firstLine="709"/>
        <w:jc w:val="both"/>
        <w:rPr>
          <w:sz w:val="28"/>
          <w:szCs w:val="28"/>
        </w:rPr>
      </w:pPr>
      <w:r>
        <w:rPr>
          <w:sz w:val="28"/>
          <w:szCs w:val="28"/>
        </w:rPr>
        <w:t xml:space="preserve">Внутри множеств зависимость слабая, а наибольшая зависимость между </w:t>
      </w:r>
      <w:r>
        <w:rPr>
          <w:sz w:val="28"/>
          <w:szCs w:val="28"/>
          <w:lang w:val="en-US"/>
        </w:rPr>
        <w:t>Sum</w:t>
      </w:r>
      <w:r w:rsidRPr="00AB1751">
        <w:rPr>
          <w:sz w:val="28"/>
          <w:szCs w:val="28"/>
        </w:rPr>
        <w:t xml:space="preserve"> </w:t>
      </w:r>
      <w:r>
        <w:rPr>
          <w:sz w:val="28"/>
          <w:szCs w:val="28"/>
        </w:rPr>
        <w:t xml:space="preserve">и Кол. </w:t>
      </w:r>
      <w:proofErr w:type="spellStart"/>
      <w:r>
        <w:rPr>
          <w:sz w:val="28"/>
          <w:szCs w:val="28"/>
        </w:rPr>
        <w:t>вып</w:t>
      </w:r>
      <w:proofErr w:type="spellEnd"/>
      <w:r>
        <w:rPr>
          <w:sz w:val="28"/>
          <w:szCs w:val="28"/>
        </w:rPr>
        <w:t>.</w:t>
      </w:r>
    </w:p>
    <w:p w:rsidR="00AB1751" w:rsidRDefault="00AB1751" w:rsidP="00355676">
      <w:pPr>
        <w:spacing w:line="360" w:lineRule="auto"/>
        <w:ind w:firstLine="709"/>
        <w:jc w:val="both"/>
        <w:rPr>
          <w:sz w:val="28"/>
          <w:szCs w:val="28"/>
        </w:rPr>
      </w:pPr>
      <w:r>
        <w:rPr>
          <w:sz w:val="28"/>
          <w:szCs w:val="28"/>
        </w:rPr>
        <w:t>Факторная структура:</w:t>
      </w:r>
    </w:p>
    <w:p w:rsidR="00AB1751" w:rsidRDefault="005E58A7" w:rsidP="00355676">
      <w:pPr>
        <w:spacing w:line="360" w:lineRule="auto"/>
        <w:ind w:firstLine="709"/>
        <w:jc w:val="both"/>
      </w:pPr>
      <w:r>
        <w:object w:dxaOrig="3615" w:dyaOrig="1479">
          <v:shape id="_x0000_i1106" type="#_x0000_t75" style="width:180.75pt;height:74.25pt" o:ole="">
            <v:imagedata r:id="rId172" o:title=""/>
          </v:shape>
          <o:OLEObject Type="Embed" ProgID="STATISTICA.Spreadsheet" ShapeID="_x0000_i1106" DrawAspect="Content" ObjectID="_1761562131" r:id="rId173">
            <o:FieldCodes>\s</o:FieldCodes>
          </o:OLEObject>
        </w:object>
      </w:r>
    </w:p>
    <w:p w:rsidR="00B54E9D" w:rsidRDefault="005E58A7" w:rsidP="00355676">
      <w:pPr>
        <w:spacing w:line="360" w:lineRule="auto"/>
        <w:ind w:firstLine="709"/>
        <w:jc w:val="both"/>
      </w:pPr>
      <w:r>
        <w:object w:dxaOrig="3075" w:dyaOrig="1479">
          <v:shape id="_x0000_i1107" type="#_x0000_t75" style="width:153.75pt;height:74.25pt" o:ole="">
            <v:imagedata r:id="rId174" o:title=""/>
          </v:shape>
          <o:OLEObject Type="Embed" ProgID="STATISTICA.Spreadsheet" ShapeID="_x0000_i1107" DrawAspect="Content" ObjectID="_1761562132" r:id="rId175">
            <o:FieldCodes>\s</o:FieldCodes>
          </o:OLEObject>
        </w:object>
      </w:r>
    </w:p>
    <w:p w:rsidR="00B54E9D" w:rsidRDefault="00B54E9D" w:rsidP="00355676">
      <w:pPr>
        <w:spacing w:line="360" w:lineRule="auto"/>
        <w:ind w:firstLine="709"/>
        <w:jc w:val="both"/>
        <w:rPr>
          <w:sz w:val="28"/>
          <w:szCs w:val="28"/>
        </w:rPr>
      </w:pPr>
      <w:r>
        <w:rPr>
          <w:sz w:val="28"/>
          <w:szCs w:val="28"/>
        </w:rPr>
        <w:t>В этих таблицах приведены нагрузки канонических факторов, которые показывают корреляции между переменными из множества и соответствующими каноническими переменными.</w:t>
      </w:r>
    </w:p>
    <w:p w:rsidR="00627A10" w:rsidRDefault="00627A10" w:rsidP="00355676">
      <w:pPr>
        <w:spacing w:line="360" w:lineRule="auto"/>
        <w:ind w:firstLine="709"/>
        <w:jc w:val="both"/>
        <w:rPr>
          <w:sz w:val="28"/>
          <w:szCs w:val="28"/>
        </w:rPr>
      </w:pPr>
      <w:r>
        <w:rPr>
          <w:sz w:val="28"/>
          <w:szCs w:val="28"/>
        </w:rPr>
        <w:t>Извлеченная дисперсия:</w:t>
      </w:r>
    </w:p>
    <w:p w:rsidR="00627A10" w:rsidRPr="00B54E9D" w:rsidRDefault="005E58A7" w:rsidP="00355676">
      <w:pPr>
        <w:spacing w:line="360" w:lineRule="auto"/>
        <w:ind w:firstLine="709"/>
        <w:jc w:val="both"/>
        <w:rPr>
          <w:sz w:val="28"/>
          <w:szCs w:val="28"/>
        </w:rPr>
      </w:pPr>
      <w:r>
        <w:object w:dxaOrig="4875" w:dyaOrig="1494">
          <v:shape id="_x0000_i1108" type="#_x0000_t75" style="width:243.75pt;height:75pt" o:ole="">
            <v:imagedata r:id="rId176" o:title=""/>
          </v:shape>
          <o:OLEObject Type="Embed" ProgID="STATISTICA.Spreadsheet" ShapeID="_x0000_i1108" DrawAspect="Content" ObjectID="_1761562133" r:id="rId177">
            <o:FieldCodes>\s</o:FieldCodes>
          </o:OLEObject>
        </w:object>
      </w:r>
    </w:p>
    <w:p w:rsidR="001A1AC4" w:rsidRDefault="005E58A7" w:rsidP="00355676">
      <w:pPr>
        <w:spacing w:line="360" w:lineRule="auto"/>
        <w:ind w:firstLine="709"/>
        <w:jc w:val="both"/>
      </w:pPr>
      <w:r>
        <w:object w:dxaOrig="5055" w:dyaOrig="1449">
          <v:shape id="_x0000_i1109" type="#_x0000_t75" style="width:252.75pt;height:72.75pt" o:ole="">
            <v:imagedata r:id="rId178" o:title=""/>
          </v:shape>
          <o:OLEObject Type="Embed" ProgID="STATISTICA.Spreadsheet" ShapeID="_x0000_i1109" DrawAspect="Content" ObjectID="_1761562134" r:id="rId179">
            <o:FieldCodes>\s</o:FieldCodes>
          </o:OLEObject>
        </w:object>
      </w:r>
    </w:p>
    <w:p w:rsidR="00627A10" w:rsidRDefault="00011B77" w:rsidP="00355676">
      <w:pPr>
        <w:spacing w:line="360" w:lineRule="auto"/>
        <w:ind w:firstLine="709"/>
        <w:jc w:val="both"/>
        <w:rPr>
          <w:sz w:val="28"/>
          <w:szCs w:val="28"/>
        </w:rPr>
      </w:pPr>
      <w:r>
        <w:rPr>
          <w:sz w:val="28"/>
          <w:szCs w:val="28"/>
        </w:rPr>
        <w:t xml:space="preserve">Извлеченную </w:t>
      </w:r>
      <w:r w:rsidR="00727B13">
        <w:rPr>
          <w:sz w:val="28"/>
          <w:szCs w:val="28"/>
        </w:rPr>
        <w:t xml:space="preserve">дисперсию </w:t>
      </w:r>
      <w:r>
        <w:rPr>
          <w:sz w:val="28"/>
          <w:szCs w:val="28"/>
        </w:rPr>
        <w:t>можно интерпретировать как среднюю долю дисперсии, объясняемой соответствующим корнем.</w:t>
      </w:r>
      <w:r w:rsidR="00727B13">
        <w:rPr>
          <w:sz w:val="28"/>
          <w:szCs w:val="28"/>
        </w:rPr>
        <w:t xml:space="preserve"> Коэффициенты избыточности (</w:t>
      </w:r>
      <w:proofErr w:type="spellStart"/>
      <w:r w:rsidR="00727B13">
        <w:rPr>
          <w:sz w:val="28"/>
          <w:szCs w:val="28"/>
          <w:lang w:val="en-US"/>
        </w:rPr>
        <w:t>Reddncy</w:t>
      </w:r>
      <w:proofErr w:type="spellEnd"/>
      <w:r w:rsidR="00727B13">
        <w:rPr>
          <w:sz w:val="28"/>
          <w:szCs w:val="28"/>
        </w:rPr>
        <w:t>)</w:t>
      </w:r>
      <w:r w:rsidR="00727B13" w:rsidRPr="00727B13">
        <w:rPr>
          <w:sz w:val="28"/>
          <w:szCs w:val="28"/>
        </w:rPr>
        <w:t xml:space="preserve"> </w:t>
      </w:r>
      <w:r w:rsidR="00727B13">
        <w:rPr>
          <w:sz w:val="28"/>
          <w:szCs w:val="28"/>
        </w:rPr>
        <w:t>можно интерпретировать как среднюю долю дисперсии, объясняемую в переменных соответствующего множества, исходя из значения корня, при заданных значениях переменных другого множества.</w:t>
      </w:r>
    </w:p>
    <w:p w:rsidR="00BB3BCF" w:rsidRDefault="00BB3BCF" w:rsidP="00355676">
      <w:pPr>
        <w:spacing w:line="360" w:lineRule="auto"/>
        <w:ind w:firstLine="709"/>
        <w:jc w:val="both"/>
        <w:rPr>
          <w:sz w:val="28"/>
          <w:szCs w:val="28"/>
        </w:rPr>
      </w:pPr>
      <w:r>
        <w:rPr>
          <w:sz w:val="28"/>
          <w:szCs w:val="28"/>
        </w:rPr>
        <w:t>График канонических корреляций</w:t>
      </w:r>
      <w:r w:rsidR="007C3176">
        <w:rPr>
          <w:sz w:val="28"/>
          <w:szCs w:val="28"/>
        </w:rPr>
        <w:t xml:space="preserve"> (канонические корреляции равны квадратным корням из собственных значений)</w:t>
      </w:r>
      <w:r>
        <w:rPr>
          <w:sz w:val="28"/>
          <w:szCs w:val="28"/>
        </w:rPr>
        <w:t>:</w:t>
      </w:r>
    </w:p>
    <w:p w:rsidR="00BB3BCF" w:rsidRDefault="005E58A7" w:rsidP="00355676">
      <w:pPr>
        <w:spacing w:line="360" w:lineRule="auto"/>
        <w:ind w:firstLine="709"/>
        <w:jc w:val="both"/>
      </w:pPr>
      <w:r>
        <w:object w:dxaOrig="7221" w:dyaOrig="5412">
          <v:shape id="_x0000_i1110" type="#_x0000_t75" style="width:360.75pt;height:270.75pt" o:ole="">
            <v:imagedata r:id="rId180" o:title=""/>
          </v:shape>
          <o:OLEObject Type="Embed" ProgID="STATISTICA.Graph" ShapeID="_x0000_i1110" DrawAspect="Content" ObjectID="_1761562135" r:id="rId181">
            <o:FieldCodes>\s</o:FieldCodes>
          </o:OLEObject>
        </w:object>
      </w:r>
    </w:p>
    <w:p w:rsidR="00AB2A31" w:rsidRPr="00AB2A31" w:rsidRDefault="00AB2A31" w:rsidP="00AB2A31">
      <w:pPr>
        <w:spacing w:line="360" w:lineRule="auto"/>
        <w:ind w:firstLine="709"/>
        <w:jc w:val="both"/>
        <w:rPr>
          <w:sz w:val="28"/>
          <w:szCs w:val="28"/>
        </w:rPr>
      </w:pPr>
      <w:r w:rsidRPr="00AB2A31">
        <w:rPr>
          <w:sz w:val="28"/>
          <w:szCs w:val="28"/>
        </w:rPr>
        <w:t>Диаграмма рассеяния канонических корреляций:</w:t>
      </w:r>
    </w:p>
    <w:p w:rsidR="00BB3BCF" w:rsidRDefault="005E58A7" w:rsidP="00AB2A31">
      <w:pPr>
        <w:spacing w:line="360" w:lineRule="auto"/>
        <w:ind w:firstLine="709"/>
        <w:jc w:val="both"/>
      </w:pPr>
      <w:r w:rsidRPr="00AB2A31">
        <w:rPr>
          <w:sz w:val="28"/>
          <w:szCs w:val="28"/>
        </w:rPr>
        <w:object w:dxaOrig="6861" w:dyaOrig="5142">
          <v:shape id="_x0000_i1111" type="#_x0000_t75" style="width:342.75pt;height:257.25pt" o:ole="">
            <v:imagedata r:id="rId182" o:title=""/>
          </v:shape>
          <o:OLEObject Type="Embed" ProgID="STATISTICA.Graph" ShapeID="_x0000_i1111" DrawAspect="Content" ObjectID="_1761562136" r:id="rId183">
            <o:FieldCodes>\s</o:FieldCodes>
          </o:OLEObject>
        </w:object>
      </w:r>
    </w:p>
    <w:p w:rsidR="001341E9" w:rsidRDefault="00AB2A31" w:rsidP="00355676">
      <w:pPr>
        <w:spacing w:line="360" w:lineRule="auto"/>
        <w:ind w:firstLine="709"/>
        <w:jc w:val="both"/>
        <w:rPr>
          <w:sz w:val="28"/>
          <w:szCs w:val="28"/>
        </w:rPr>
      </w:pPr>
      <w:r>
        <w:rPr>
          <w:sz w:val="28"/>
          <w:szCs w:val="28"/>
        </w:rPr>
        <w:t xml:space="preserve">Это диаграмма рассеяния значений канонических переменных левого и правого множеств, соответствующих первому каноническому корню. Видно, что линейная зависимость </w:t>
      </w:r>
      <w:r w:rsidR="003406EA">
        <w:rPr>
          <w:sz w:val="28"/>
          <w:szCs w:val="28"/>
        </w:rPr>
        <w:t>плохо</w:t>
      </w:r>
      <w:r>
        <w:rPr>
          <w:sz w:val="28"/>
          <w:szCs w:val="28"/>
        </w:rPr>
        <w:t xml:space="preserve"> просматривается, как и для второго:</w:t>
      </w:r>
    </w:p>
    <w:p w:rsidR="00AB2A31" w:rsidRDefault="005E58A7" w:rsidP="00355676">
      <w:pPr>
        <w:spacing w:line="360" w:lineRule="auto"/>
        <w:ind w:firstLine="709"/>
        <w:jc w:val="both"/>
      </w:pPr>
      <w:r>
        <w:object w:dxaOrig="7041" w:dyaOrig="5277">
          <v:shape id="_x0000_i1112" type="#_x0000_t75" style="width:351.75pt;height:264pt" o:ole="">
            <v:imagedata r:id="rId184" o:title=""/>
          </v:shape>
          <o:OLEObject Type="Embed" ProgID="STATISTICA.Graph" ShapeID="_x0000_i1112" DrawAspect="Content" ObjectID="_1761562137" r:id="rId185">
            <o:FieldCodes>\s</o:FieldCodes>
          </o:OLEObject>
        </w:object>
      </w:r>
    </w:p>
    <w:p w:rsidR="003406EA" w:rsidRDefault="009B2BC0" w:rsidP="00355676">
      <w:pPr>
        <w:spacing w:line="360" w:lineRule="auto"/>
        <w:ind w:firstLine="709"/>
        <w:jc w:val="both"/>
        <w:rPr>
          <w:sz w:val="28"/>
          <w:szCs w:val="28"/>
        </w:rPr>
      </w:pPr>
      <w:r>
        <w:rPr>
          <w:sz w:val="28"/>
          <w:szCs w:val="28"/>
        </w:rPr>
        <w:t>Канонические веса:</w:t>
      </w:r>
    </w:p>
    <w:p w:rsidR="009B2BC0" w:rsidRDefault="005E58A7" w:rsidP="00355676">
      <w:pPr>
        <w:spacing w:line="360" w:lineRule="auto"/>
        <w:ind w:firstLine="709"/>
        <w:jc w:val="both"/>
      </w:pPr>
      <w:r>
        <w:object w:dxaOrig="3615" w:dyaOrig="1434">
          <v:shape id="_x0000_i1113" type="#_x0000_t75" style="width:180.75pt;height:1in" o:ole="">
            <v:imagedata r:id="rId186" o:title=""/>
          </v:shape>
          <o:OLEObject Type="Embed" ProgID="STATISTICA.Spreadsheet" ShapeID="_x0000_i1113" DrawAspect="Content" ObjectID="_1761562138" r:id="rId187">
            <o:FieldCodes>\s</o:FieldCodes>
          </o:OLEObject>
        </w:object>
      </w:r>
    </w:p>
    <w:p w:rsidR="009B2BC0" w:rsidRDefault="005E58A7" w:rsidP="00355676">
      <w:pPr>
        <w:spacing w:line="360" w:lineRule="auto"/>
        <w:ind w:firstLine="709"/>
        <w:jc w:val="both"/>
      </w:pPr>
      <w:r>
        <w:object w:dxaOrig="3795" w:dyaOrig="1449">
          <v:shape id="_x0000_i1114" type="#_x0000_t75" style="width:189.75pt;height:72.75pt" o:ole="">
            <v:imagedata r:id="rId188" o:title=""/>
          </v:shape>
          <o:OLEObject Type="Embed" ProgID="STATISTICA.Spreadsheet" ShapeID="_x0000_i1114" DrawAspect="Content" ObjectID="_1761562139" r:id="rId189">
            <o:FieldCodes>\s</o:FieldCodes>
          </o:OLEObject>
        </w:object>
      </w:r>
    </w:p>
    <w:p w:rsidR="009B2BC0" w:rsidRDefault="0078104B" w:rsidP="00355676">
      <w:pPr>
        <w:spacing w:line="360" w:lineRule="auto"/>
        <w:ind w:firstLine="709"/>
        <w:jc w:val="both"/>
        <w:rPr>
          <w:sz w:val="28"/>
          <w:szCs w:val="28"/>
        </w:rPr>
      </w:pPr>
      <w:r>
        <w:rPr>
          <w:sz w:val="28"/>
          <w:szCs w:val="28"/>
        </w:rPr>
        <w:t xml:space="preserve">Из таблиц видно, что для левого множества наибольший вклад в значение первой канонической переменной вносит переменная Кол. дог., а для правого множества – Кол. </w:t>
      </w:r>
      <w:proofErr w:type="spellStart"/>
      <w:r>
        <w:rPr>
          <w:sz w:val="28"/>
          <w:szCs w:val="28"/>
        </w:rPr>
        <w:t>Вып</w:t>
      </w:r>
      <w:proofErr w:type="spellEnd"/>
      <w:r>
        <w:rPr>
          <w:sz w:val="28"/>
          <w:szCs w:val="28"/>
        </w:rPr>
        <w:t>.</w:t>
      </w:r>
    </w:p>
    <w:p w:rsidR="0078104B" w:rsidRDefault="00E83C05" w:rsidP="00355676">
      <w:pPr>
        <w:spacing w:line="360" w:lineRule="auto"/>
        <w:ind w:firstLine="709"/>
        <w:jc w:val="both"/>
        <w:rPr>
          <w:sz w:val="28"/>
          <w:szCs w:val="28"/>
        </w:rPr>
      </w:pPr>
      <w:r>
        <w:rPr>
          <w:sz w:val="28"/>
          <w:szCs w:val="28"/>
        </w:rPr>
        <w:t>Таким образом, между списками переменных Итоги по страхованию (</w:t>
      </w:r>
      <w:r>
        <w:rPr>
          <w:sz w:val="28"/>
          <w:szCs w:val="28"/>
          <w:lang w:val="en-US"/>
        </w:rPr>
        <w:t>Sum</w:t>
      </w:r>
      <w:r>
        <w:rPr>
          <w:sz w:val="28"/>
          <w:szCs w:val="28"/>
        </w:rPr>
        <w:t>)</w:t>
      </w:r>
      <w:r w:rsidRPr="00D870B0">
        <w:rPr>
          <w:sz w:val="28"/>
          <w:szCs w:val="28"/>
        </w:rPr>
        <w:t xml:space="preserve">, </w:t>
      </w:r>
      <w:r w:rsidRPr="00771A25">
        <w:rPr>
          <w:color w:val="000000"/>
          <w:kern w:val="1"/>
          <w:sz w:val="28"/>
          <w:szCs w:val="28"/>
          <w:highlight w:val="white"/>
        </w:rPr>
        <w:t>Кол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w:t>
      </w:r>
      <w:r>
        <w:rPr>
          <w:color w:val="000000"/>
          <w:kern w:val="1"/>
          <w:sz w:val="28"/>
          <w:szCs w:val="28"/>
        </w:rPr>
        <w:t xml:space="preserve"> </w:t>
      </w:r>
      <w:r>
        <w:rPr>
          <w:color w:val="000000"/>
          <w:kern w:val="1"/>
          <w:sz w:val="28"/>
          <w:szCs w:val="28"/>
          <w:highlight w:val="white"/>
        </w:rPr>
        <w:t>(Кол. дог.)</w:t>
      </w:r>
      <w:r w:rsidRPr="00D870B0">
        <w:rPr>
          <w:color w:val="000000"/>
          <w:kern w:val="1"/>
          <w:sz w:val="28"/>
          <w:szCs w:val="28"/>
        </w:rPr>
        <w:t xml:space="preserve"> </w:t>
      </w:r>
      <w:r>
        <w:rPr>
          <w:color w:val="000000"/>
          <w:kern w:val="1"/>
          <w:sz w:val="28"/>
          <w:szCs w:val="28"/>
        </w:rPr>
        <w:t>и Выплаты (</w:t>
      </w:r>
      <w:proofErr w:type="spellStart"/>
      <w:r>
        <w:rPr>
          <w:color w:val="000000"/>
          <w:kern w:val="1"/>
          <w:sz w:val="28"/>
          <w:szCs w:val="28"/>
        </w:rPr>
        <w:t>Вып</w:t>
      </w:r>
      <w:proofErr w:type="spellEnd"/>
      <w:r>
        <w:rPr>
          <w:color w:val="000000"/>
          <w:kern w:val="1"/>
          <w:sz w:val="28"/>
          <w:szCs w:val="28"/>
        </w:rPr>
        <w:t xml:space="preserve">), Количество выплат (Кол. </w:t>
      </w:r>
      <w:proofErr w:type="spellStart"/>
      <w:r>
        <w:rPr>
          <w:color w:val="000000"/>
          <w:kern w:val="1"/>
          <w:sz w:val="28"/>
          <w:szCs w:val="28"/>
        </w:rPr>
        <w:t>вып</w:t>
      </w:r>
      <w:proofErr w:type="spellEnd"/>
      <w:r>
        <w:rPr>
          <w:color w:val="000000"/>
          <w:kern w:val="1"/>
          <w:sz w:val="28"/>
          <w:szCs w:val="28"/>
        </w:rPr>
        <w:t xml:space="preserve">.) есть сильная зависимость, и наибольший вклад в зависимость вносят переменные </w:t>
      </w:r>
      <w:r>
        <w:rPr>
          <w:sz w:val="28"/>
          <w:szCs w:val="28"/>
        </w:rPr>
        <w:t>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w:t>
      </w:r>
    </w:p>
    <w:p w:rsidR="00E83C05" w:rsidRDefault="005D2720" w:rsidP="005D2720">
      <w:pPr>
        <w:spacing w:line="360" w:lineRule="auto"/>
        <w:ind w:firstLine="709"/>
        <w:jc w:val="both"/>
        <w:outlineLvl w:val="0"/>
        <w:rPr>
          <w:b/>
          <w:bCs/>
          <w:sz w:val="28"/>
          <w:szCs w:val="28"/>
        </w:rPr>
      </w:pPr>
      <w:bookmarkStart w:id="49" w:name="_Toc233138327"/>
      <w:r w:rsidRPr="005D2720">
        <w:rPr>
          <w:b/>
          <w:bCs/>
          <w:sz w:val="28"/>
          <w:szCs w:val="28"/>
        </w:rPr>
        <w:t>10 Дискриминантный анализ</w:t>
      </w:r>
      <w:bookmarkEnd w:id="49"/>
    </w:p>
    <w:p w:rsidR="005D2720" w:rsidRDefault="0084456C" w:rsidP="00355676">
      <w:pPr>
        <w:spacing w:line="360" w:lineRule="auto"/>
        <w:ind w:firstLine="709"/>
        <w:jc w:val="both"/>
        <w:rPr>
          <w:sz w:val="28"/>
          <w:szCs w:val="28"/>
        </w:rPr>
      </w:pPr>
      <w:r>
        <w:rPr>
          <w:sz w:val="28"/>
          <w:szCs w:val="28"/>
        </w:rPr>
        <w:t>Цель дискриминантного анализа – на основе измерения различных характеристик объекта классифицировать его, то есть отнести к одной из нескольких групп некоторым оптимальным способом.</w:t>
      </w:r>
    </w:p>
    <w:p w:rsidR="00BE5F0E" w:rsidRPr="00455E1F" w:rsidRDefault="00BE5F0E" w:rsidP="00BE5F0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658"/>
        <w:jc w:val="both"/>
        <w:rPr>
          <w:sz w:val="28"/>
          <w:szCs w:val="28"/>
        </w:rPr>
      </w:pPr>
      <w:r w:rsidRPr="00455E1F">
        <w:rPr>
          <w:sz w:val="28"/>
          <w:szCs w:val="28"/>
        </w:rPr>
        <w:t xml:space="preserve">Задача состоит в том, чтобы по результатам рассмотрения </w:t>
      </w:r>
      <w:r>
        <w:rPr>
          <w:sz w:val="28"/>
          <w:szCs w:val="28"/>
        </w:rPr>
        <w:t xml:space="preserve">всех показателей страховщиков </w:t>
      </w:r>
      <w:r w:rsidRPr="00455E1F">
        <w:rPr>
          <w:sz w:val="28"/>
          <w:szCs w:val="28"/>
        </w:rPr>
        <w:t xml:space="preserve">отнести </w:t>
      </w:r>
      <w:r>
        <w:rPr>
          <w:sz w:val="28"/>
          <w:szCs w:val="28"/>
        </w:rPr>
        <w:t>их</w:t>
      </w:r>
      <w:r w:rsidRPr="00455E1F">
        <w:rPr>
          <w:sz w:val="28"/>
          <w:szCs w:val="28"/>
        </w:rPr>
        <w:t xml:space="preserve"> либо к </w:t>
      </w:r>
      <w:r>
        <w:rPr>
          <w:sz w:val="28"/>
          <w:szCs w:val="28"/>
        </w:rPr>
        <w:t>прибыльным,</w:t>
      </w:r>
      <w:r w:rsidRPr="00455E1F">
        <w:rPr>
          <w:sz w:val="28"/>
          <w:szCs w:val="28"/>
        </w:rPr>
        <w:t xml:space="preserve"> либо к </w:t>
      </w:r>
      <w:r>
        <w:rPr>
          <w:sz w:val="28"/>
          <w:szCs w:val="28"/>
        </w:rPr>
        <w:t>убыточным</w:t>
      </w:r>
      <w:r w:rsidRPr="00455E1F">
        <w:rPr>
          <w:sz w:val="28"/>
          <w:szCs w:val="28"/>
        </w:rPr>
        <w:t>.</w:t>
      </w:r>
    </w:p>
    <w:p w:rsidR="00A53623" w:rsidRDefault="005E58A7" w:rsidP="00C518BA">
      <w:pPr>
        <w:spacing w:line="360" w:lineRule="auto"/>
        <w:ind w:left="-1440"/>
        <w:jc w:val="both"/>
      </w:pPr>
      <w:r>
        <w:object w:dxaOrig="11880" w:dyaOrig="4854">
          <v:shape id="_x0000_i1115" type="#_x0000_t75" style="width:594pt;height:243pt" o:ole="">
            <v:imagedata r:id="rId190" o:title=""/>
          </v:shape>
          <o:OLEObject Type="Embed" ProgID="STATISTICA.Spreadsheet" ShapeID="_x0000_i1115" DrawAspect="Content" ObjectID="_1761562140" r:id="rId191">
            <o:FieldCodes>\s</o:FieldCodes>
          </o:OLEObject>
        </w:object>
      </w:r>
    </w:p>
    <w:p w:rsidR="007E3CAE" w:rsidRDefault="007E3CAE" w:rsidP="00355676">
      <w:pPr>
        <w:spacing w:line="360" w:lineRule="auto"/>
        <w:ind w:firstLine="709"/>
        <w:jc w:val="both"/>
        <w:rPr>
          <w:sz w:val="28"/>
          <w:szCs w:val="28"/>
        </w:rPr>
      </w:pPr>
      <w:r>
        <w:rPr>
          <w:sz w:val="28"/>
          <w:szCs w:val="28"/>
        </w:rPr>
        <w:t xml:space="preserve">Значение лямбды Уилкса, лежащее около 0, говорит о хорошей дискриминации, около 1 - о плохой. Чем ближе значение показателя </w:t>
      </w:r>
      <w:r>
        <w:rPr>
          <w:sz w:val="28"/>
          <w:szCs w:val="28"/>
        </w:rPr>
        <w:lastRenderedPageBreak/>
        <w:t xml:space="preserve">предиктора к 1, тем более значим предиктор в модели. Например, в 1-й модели наиболее значим </w:t>
      </w:r>
      <w:r w:rsidR="00C518BA">
        <w:rPr>
          <w:sz w:val="28"/>
          <w:szCs w:val="28"/>
        </w:rPr>
        <w:t xml:space="preserve">предиктор Увел. за </w:t>
      </w:r>
      <w:proofErr w:type="gramStart"/>
      <w:r w:rsidR="00C518BA">
        <w:rPr>
          <w:sz w:val="28"/>
          <w:szCs w:val="28"/>
        </w:rPr>
        <w:t>год(</w:t>
      </w:r>
      <w:proofErr w:type="gramEnd"/>
      <w:r w:rsidR="00C518BA">
        <w:rPr>
          <w:sz w:val="28"/>
          <w:szCs w:val="28"/>
        </w:rPr>
        <w:t>0.918).</w:t>
      </w:r>
    </w:p>
    <w:p w:rsidR="00C518BA" w:rsidRDefault="005E58A7" w:rsidP="00355676">
      <w:pPr>
        <w:spacing w:line="360" w:lineRule="auto"/>
        <w:ind w:firstLine="709"/>
        <w:jc w:val="both"/>
      </w:pPr>
      <w:r>
        <w:object w:dxaOrig="6675" w:dyaOrig="1374">
          <v:shape id="_x0000_i1116" type="#_x0000_t75" style="width:333.75pt;height:69pt" o:ole="">
            <v:imagedata r:id="rId192" o:title=""/>
          </v:shape>
          <o:OLEObject Type="Embed" ProgID="STATISTICA.Spreadsheet" ShapeID="_x0000_i1116" DrawAspect="Content" ObjectID="_1761562141" r:id="rId193">
            <o:FieldCodes>\s</o:FieldCodes>
          </o:OLEObject>
        </w:object>
      </w:r>
    </w:p>
    <w:p w:rsidR="003B2CCA" w:rsidRDefault="003B2CCA" w:rsidP="00355676">
      <w:pPr>
        <w:spacing w:line="360" w:lineRule="auto"/>
        <w:ind w:firstLine="709"/>
        <w:jc w:val="both"/>
        <w:rPr>
          <w:sz w:val="28"/>
          <w:szCs w:val="28"/>
        </w:rPr>
      </w:pPr>
      <w:r>
        <w:rPr>
          <w:sz w:val="28"/>
          <w:szCs w:val="28"/>
        </w:rPr>
        <w:t>Из таблицы видно, что канонический корень статистически незначим.</w:t>
      </w:r>
    </w:p>
    <w:p w:rsidR="003B2CCA" w:rsidRDefault="005E58A7" w:rsidP="00355676">
      <w:pPr>
        <w:spacing w:line="360" w:lineRule="auto"/>
        <w:ind w:firstLine="709"/>
        <w:jc w:val="both"/>
      </w:pPr>
      <w:r>
        <w:object w:dxaOrig="5421" w:dyaOrig="4425">
          <v:shape id="_x0000_i1117" type="#_x0000_t75" style="width:270.75pt;height:221.25pt" o:ole="">
            <v:imagedata r:id="rId194" o:title=""/>
          </v:shape>
          <o:OLEObject Type="Embed" ProgID="STATISTICA.Spreadsheet" ShapeID="_x0000_i1117" DrawAspect="Content" ObjectID="_1761562142" r:id="rId195">
            <o:FieldCodes>\s</o:FieldCodes>
          </o:OLEObject>
        </w:object>
      </w:r>
    </w:p>
    <w:p w:rsidR="003B2CCA" w:rsidRDefault="008161F8" w:rsidP="00355676">
      <w:pPr>
        <w:spacing w:line="360" w:lineRule="auto"/>
        <w:ind w:firstLine="709"/>
        <w:jc w:val="both"/>
        <w:rPr>
          <w:sz w:val="28"/>
          <w:szCs w:val="28"/>
        </w:rPr>
      </w:pPr>
      <w:r>
        <w:rPr>
          <w:sz w:val="28"/>
          <w:szCs w:val="28"/>
        </w:rPr>
        <w:t>В данной таблице показаны коэффициенты исходной дискриминантной функции и соответствующее ей собственное значение.</w:t>
      </w:r>
    </w:p>
    <w:p w:rsidR="004034F6" w:rsidRDefault="005E58A7" w:rsidP="00355676">
      <w:pPr>
        <w:spacing w:line="360" w:lineRule="auto"/>
        <w:ind w:firstLine="709"/>
        <w:jc w:val="both"/>
      </w:pPr>
      <w:r>
        <w:object w:dxaOrig="3975" w:dyaOrig="2139">
          <v:shape id="_x0000_i1118" type="#_x0000_t75" style="width:198.75pt;height:107.25pt" o:ole="">
            <v:imagedata r:id="rId196" o:title=""/>
          </v:shape>
          <o:OLEObject Type="Embed" ProgID="STATISTICA.Spreadsheet" ShapeID="_x0000_i1118" DrawAspect="Content" ObjectID="_1761562143" r:id="rId197">
            <o:FieldCodes>\s</o:FieldCodes>
          </o:OLEObject>
        </w:object>
      </w:r>
    </w:p>
    <w:p w:rsidR="004034F6" w:rsidRDefault="004034F6" w:rsidP="00355676">
      <w:pPr>
        <w:spacing w:line="360" w:lineRule="auto"/>
        <w:ind w:firstLine="709"/>
        <w:jc w:val="both"/>
        <w:rPr>
          <w:sz w:val="28"/>
          <w:szCs w:val="28"/>
        </w:rPr>
      </w:pPr>
      <w:r>
        <w:rPr>
          <w:sz w:val="28"/>
          <w:szCs w:val="28"/>
        </w:rPr>
        <w:t>В данной таблице показано количество ошибок классификации.</w:t>
      </w:r>
    </w:p>
    <w:p w:rsidR="004034F6" w:rsidRDefault="002F76B7" w:rsidP="00355676">
      <w:pPr>
        <w:spacing w:line="360" w:lineRule="auto"/>
        <w:ind w:firstLine="709"/>
        <w:jc w:val="both"/>
        <w:rPr>
          <w:sz w:val="28"/>
          <w:szCs w:val="28"/>
        </w:rPr>
      </w:pPr>
      <w:r>
        <w:rPr>
          <w:sz w:val="28"/>
          <w:szCs w:val="28"/>
        </w:rPr>
        <w:t>Значимость эффектов предикторов можно увидеть из таблицы:</w:t>
      </w:r>
    </w:p>
    <w:p w:rsidR="002F76B7" w:rsidRDefault="005E58A7" w:rsidP="00355676">
      <w:pPr>
        <w:spacing w:line="360" w:lineRule="auto"/>
        <w:ind w:firstLine="709"/>
        <w:jc w:val="both"/>
      </w:pPr>
      <w:r>
        <w:object w:dxaOrig="6135" w:dyaOrig="7029">
          <v:shape id="_x0000_i1119" type="#_x0000_t75" style="width:306.75pt;height:351.75pt" o:ole="">
            <v:imagedata r:id="rId198" o:title=""/>
          </v:shape>
          <o:OLEObject Type="Embed" ProgID="STATISTICA.Spreadsheet" ShapeID="_x0000_i1119" DrawAspect="Content" ObjectID="_1761562144" r:id="rId199">
            <o:FieldCodes>\s</o:FieldCodes>
          </o:OLEObject>
        </w:object>
      </w:r>
    </w:p>
    <w:p w:rsidR="002F76B7" w:rsidRDefault="0052141D" w:rsidP="00355676">
      <w:pPr>
        <w:spacing w:line="360" w:lineRule="auto"/>
        <w:ind w:firstLine="709"/>
        <w:jc w:val="both"/>
        <w:rPr>
          <w:sz w:val="28"/>
          <w:szCs w:val="28"/>
        </w:rPr>
      </w:pPr>
      <w:r>
        <w:rPr>
          <w:sz w:val="28"/>
          <w:szCs w:val="28"/>
        </w:rPr>
        <w:t xml:space="preserve">Как видно из данной таблицы, по критериям Уилкса и Пиллая значимыми будут эффекты предикторов </w:t>
      </w:r>
      <w:r>
        <w:rPr>
          <w:sz w:val="28"/>
          <w:szCs w:val="28"/>
          <w:lang w:val="en-US"/>
        </w:rPr>
        <w:t>Sum</w:t>
      </w:r>
      <w:r w:rsidRPr="0052141D">
        <w:rPr>
          <w:sz w:val="28"/>
          <w:szCs w:val="28"/>
        </w:rPr>
        <w:t xml:space="preserve"> </w:t>
      </w:r>
      <w:r>
        <w:rPr>
          <w:sz w:val="28"/>
          <w:szCs w:val="28"/>
        </w:rPr>
        <w:t xml:space="preserve">и кол. </w:t>
      </w:r>
      <w:proofErr w:type="spellStart"/>
      <w:r>
        <w:rPr>
          <w:sz w:val="28"/>
          <w:szCs w:val="28"/>
        </w:rPr>
        <w:t>вып</w:t>
      </w:r>
      <w:proofErr w:type="spellEnd"/>
      <w:r>
        <w:rPr>
          <w:sz w:val="28"/>
          <w:szCs w:val="28"/>
        </w:rPr>
        <w:t>. Это значит, что эти предикторы имеют наибольшее влияние на определение принадлежности наблюдений классам – страховщиков к убыточным или прибыльным.</w:t>
      </w:r>
    </w:p>
    <w:p w:rsidR="0052141D" w:rsidRDefault="0052141D" w:rsidP="00355676">
      <w:pPr>
        <w:spacing w:line="360" w:lineRule="auto"/>
        <w:ind w:firstLine="709"/>
        <w:jc w:val="both"/>
        <w:rPr>
          <w:sz w:val="28"/>
          <w:szCs w:val="28"/>
        </w:rPr>
      </w:pPr>
      <w:r>
        <w:rPr>
          <w:sz w:val="28"/>
          <w:szCs w:val="28"/>
        </w:rPr>
        <w:t>Проект плана:</w:t>
      </w:r>
    </w:p>
    <w:p w:rsidR="0052141D" w:rsidRDefault="005E58A7" w:rsidP="00355676">
      <w:pPr>
        <w:spacing w:line="360" w:lineRule="auto"/>
        <w:ind w:firstLine="709"/>
        <w:jc w:val="both"/>
      </w:pPr>
      <w:r>
        <w:object w:dxaOrig="5235" w:dyaOrig="3969">
          <v:shape id="_x0000_i1120" type="#_x0000_t75" style="width:261.75pt;height:198.75pt" o:ole="">
            <v:imagedata r:id="rId200" o:title=""/>
          </v:shape>
          <o:OLEObject Type="Embed" ProgID="STATISTICA.Spreadsheet" ShapeID="_x0000_i1120" DrawAspect="Content" ObjectID="_1761562145" r:id="rId201">
            <o:FieldCodes>\s</o:FieldCodes>
          </o:OLEObject>
        </w:object>
      </w:r>
    </w:p>
    <w:p w:rsidR="0052141D" w:rsidRDefault="003701C5" w:rsidP="00355676">
      <w:pPr>
        <w:spacing w:line="360" w:lineRule="auto"/>
        <w:ind w:firstLine="709"/>
        <w:jc w:val="both"/>
        <w:rPr>
          <w:sz w:val="28"/>
          <w:szCs w:val="28"/>
        </w:rPr>
      </w:pPr>
      <w:r>
        <w:rPr>
          <w:sz w:val="28"/>
          <w:szCs w:val="28"/>
        </w:rPr>
        <w:t>В этой таблице показаны метки для каждого столбца в матрице планов, названия переменных, уровень и другой уровень.</w:t>
      </w:r>
    </w:p>
    <w:p w:rsidR="00741E11" w:rsidRDefault="00B22DC9" w:rsidP="00237A4C">
      <w:pPr>
        <w:spacing w:line="360" w:lineRule="auto"/>
        <w:ind w:left="-540"/>
        <w:jc w:val="both"/>
        <w:rPr>
          <w:sz w:val="28"/>
          <w:szCs w:val="28"/>
        </w:rPr>
      </w:pPr>
      <w:r w:rsidRPr="00237A4C">
        <w:rPr>
          <w:noProof/>
          <w:sz w:val="28"/>
          <w:szCs w:val="28"/>
        </w:rPr>
        <w:lastRenderedPageBreak/>
        <w:drawing>
          <wp:inline distT="0" distB="0" distL="0" distR="0">
            <wp:extent cx="6334125" cy="24098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334125" cy="2409825"/>
                    </a:xfrm>
                    <a:prstGeom prst="rect">
                      <a:avLst/>
                    </a:prstGeom>
                    <a:noFill/>
                    <a:ln>
                      <a:noFill/>
                    </a:ln>
                  </pic:spPr>
                </pic:pic>
              </a:graphicData>
            </a:graphic>
          </wp:inline>
        </w:drawing>
      </w:r>
    </w:p>
    <w:p w:rsidR="00237A4C" w:rsidRDefault="00237A4C" w:rsidP="00237A4C">
      <w:pPr>
        <w:spacing w:line="360" w:lineRule="auto"/>
        <w:ind w:left="-540"/>
        <w:jc w:val="both"/>
        <w:rPr>
          <w:i/>
          <w:iCs/>
          <w:sz w:val="28"/>
          <w:szCs w:val="28"/>
        </w:rPr>
      </w:pPr>
      <w:r w:rsidRPr="00237A4C">
        <w:rPr>
          <w:i/>
          <w:iCs/>
          <w:sz w:val="28"/>
          <w:szCs w:val="28"/>
        </w:rPr>
        <w:t>продолжение</w:t>
      </w:r>
    </w:p>
    <w:p w:rsidR="00237A4C" w:rsidRDefault="00B22DC9" w:rsidP="00237A4C">
      <w:pPr>
        <w:spacing w:line="360" w:lineRule="auto"/>
        <w:ind w:left="-540"/>
        <w:jc w:val="both"/>
        <w:rPr>
          <w:sz w:val="28"/>
          <w:szCs w:val="28"/>
        </w:rPr>
      </w:pPr>
      <w:r w:rsidRPr="00237A4C">
        <w:rPr>
          <w:noProof/>
          <w:sz w:val="28"/>
          <w:szCs w:val="28"/>
        </w:rPr>
        <w:drawing>
          <wp:inline distT="0" distB="0" distL="0" distR="0">
            <wp:extent cx="6391275" cy="22098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391275" cy="2209800"/>
                    </a:xfrm>
                    <a:prstGeom prst="rect">
                      <a:avLst/>
                    </a:prstGeom>
                    <a:noFill/>
                    <a:ln>
                      <a:noFill/>
                    </a:ln>
                  </pic:spPr>
                </pic:pic>
              </a:graphicData>
            </a:graphic>
          </wp:inline>
        </w:drawing>
      </w:r>
    </w:p>
    <w:p w:rsidR="00B67B7D" w:rsidRDefault="00B67B7D" w:rsidP="007F246C">
      <w:pPr>
        <w:spacing w:line="360" w:lineRule="auto"/>
        <w:ind w:firstLine="709"/>
        <w:jc w:val="both"/>
        <w:rPr>
          <w:sz w:val="28"/>
          <w:szCs w:val="28"/>
        </w:rPr>
      </w:pPr>
      <w:r>
        <w:rPr>
          <w:sz w:val="28"/>
          <w:szCs w:val="28"/>
        </w:rPr>
        <w:t>В данной таблице приведены оценки параметров, их стандартные ошибки, уровни значимости и соответствующие статистики.</w:t>
      </w:r>
      <w:r w:rsidR="000F3A62">
        <w:rPr>
          <w:sz w:val="28"/>
          <w:szCs w:val="28"/>
        </w:rPr>
        <w:t xml:space="preserve"> Из таблицы видно, что </w:t>
      </w:r>
      <w:r w:rsidR="000F3A62">
        <w:rPr>
          <w:sz w:val="28"/>
          <w:szCs w:val="28"/>
          <w:lang w:val="en-US"/>
        </w:rPr>
        <w:t>Sum</w:t>
      </w:r>
      <w:r w:rsidR="000F3A62" w:rsidRPr="000F3A62">
        <w:rPr>
          <w:sz w:val="28"/>
          <w:szCs w:val="28"/>
        </w:rPr>
        <w:t xml:space="preserve"> </w:t>
      </w:r>
      <w:r w:rsidR="000F3A62">
        <w:rPr>
          <w:sz w:val="28"/>
          <w:szCs w:val="28"/>
        </w:rPr>
        <w:t xml:space="preserve">и кол. </w:t>
      </w:r>
      <w:proofErr w:type="spellStart"/>
      <w:r w:rsidR="000F3A62">
        <w:rPr>
          <w:sz w:val="28"/>
          <w:szCs w:val="28"/>
        </w:rPr>
        <w:t>вып</w:t>
      </w:r>
      <w:proofErr w:type="spellEnd"/>
      <w:r w:rsidR="000F3A62">
        <w:rPr>
          <w:sz w:val="28"/>
          <w:szCs w:val="28"/>
        </w:rPr>
        <w:t xml:space="preserve">. являются определяющими признаками для убыточных и прибыльных страховщиков. Причем для убыточных параметр для </w:t>
      </w:r>
      <w:r w:rsidR="000F3A62">
        <w:rPr>
          <w:sz w:val="28"/>
          <w:szCs w:val="28"/>
          <w:lang w:val="en-US"/>
        </w:rPr>
        <w:t>Sum</w:t>
      </w:r>
      <w:r w:rsidR="000F3A62" w:rsidRPr="000F3A62">
        <w:rPr>
          <w:sz w:val="28"/>
          <w:szCs w:val="28"/>
        </w:rPr>
        <w:t xml:space="preserve"> </w:t>
      </w:r>
      <w:r w:rsidR="000F3A62">
        <w:rPr>
          <w:sz w:val="28"/>
          <w:szCs w:val="28"/>
        </w:rPr>
        <w:t xml:space="preserve">отрицательный, а </w:t>
      </w:r>
      <w:proofErr w:type="gramStart"/>
      <w:r w:rsidR="000F3A62">
        <w:rPr>
          <w:sz w:val="28"/>
          <w:szCs w:val="28"/>
        </w:rPr>
        <w:t>для кол</w:t>
      </w:r>
      <w:proofErr w:type="gramEnd"/>
      <w:r w:rsidR="000F3A62">
        <w:rPr>
          <w:sz w:val="28"/>
          <w:szCs w:val="28"/>
        </w:rPr>
        <w:t xml:space="preserve">. </w:t>
      </w:r>
      <w:proofErr w:type="spellStart"/>
      <w:r w:rsidR="000F3A62">
        <w:rPr>
          <w:sz w:val="28"/>
          <w:szCs w:val="28"/>
        </w:rPr>
        <w:t>вып</w:t>
      </w:r>
      <w:proofErr w:type="spellEnd"/>
      <w:r w:rsidR="000F3A62">
        <w:rPr>
          <w:sz w:val="28"/>
          <w:szCs w:val="28"/>
        </w:rPr>
        <w:t>. положительный, я для прибыльных наоборот (что соответствует здравому смыслу!).</w:t>
      </w:r>
    </w:p>
    <w:p w:rsidR="007F246C" w:rsidRDefault="007F246C" w:rsidP="007F246C">
      <w:pPr>
        <w:spacing w:line="360" w:lineRule="auto"/>
        <w:ind w:firstLine="709"/>
        <w:jc w:val="both"/>
      </w:pPr>
      <w:r w:rsidRPr="007F246C">
        <w:rPr>
          <w:sz w:val="28"/>
          <w:szCs w:val="28"/>
        </w:rPr>
        <w:t xml:space="preserve">По </w:t>
      </w:r>
      <w:r>
        <w:rPr>
          <w:sz w:val="28"/>
          <w:szCs w:val="28"/>
        </w:rPr>
        <w:t>следующей</w:t>
      </w:r>
      <w:r w:rsidRPr="007F246C">
        <w:rPr>
          <w:sz w:val="28"/>
          <w:szCs w:val="28"/>
        </w:rPr>
        <w:t xml:space="preserve"> </w:t>
      </w:r>
      <w:r>
        <w:rPr>
          <w:sz w:val="28"/>
          <w:szCs w:val="28"/>
        </w:rPr>
        <w:t>таблице стандартного дисперсионного анализа можно судить о роли переменных в определении принадлежности наблюдений к тому или иному классу:</w:t>
      </w:r>
    </w:p>
    <w:p w:rsidR="000F3A62" w:rsidRDefault="005E58A7" w:rsidP="007F246C">
      <w:pPr>
        <w:spacing w:line="360" w:lineRule="auto"/>
        <w:ind w:left="-540"/>
        <w:jc w:val="both"/>
      </w:pPr>
      <w:r>
        <w:object w:dxaOrig="10260" w:dyaOrig="4854">
          <v:shape id="_x0000_i1121" type="#_x0000_t75" style="width:513pt;height:243pt" o:ole="">
            <v:imagedata r:id="rId204" o:title=""/>
          </v:shape>
          <o:OLEObject Type="Embed" ProgID="STATISTICA.Spreadsheet" ShapeID="_x0000_i1121" DrawAspect="Content" ObjectID="_1761562146" r:id="rId205">
            <o:FieldCodes>\s</o:FieldCodes>
          </o:OLEObject>
        </w:object>
      </w:r>
    </w:p>
    <w:p w:rsidR="007F246C" w:rsidRDefault="005E58A7" w:rsidP="007F246C">
      <w:pPr>
        <w:spacing w:line="360" w:lineRule="auto"/>
        <w:ind w:firstLine="709"/>
        <w:jc w:val="both"/>
      </w:pPr>
      <w:r>
        <w:object w:dxaOrig="5235" w:dyaOrig="3909">
          <v:shape id="_x0000_i1122" type="#_x0000_t75" style="width:261.75pt;height:195.75pt" o:ole="">
            <v:imagedata r:id="rId206" o:title=""/>
          </v:shape>
          <o:OLEObject Type="Embed" ProgID="STATISTICA.Spreadsheet" ShapeID="_x0000_i1122" DrawAspect="Content" ObjectID="_1761562147" r:id="rId207">
            <o:FieldCodes>\s</o:FieldCodes>
          </o:OLEObject>
        </w:object>
      </w:r>
    </w:p>
    <w:p w:rsidR="003D4F68" w:rsidRDefault="003D4F68" w:rsidP="007F246C">
      <w:pPr>
        <w:spacing w:line="360" w:lineRule="auto"/>
        <w:ind w:firstLine="709"/>
        <w:jc w:val="both"/>
        <w:rPr>
          <w:sz w:val="28"/>
          <w:szCs w:val="28"/>
        </w:rPr>
      </w:pPr>
      <w:r w:rsidRPr="00455E1F">
        <w:rPr>
          <w:sz w:val="28"/>
          <w:szCs w:val="28"/>
        </w:rPr>
        <w:t>В таблице приведены коэффициенты и свободные члены при переменных линейных функций.</w:t>
      </w:r>
    </w:p>
    <w:p w:rsidR="003D4F68" w:rsidRPr="003D4F68" w:rsidRDefault="003D4F68" w:rsidP="007F246C">
      <w:pPr>
        <w:spacing w:line="360" w:lineRule="auto"/>
        <w:ind w:firstLine="709"/>
        <w:jc w:val="both"/>
        <w:rPr>
          <w:sz w:val="28"/>
          <w:szCs w:val="28"/>
        </w:rPr>
      </w:pPr>
      <w:r>
        <w:rPr>
          <w:sz w:val="28"/>
          <w:szCs w:val="28"/>
        </w:rPr>
        <w:t>Следующая</w:t>
      </w:r>
      <w:r w:rsidRPr="00455E1F">
        <w:rPr>
          <w:sz w:val="28"/>
          <w:szCs w:val="28"/>
        </w:rPr>
        <w:t xml:space="preserve"> таблица содержит классификации для каждого наблюдения</w:t>
      </w:r>
      <w:r>
        <w:rPr>
          <w:sz w:val="28"/>
          <w:szCs w:val="28"/>
        </w:rPr>
        <w:t xml:space="preserve"> (часть таблицы). Наблюдения, которые не удалось классифицировать помечены знаком «*»:</w:t>
      </w:r>
    </w:p>
    <w:p w:rsidR="007F246C" w:rsidRDefault="005E58A7" w:rsidP="00237A4C">
      <w:pPr>
        <w:spacing w:line="360" w:lineRule="auto"/>
        <w:ind w:left="-540"/>
        <w:jc w:val="both"/>
      </w:pPr>
      <w:r>
        <w:object w:dxaOrig="7740" w:dyaOrig="6669">
          <v:shape id="_x0000_i1123" type="#_x0000_t75" style="width:387pt;height:333.75pt" o:ole="">
            <v:imagedata r:id="rId208" o:title=""/>
          </v:shape>
          <o:OLEObject Type="Embed" ProgID="STATISTICA.Spreadsheet" ShapeID="_x0000_i1123" DrawAspect="Content" ObjectID="_1761562148" r:id="rId209">
            <o:FieldCodes>\s</o:FieldCodes>
          </o:OLEObject>
        </w:object>
      </w:r>
    </w:p>
    <w:p w:rsidR="003D4F68" w:rsidRPr="003D4F68" w:rsidRDefault="003D4F68" w:rsidP="00237A4C">
      <w:pPr>
        <w:spacing w:line="360" w:lineRule="auto"/>
        <w:ind w:left="-540"/>
        <w:jc w:val="both"/>
        <w:rPr>
          <w:sz w:val="28"/>
          <w:szCs w:val="28"/>
        </w:rPr>
      </w:pPr>
      <w:r w:rsidRPr="00455E1F">
        <w:rPr>
          <w:sz w:val="28"/>
          <w:szCs w:val="28"/>
        </w:rPr>
        <w:t xml:space="preserve">В </w:t>
      </w:r>
      <w:r w:rsidR="00061B8D">
        <w:rPr>
          <w:sz w:val="28"/>
          <w:szCs w:val="28"/>
        </w:rPr>
        <w:t>следующей</w:t>
      </w:r>
      <w:r w:rsidRPr="00455E1F">
        <w:rPr>
          <w:sz w:val="28"/>
          <w:szCs w:val="28"/>
        </w:rPr>
        <w:t xml:space="preserve"> таблице предста</w:t>
      </w:r>
      <w:r w:rsidR="00061B8D">
        <w:rPr>
          <w:sz w:val="28"/>
          <w:szCs w:val="28"/>
        </w:rPr>
        <w:t xml:space="preserve">влены квадраты расстояний </w:t>
      </w:r>
      <w:proofErr w:type="spellStart"/>
      <w:r w:rsidR="00061B8D">
        <w:rPr>
          <w:sz w:val="28"/>
          <w:szCs w:val="28"/>
        </w:rPr>
        <w:t>Махала</w:t>
      </w:r>
      <w:r w:rsidRPr="00455E1F">
        <w:rPr>
          <w:sz w:val="28"/>
          <w:szCs w:val="28"/>
        </w:rPr>
        <w:t>н</w:t>
      </w:r>
      <w:r w:rsidR="00061B8D">
        <w:rPr>
          <w:sz w:val="28"/>
          <w:szCs w:val="28"/>
        </w:rPr>
        <w:t>о</w:t>
      </w:r>
      <w:r w:rsidRPr="00455E1F">
        <w:rPr>
          <w:sz w:val="28"/>
          <w:szCs w:val="28"/>
        </w:rPr>
        <w:t>биса</w:t>
      </w:r>
      <w:proofErr w:type="spellEnd"/>
      <w:r w:rsidRPr="00455E1F">
        <w:rPr>
          <w:sz w:val="28"/>
          <w:szCs w:val="28"/>
        </w:rPr>
        <w:t xml:space="preserve"> каждого наблюдения от </w:t>
      </w:r>
      <w:proofErr w:type="spellStart"/>
      <w:r w:rsidRPr="00455E1F">
        <w:rPr>
          <w:sz w:val="28"/>
          <w:szCs w:val="28"/>
        </w:rPr>
        <w:t>центроида</w:t>
      </w:r>
      <w:proofErr w:type="spellEnd"/>
      <w:r w:rsidRPr="00455E1F">
        <w:rPr>
          <w:sz w:val="28"/>
          <w:szCs w:val="28"/>
        </w:rPr>
        <w:t xml:space="preserve"> группы, расстояния учитывают корреляции в модели.</w:t>
      </w:r>
    </w:p>
    <w:p w:rsidR="003D4F68" w:rsidRDefault="005E58A7" w:rsidP="00237A4C">
      <w:pPr>
        <w:spacing w:line="360" w:lineRule="auto"/>
        <w:ind w:left="-540"/>
        <w:jc w:val="both"/>
      </w:pPr>
      <w:r>
        <w:object w:dxaOrig="7920" w:dyaOrig="6339">
          <v:shape id="_x0000_i1124" type="#_x0000_t75" style="width:396pt;height:317.25pt" o:ole="">
            <v:imagedata r:id="rId210" o:title=""/>
          </v:shape>
          <o:OLEObject Type="Embed" ProgID="STATISTICA.Spreadsheet" ShapeID="_x0000_i1124" DrawAspect="Content" ObjectID="_1761562149" r:id="rId211">
            <o:FieldCodes>\s</o:FieldCodes>
          </o:OLEObject>
        </w:object>
      </w:r>
    </w:p>
    <w:p w:rsidR="00061B8D" w:rsidRDefault="005E58A7" w:rsidP="00237A4C">
      <w:pPr>
        <w:spacing w:line="360" w:lineRule="auto"/>
        <w:ind w:left="-540"/>
        <w:jc w:val="both"/>
      </w:pPr>
      <w:r>
        <w:object w:dxaOrig="6759" w:dyaOrig="6405">
          <v:shape id="_x0000_i1125" type="#_x0000_t75" style="width:338.25pt;height:320.25pt" o:ole="">
            <v:imagedata r:id="rId212" o:title=""/>
          </v:shape>
          <o:OLEObject Type="Embed" ProgID="STATISTICA.Spreadsheet" ShapeID="_x0000_i1125" DrawAspect="Content" ObjectID="_1761562150" r:id="rId213">
            <o:FieldCodes>\s</o:FieldCodes>
          </o:OLEObject>
        </w:object>
      </w:r>
    </w:p>
    <w:p w:rsidR="00934F09" w:rsidRDefault="00934F09" w:rsidP="00237A4C">
      <w:pPr>
        <w:spacing w:line="360" w:lineRule="auto"/>
        <w:ind w:left="-540"/>
        <w:jc w:val="both"/>
        <w:rPr>
          <w:sz w:val="28"/>
          <w:szCs w:val="28"/>
        </w:rPr>
      </w:pPr>
      <w:r w:rsidRPr="00455E1F">
        <w:rPr>
          <w:sz w:val="28"/>
          <w:szCs w:val="28"/>
        </w:rPr>
        <w:t>В данной таблице каждому наблюдению поставлена в соответствие вероятность принадлежности к группе.</w:t>
      </w:r>
    </w:p>
    <w:p w:rsidR="00934F09" w:rsidRDefault="005E58A7" w:rsidP="00237A4C">
      <w:pPr>
        <w:spacing w:line="360" w:lineRule="auto"/>
        <w:ind w:left="-540"/>
        <w:jc w:val="both"/>
      </w:pPr>
      <w:r>
        <w:object w:dxaOrig="6846" w:dyaOrig="5135">
          <v:shape id="_x0000_i1126" type="#_x0000_t75" style="width:342pt;height:256.5pt" o:ole="">
            <v:imagedata r:id="rId214" o:title=""/>
          </v:shape>
          <o:OLEObject Type="Embed" ProgID="STATISTICA.Graph" ShapeID="_x0000_i1126" DrawAspect="Content" ObjectID="_1761562151" r:id="rId215">
            <o:FieldCodes>\s</o:FieldCodes>
          </o:OLEObject>
        </w:object>
      </w:r>
    </w:p>
    <w:p w:rsidR="00934F09" w:rsidRDefault="00934F09" w:rsidP="00237A4C">
      <w:pPr>
        <w:spacing w:line="360" w:lineRule="auto"/>
        <w:ind w:left="-540"/>
        <w:jc w:val="both"/>
        <w:rPr>
          <w:sz w:val="28"/>
          <w:szCs w:val="28"/>
        </w:rPr>
      </w:pPr>
      <w:r w:rsidRPr="00934F09">
        <w:rPr>
          <w:sz w:val="28"/>
          <w:szCs w:val="28"/>
        </w:rPr>
        <w:t>Из гистограммы видно, что закон распределения остатков напоминает нормальное распределение, поэтому можно сделать вывод о достаточном уровне предсказания для Убыточных страховщиков</w:t>
      </w:r>
      <w:r>
        <w:rPr>
          <w:sz w:val="28"/>
          <w:szCs w:val="28"/>
        </w:rPr>
        <w:t>.</w:t>
      </w:r>
    </w:p>
    <w:p w:rsidR="003F0F65" w:rsidRDefault="000D4AB0" w:rsidP="003F0F65">
      <w:pPr>
        <w:spacing w:line="360" w:lineRule="auto"/>
        <w:ind w:firstLine="709"/>
        <w:jc w:val="both"/>
        <w:rPr>
          <w:sz w:val="28"/>
          <w:szCs w:val="28"/>
        </w:rPr>
      </w:pPr>
      <w:r>
        <w:rPr>
          <w:sz w:val="28"/>
          <w:szCs w:val="28"/>
        </w:rPr>
        <w:lastRenderedPageBreak/>
        <w:t xml:space="preserve">Проведем классификацию для класса, который неизвестен. Для этого удалим в строке 84 значение для столбца </w:t>
      </w:r>
      <w:r w:rsidRPr="000D4AB0">
        <w:rPr>
          <w:color w:val="000000"/>
          <w:kern w:val="1"/>
          <w:sz w:val="28"/>
          <w:szCs w:val="28"/>
          <w:highlight w:val="white"/>
        </w:rPr>
        <w:t xml:space="preserve">П/У </w:t>
      </w:r>
      <w:proofErr w:type="spellStart"/>
      <w:proofErr w:type="gramStart"/>
      <w:r w:rsidRPr="000D4AB0">
        <w:rPr>
          <w:color w:val="000000"/>
          <w:kern w:val="1"/>
          <w:sz w:val="28"/>
          <w:szCs w:val="28"/>
          <w:highlight w:val="white"/>
        </w:rPr>
        <w:t>пред.год</w:t>
      </w:r>
      <w:proofErr w:type="spellEnd"/>
      <w:proofErr w:type="gramEnd"/>
      <w:r>
        <w:rPr>
          <w:color w:val="000000"/>
          <w:kern w:val="1"/>
          <w:sz w:val="28"/>
          <w:szCs w:val="28"/>
        </w:rPr>
        <w:t xml:space="preserve"> (было Прибыль):</w:t>
      </w:r>
    </w:p>
    <w:p w:rsidR="00934F09" w:rsidRDefault="00B22DC9" w:rsidP="000D4AB0">
      <w:pPr>
        <w:spacing w:line="360" w:lineRule="auto"/>
        <w:ind w:left="-1440"/>
        <w:jc w:val="both"/>
        <w:rPr>
          <w:sz w:val="28"/>
          <w:szCs w:val="28"/>
        </w:rPr>
      </w:pPr>
      <w:r w:rsidRPr="000D4AB0">
        <w:rPr>
          <w:noProof/>
          <w:sz w:val="28"/>
          <w:szCs w:val="28"/>
        </w:rPr>
        <w:drawing>
          <wp:inline distT="0" distB="0" distL="0" distR="0">
            <wp:extent cx="7305675" cy="14478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7305675" cy="1447800"/>
                    </a:xfrm>
                    <a:prstGeom prst="rect">
                      <a:avLst/>
                    </a:prstGeom>
                    <a:noFill/>
                    <a:ln>
                      <a:noFill/>
                    </a:ln>
                  </pic:spPr>
                </pic:pic>
              </a:graphicData>
            </a:graphic>
          </wp:inline>
        </w:drawing>
      </w:r>
    </w:p>
    <w:p w:rsidR="000D4AB0" w:rsidRDefault="000D4AB0" w:rsidP="000D4AB0">
      <w:pPr>
        <w:spacing w:line="360" w:lineRule="auto"/>
        <w:ind w:left="-1440"/>
        <w:jc w:val="both"/>
        <w:rPr>
          <w:sz w:val="28"/>
          <w:szCs w:val="28"/>
        </w:rPr>
      </w:pPr>
      <w:r>
        <w:rPr>
          <w:sz w:val="28"/>
          <w:szCs w:val="28"/>
        </w:rPr>
        <w:t>Теперь, проведем еще раз анализ и посмотрим апостериорные вероятности для наблюдения под номером 84:</w:t>
      </w:r>
    </w:p>
    <w:p w:rsidR="000D4AB0" w:rsidRDefault="005E58A7" w:rsidP="000D4AB0">
      <w:pPr>
        <w:spacing w:line="360" w:lineRule="auto"/>
        <w:ind w:firstLine="709"/>
        <w:jc w:val="both"/>
      </w:pPr>
      <w:r>
        <w:object w:dxaOrig="6720" w:dyaOrig="1389">
          <v:shape id="_x0000_i1127" type="#_x0000_t75" style="width:336pt;height:69.75pt" o:ole="">
            <v:imagedata r:id="rId217" o:title=""/>
          </v:shape>
          <o:OLEObject Type="Embed" ProgID="STATISTICA.Spreadsheet" ShapeID="_x0000_i1127" DrawAspect="Content" ObjectID="_1761562152" r:id="rId218">
            <o:FieldCodes>\s</o:FieldCodes>
          </o:OLEObject>
        </w:object>
      </w:r>
    </w:p>
    <w:p w:rsidR="000D4AB0" w:rsidRDefault="000D4AB0" w:rsidP="000D4AB0">
      <w:pPr>
        <w:spacing w:line="360" w:lineRule="auto"/>
        <w:ind w:firstLine="709"/>
        <w:jc w:val="both"/>
        <w:rPr>
          <w:sz w:val="28"/>
          <w:szCs w:val="28"/>
        </w:rPr>
      </w:pPr>
      <w:r>
        <w:rPr>
          <w:sz w:val="28"/>
          <w:szCs w:val="28"/>
        </w:rPr>
        <w:t>Из таблицы видно, что наибольшая вероятность, равная 0,966 соответствует прибыльным страховщикам, т.е. программа верно определила сорт цветка.</w:t>
      </w:r>
    </w:p>
    <w:p w:rsidR="0025554C" w:rsidRDefault="000644D9" w:rsidP="000644D9">
      <w:pPr>
        <w:spacing w:line="360" w:lineRule="auto"/>
        <w:ind w:firstLine="709"/>
        <w:jc w:val="both"/>
        <w:outlineLvl w:val="0"/>
        <w:rPr>
          <w:b/>
          <w:bCs/>
          <w:sz w:val="28"/>
          <w:szCs w:val="28"/>
        </w:rPr>
      </w:pPr>
      <w:bookmarkStart w:id="50" w:name="_Toc233138328"/>
      <w:r w:rsidRPr="000644D9">
        <w:rPr>
          <w:b/>
          <w:bCs/>
          <w:sz w:val="28"/>
          <w:szCs w:val="28"/>
        </w:rPr>
        <w:t xml:space="preserve">11 </w:t>
      </w:r>
      <w:r w:rsidR="0025554C">
        <w:rPr>
          <w:b/>
          <w:bCs/>
          <w:sz w:val="28"/>
          <w:szCs w:val="28"/>
        </w:rPr>
        <w:t>Классификационный анализ без обучения</w:t>
      </w:r>
      <w:bookmarkEnd w:id="50"/>
    </w:p>
    <w:p w:rsidR="000644D9" w:rsidRDefault="0025554C" w:rsidP="0025554C">
      <w:pPr>
        <w:spacing w:line="360" w:lineRule="auto"/>
        <w:ind w:firstLine="709"/>
        <w:jc w:val="both"/>
        <w:outlineLvl w:val="1"/>
        <w:rPr>
          <w:b/>
          <w:bCs/>
          <w:sz w:val="28"/>
          <w:szCs w:val="28"/>
        </w:rPr>
      </w:pPr>
      <w:bookmarkStart w:id="51" w:name="_Toc233138329"/>
      <w:r>
        <w:rPr>
          <w:b/>
          <w:bCs/>
          <w:sz w:val="28"/>
          <w:szCs w:val="28"/>
        </w:rPr>
        <w:t xml:space="preserve">11.1 </w:t>
      </w:r>
      <w:r w:rsidR="000644D9" w:rsidRPr="000644D9">
        <w:rPr>
          <w:b/>
          <w:bCs/>
          <w:sz w:val="28"/>
          <w:szCs w:val="28"/>
        </w:rPr>
        <w:t>Кластерный анализ</w:t>
      </w:r>
      <w:bookmarkEnd w:id="51"/>
    </w:p>
    <w:p w:rsidR="00AC6EF6" w:rsidRPr="00AC6EF6" w:rsidRDefault="00AC6EF6" w:rsidP="0025554C">
      <w:pPr>
        <w:spacing w:line="360" w:lineRule="auto"/>
        <w:ind w:firstLine="709"/>
        <w:jc w:val="both"/>
        <w:outlineLvl w:val="2"/>
        <w:rPr>
          <w:b/>
          <w:bCs/>
          <w:sz w:val="28"/>
          <w:szCs w:val="28"/>
        </w:rPr>
      </w:pPr>
      <w:bookmarkStart w:id="52" w:name="_Toc233138330"/>
      <w:r w:rsidRPr="00AC6EF6">
        <w:rPr>
          <w:b/>
          <w:bCs/>
          <w:sz w:val="28"/>
          <w:szCs w:val="28"/>
        </w:rPr>
        <w:t>11.1</w:t>
      </w:r>
      <w:r w:rsidR="0025554C">
        <w:rPr>
          <w:b/>
          <w:bCs/>
          <w:sz w:val="28"/>
          <w:szCs w:val="28"/>
        </w:rPr>
        <w:t>.1</w:t>
      </w:r>
      <w:r w:rsidRPr="00AC6EF6">
        <w:rPr>
          <w:b/>
          <w:bCs/>
          <w:sz w:val="28"/>
          <w:szCs w:val="28"/>
        </w:rPr>
        <w:t xml:space="preserve"> Метод </w:t>
      </w:r>
      <w:r w:rsidRPr="00D43A11">
        <w:rPr>
          <w:b/>
          <w:bCs/>
          <w:sz w:val="28"/>
          <w:szCs w:val="28"/>
        </w:rPr>
        <w:t>к</w:t>
      </w:r>
      <w:r w:rsidRPr="00AC6EF6">
        <w:rPr>
          <w:b/>
          <w:bCs/>
          <w:sz w:val="28"/>
          <w:szCs w:val="28"/>
        </w:rPr>
        <w:t>-средних</w:t>
      </w:r>
      <w:bookmarkEnd w:id="52"/>
    </w:p>
    <w:p w:rsidR="00C550B8" w:rsidRPr="00C550B8" w:rsidRDefault="00C550B8" w:rsidP="00340497">
      <w:pPr>
        <w:spacing w:line="360" w:lineRule="auto"/>
        <w:ind w:firstLine="709"/>
        <w:jc w:val="both"/>
        <w:rPr>
          <w:sz w:val="28"/>
          <w:szCs w:val="28"/>
        </w:rPr>
      </w:pPr>
      <w:r w:rsidRPr="00C550B8">
        <w:rPr>
          <w:sz w:val="28"/>
          <w:szCs w:val="28"/>
        </w:rPr>
        <w:t>Кластерный анализ</w:t>
      </w:r>
      <w:r>
        <w:rPr>
          <w:sz w:val="28"/>
          <w:szCs w:val="28"/>
        </w:rPr>
        <w:t xml:space="preserve"> позволяет разбить множество исследуемых объектов и признаков на однородные в некотором смысле группы, или кластеры.</w:t>
      </w:r>
    </w:p>
    <w:p w:rsidR="00340497" w:rsidRPr="00455E1F" w:rsidRDefault="00C550B8" w:rsidP="00340497">
      <w:pPr>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Попробуем разбить страховщиков </w:t>
      </w:r>
      <w:proofErr w:type="gramStart"/>
      <w:r>
        <w:rPr>
          <w:sz w:val="28"/>
          <w:szCs w:val="28"/>
        </w:rPr>
        <w:t>на кластера</w:t>
      </w:r>
      <w:proofErr w:type="gramEnd"/>
      <w:r>
        <w:rPr>
          <w:sz w:val="28"/>
          <w:szCs w:val="28"/>
        </w:rPr>
        <w:t>, но до этого надо стандартизировать переменные.</w:t>
      </w:r>
      <w:r w:rsidR="00340497">
        <w:rPr>
          <w:sz w:val="28"/>
          <w:szCs w:val="28"/>
        </w:rPr>
        <w:t xml:space="preserve"> </w:t>
      </w:r>
      <w:r w:rsidR="00340497" w:rsidRPr="00455E1F">
        <w:rPr>
          <w:sz w:val="28"/>
          <w:szCs w:val="28"/>
        </w:rPr>
        <w:t xml:space="preserve">Варьируя количеством кластеров </w:t>
      </w:r>
      <w:r w:rsidR="00340497">
        <w:rPr>
          <w:sz w:val="28"/>
          <w:szCs w:val="28"/>
        </w:rPr>
        <w:t>и исключая переменные, получили следующие результаты:</w:t>
      </w:r>
    </w:p>
    <w:p w:rsidR="000644D9" w:rsidRDefault="005E58A7" w:rsidP="00340497">
      <w:pPr>
        <w:spacing w:line="360" w:lineRule="auto"/>
        <w:ind w:firstLine="709"/>
        <w:jc w:val="both"/>
      </w:pPr>
      <w:r>
        <w:object w:dxaOrig="6135" w:dyaOrig="3144">
          <v:shape id="_x0000_i1128" type="#_x0000_t75" style="width:306.75pt;height:157.5pt" o:ole="">
            <v:imagedata r:id="rId219" o:title=""/>
          </v:shape>
          <o:OLEObject Type="Embed" ProgID="STATISTICA.Graph" ShapeID="_x0000_i1128" DrawAspect="Content" ObjectID="_1761562153" r:id="rId220">
            <o:FieldCodes>\s</o:FieldCodes>
          </o:OLEObject>
        </w:object>
      </w:r>
    </w:p>
    <w:p w:rsidR="00340497" w:rsidRPr="00340497" w:rsidRDefault="00340497" w:rsidP="00340497">
      <w:pPr>
        <w:spacing w:line="360" w:lineRule="auto"/>
        <w:ind w:firstLine="709"/>
        <w:jc w:val="both"/>
        <w:rPr>
          <w:sz w:val="28"/>
          <w:szCs w:val="28"/>
        </w:rPr>
      </w:pPr>
      <w:r>
        <w:rPr>
          <w:sz w:val="28"/>
          <w:szCs w:val="28"/>
        </w:rPr>
        <w:lastRenderedPageBreak/>
        <w:t>По графику средних значений для каждого кластера видно, что разбиение на 3 кластера не качественное. Разобьем объекты на 2 кластера:</w:t>
      </w:r>
    </w:p>
    <w:p w:rsidR="00C550B8" w:rsidRDefault="005E58A7" w:rsidP="000644D9">
      <w:pPr>
        <w:spacing w:line="360" w:lineRule="auto"/>
        <w:ind w:firstLine="709"/>
        <w:jc w:val="both"/>
      </w:pPr>
      <w:r>
        <w:object w:dxaOrig="6141" w:dyaOrig="4602">
          <v:shape id="_x0000_i1129" type="#_x0000_t75" style="width:306.75pt;height:230.25pt" o:ole="">
            <v:imagedata r:id="rId221" o:title=""/>
          </v:shape>
          <o:OLEObject Type="Embed" ProgID="STATISTICA.Graph" ShapeID="_x0000_i1129" DrawAspect="Content" ObjectID="_1761562154" r:id="rId222">
            <o:FieldCodes>\s</o:FieldCodes>
          </o:OLEObject>
        </w:object>
      </w:r>
    </w:p>
    <w:p w:rsidR="00340497" w:rsidRDefault="00340497" w:rsidP="000644D9">
      <w:pPr>
        <w:spacing w:line="360" w:lineRule="auto"/>
        <w:ind w:firstLine="709"/>
        <w:jc w:val="both"/>
        <w:rPr>
          <w:sz w:val="28"/>
          <w:szCs w:val="28"/>
        </w:rPr>
      </w:pPr>
      <w:r>
        <w:rPr>
          <w:sz w:val="28"/>
          <w:szCs w:val="28"/>
        </w:rPr>
        <w:t xml:space="preserve">Из графика видно, что в кластерах средние значения параметров </w:t>
      </w:r>
      <w:proofErr w:type="spellStart"/>
      <w:r>
        <w:rPr>
          <w:sz w:val="28"/>
          <w:szCs w:val="28"/>
        </w:rPr>
        <w:t>Вып</w:t>
      </w:r>
      <w:proofErr w:type="spellEnd"/>
      <w:r>
        <w:rPr>
          <w:sz w:val="28"/>
          <w:szCs w:val="28"/>
        </w:rPr>
        <w:t xml:space="preserve">. и </w:t>
      </w:r>
      <w:r w:rsidR="004D3991">
        <w:rPr>
          <w:sz w:val="28"/>
          <w:szCs w:val="28"/>
        </w:rPr>
        <w:t>Юрлиц</w:t>
      </w:r>
      <w:r>
        <w:rPr>
          <w:sz w:val="28"/>
          <w:szCs w:val="28"/>
        </w:rPr>
        <w:t xml:space="preserve"> незначительно отличаются друг от друга. Попробуем их исключить:</w:t>
      </w:r>
    </w:p>
    <w:p w:rsidR="00340497" w:rsidRDefault="005E58A7" w:rsidP="000644D9">
      <w:pPr>
        <w:spacing w:line="360" w:lineRule="auto"/>
        <w:ind w:firstLine="709"/>
        <w:jc w:val="both"/>
      </w:pPr>
      <w:r>
        <w:object w:dxaOrig="6141" w:dyaOrig="4602">
          <v:shape id="_x0000_i1130" type="#_x0000_t75" style="width:306.75pt;height:230.25pt" o:ole="">
            <v:imagedata r:id="rId223" o:title=""/>
          </v:shape>
          <o:OLEObject Type="Embed" ProgID="STATISTICA.Graph" ShapeID="_x0000_i1130" DrawAspect="Content" ObjectID="_1761562155" r:id="rId224">
            <o:FieldCodes>\s</o:FieldCodes>
          </o:OLEObject>
        </w:object>
      </w:r>
    </w:p>
    <w:p w:rsidR="001E08FD" w:rsidRDefault="005E58A7" w:rsidP="000644D9">
      <w:pPr>
        <w:spacing w:line="360" w:lineRule="auto"/>
        <w:ind w:firstLine="709"/>
        <w:jc w:val="both"/>
      </w:pPr>
      <w:r>
        <w:object w:dxaOrig="5601" w:dyaOrig="2340">
          <v:shape id="_x0000_i1131" type="#_x0000_t75" style="width:279.75pt;height:117pt" o:ole="">
            <v:imagedata r:id="rId225" o:title=""/>
          </v:shape>
          <o:OLEObject Type="Embed" ProgID="STATISTICA.Spreadsheet" ShapeID="_x0000_i1131" DrawAspect="Content" ObjectID="_1761562156" r:id="rId226">
            <o:FieldCodes>\s</o:FieldCodes>
          </o:OLEObject>
        </w:object>
      </w:r>
    </w:p>
    <w:p w:rsidR="001E08FD" w:rsidRDefault="001E08FD" w:rsidP="000644D9">
      <w:pPr>
        <w:spacing w:line="360" w:lineRule="auto"/>
        <w:ind w:firstLine="709"/>
        <w:jc w:val="both"/>
        <w:rPr>
          <w:sz w:val="28"/>
          <w:szCs w:val="28"/>
        </w:rPr>
      </w:pPr>
      <w:r>
        <w:rPr>
          <w:sz w:val="28"/>
          <w:szCs w:val="28"/>
        </w:rPr>
        <w:lastRenderedPageBreak/>
        <w:t>Таблица и график свидетельствуют о</w:t>
      </w:r>
      <w:r w:rsidR="004D3991">
        <w:rPr>
          <w:sz w:val="28"/>
          <w:szCs w:val="28"/>
        </w:rPr>
        <w:t xml:space="preserve">б успешной классификации страховщиков без учета параметров </w:t>
      </w:r>
      <w:proofErr w:type="spellStart"/>
      <w:r w:rsidR="004D3991">
        <w:rPr>
          <w:sz w:val="28"/>
          <w:szCs w:val="28"/>
        </w:rPr>
        <w:t>Вып</w:t>
      </w:r>
      <w:proofErr w:type="spellEnd"/>
      <w:r w:rsidR="004D3991">
        <w:rPr>
          <w:sz w:val="28"/>
          <w:szCs w:val="28"/>
        </w:rPr>
        <w:t xml:space="preserve">. и Юрлиц. В таблицы приведены значения межгрупповых и внутригрупповых дисперсий признаков. Чем меньшее значение внутригрупповой и больше межгрупповой дисперсии, тем лучше признак характеризует принадлежность объектов к кластеру. Так как </w:t>
      </w:r>
      <w:proofErr w:type="gramStart"/>
      <w:r w:rsidR="004D3991">
        <w:rPr>
          <w:sz w:val="28"/>
          <w:szCs w:val="28"/>
          <w:lang w:val="en-US"/>
        </w:rPr>
        <w:t>p</w:t>
      </w:r>
      <w:r w:rsidR="004D3991" w:rsidRPr="004D3991">
        <w:rPr>
          <w:sz w:val="28"/>
          <w:szCs w:val="28"/>
        </w:rPr>
        <w:t>&lt;</w:t>
      </w:r>
      <w:proofErr w:type="gramEnd"/>
      <w:r w:rsidR="004D3991" w:rsidRPr="004D3991">
        <w:rPr>
          <w:sz w:val="28"/>
          <w:szCs w:val="28"/>
        </w:rPr>
        <w:t>0.05</w:t>
      </w:r>
      <w:r w:rsidR="004D3991">
        <w:rPr>
          <w:sz w:val="28"/>
          <w:szCs w:val="28"/>
        </w:rPr>
        <w:t xml:space="preserve"> для всех признаков, то вклады всех признаков в разделение объектов на группы существенные.</w:t>
      </w:r>
    </w:p>
    <w:p w:rsidR="008C3E49" w:rsidRDefault="005E58A7" w:rsidP="000644D9">
      <w:pPr>
        <w:spacing w:line="360" w:lineRule="auto"/>
        <w:ind w:firstLine="709"/>
        <w:jc w:val="both"/>
      </w:pPr>
      <w:r>
        <w:object w:dxaOrig="3255" w:dyaOrig="2739">
          <v:shape id="_x0000_i1132" type="#_x0000_t75" style="width:162.75pt;height:137.25pt" o:ole="">
            <v:imagedata r:id="rId227" o:title=""/>
          </v:shape>
          <o:OLEObject Type="Embed" ProgID="STATISTICA.Spreadsheet" ShapeID="_x0000_i1132" DrawAspect="Content" ObjectID="_1761562157" r:id="rId228">
            <o:FieldCodes>\s</o:FieldCodes>
          </o:OLEObject>
        </w:object>
      </w:r>
    </w:p>
    <w:p w:rsidR="008C3E49" w:rsidRDefault="005E58A7" w:rsidP="000644D9">
      <w:pPr>
        <w:spacing w:line="360" w:lineRule="auto"/>
        <w:ind w:firstLine="709"/>
        <w:jc w:val="both"/>
      </w:pPr>
      <w:r>
        <w:object w:dxaOrig="5055" w:dyaOrig="1839">
          <v:shape id="_x0000_i1133" type="#_x0000_t75" style="width:252.75pt;height:92.25pt" o:ole="">
            <v:imagedata r:id="rId229" o:title=""/>
          </v:shape>
          <o:OLEObject Type="Embed" ProgID="STATISTICA.Spreadsheet" ShapeID="_x0000_i1133" DrawAspect="Content" ObjectID="_1761562158" r:id="rId230">
            <o:FieldCodes>\s</o:FieldCodes>
          </o:OLEObject>
        </w:object>
      </w:r>
    </w:p>
    <w:p w:rsidR="008C3E49" w:rsidRDefault="00247FE4" w:rsidP="000644D9">
      <w:pPr>
        <w:spacing w:line="360" w:lineRule="auto"/>
        <w:ind w:firstLine="709"/>
        <w:jc w:val="both"/>
        <w:rPr>
          <w:sz w:val="28"/>
          <w:szCs w:val="28"/>
        </w:rPr>
      </w:pPr>
      <w:r>
        <w:rPr>
          <w:sz w:val="28"/>
          <w:szCs w:val="28"/>
        </w:rPr>
        <w:t>В первой из данных таблиц приведены средние для каждого кластера, во второй – евклидовы расстояния и квадраты евклидовых расстояний между кластерами.</w:t>
      </w:r>
    </w:p>
    <w:p w:rsidR="00D43A11" w:rsidRDefault="00D43A11" w:rsidP="0025554C">
      <w:pPr>
        <w:spacing w:line="360" w:lineRule="auto"/>
        <w:ind w:firstLine="709"/>
        <w:jc w:val="both"/>
        <w:outlineLvl w:val="2"/>
        <w:rPr>
          <w:b/>
          <w:bCs/>
          <w:sz w:val="28"/>
          <w:szCs w:val="28"/>
        </w:rPr>
      </w:pPr>
      <w:bookmarkStart w:id="53" w:name="_Toc233138331"/>
      <w:r w:rsidRPr="00D43A11">
        <w:rPr>
          <w:b/>
          <w:bCs/>
          <w:sz w:val="28"/>
          <w:szCs w:val="28"/>
        </w:rPr>
        <w:t>11.</w:t>
      </w:r>
      <w:r w:rsidR="0025554C">
        <w:rPr>
          <w:b/>
          <w:bCs/>
          <w:sz w:val="28"/>
          <w:szCs w:val="28"/>
        </w:rPr>
        <w:t>1.</w:t>
      </w:r>
      <w:r w:rsidRPr="00D43A11">
        <w:rPr>
          <w:b/>
          <w:bCs/>
          <w:sz w:val="28"/>
          <w:szCs w:val="28"/>
        </w:rPr>
        <w:t>2 Двухвходовая кластеризация</w:t>
      </w:r>
      <w:bookmarkEnd w:id="53"/>
    </w:p>
    <w:p w:rsidR="00D43A11" w:rsidRDefault="00B5174A" w:rsidP="000644D9">
      <w:pPr>
        <w:spacing w:line="360" w:lineRule="auto"/>
        <w:ind w:firstLine="709"/>
        <w:jc w:val="both"/>
        <w:rPr>
          <w:sz w:val="28"/>
          <w:szCs w:val="28"/>
        </w:rPr>
      </w:pPr>
      <w:r>
        <w:rPr>
          <w:sz w:val="28"/>
          <w:szCs w:val="28"/>
        </w:rPr>
        <w:t xml:space="preserve">Проведем двухвходовую кластеризацию (одновременно и </w:t>
      </w:r>
      <w:proofErr w:type="gramStart"/>
      <w:r>
        <w:rPr>
          <w:sz w:val="28"/>
          <w:szCs w:val="28"/>
        </w:rPr>
        <w:t>по переменным</w:t>
      </w:r>
      <w:proofErr w:type="gramEnd"/>
      <w:r>
        <w:rPr>
          <w:sz w:val="28"/>
          <w:szCs w:val="28"/>
        </w:rPr>
        <w:t xml:space="preserve"> и по строкам) для всех количественных признаков всех страховщиков.</w:t>
      </w:r>
    </w:p>
    <w:p w:rsidR="00B5174A" w:rsidRDefault="00B5174A" w:rsidP="000644D9">
      <w:pPr>
        <w:spacing w:line="360" w:lineRule="auto"/>
        <w:ind w:firstLine="709"/>
        <w:jc w:val="both"/>
        <w:rPr>
          <w:sz w:val="28"/>
          <w:szCs w:val="28"/>
        </w:rPr>
      </w:pPr>
      <w:r>
        <w:rPr>
          <w:sz w:val="28"/>
          <w:szCs w:val="28"/>
        </w:rPr>
        <w:t>Ниже приведен цветной график результата кластеризации:</w:t>
      </w:r>
    </w:p>
    <w:p w:rsidR="00B5174A" w:rsidRDefault="005E58A7" w:rsidP="000644D9">
      <w:pPr>
        <w:spacing w:line="360" w:lineRule="auto"/>
        <w:ind w:firstLine="709"/>
        <w:jc w:val="both"/>
      </w:pPr>
      <w:r>
        <w:object w:dxaOrig="7899" w:dyaOrig="5924">
          <v:shape id="_x0000_i1134" type="#_x0000_t75" style="width:395.25pt;height:296.25pt" o:ole="">
            <v:imagedata r:id="rId231" o:title=""/>
          </v:shape>
          <o:OLEObject Type="Embed" ProgID="STATISTICA.Graph" ShapeID="_x0000_i1134" DrawAspect="Content" ObjectID="_1761562159" r:id="rId232">
            <o:FieldCodes>\s</o:FieldCodes>
          </o:OLEObject>
        </w:object>
      </w:r>
    </w:p>
    <w:p w:rsidR="00B5174A" w:rsidRDefault="00B5174A" w:rsidP="000644D9">
      <w:pPr>
        <w:spacing w:line="360" w:lineRule="auto"/>
        <w:ind w:firstLine="709"/>
        <w:jc w:val="both"/>
        <w:rPr>
          <w:sz w:val="28"/>
          <w:szCs w:val="28"/>
        </w:rPr>
      </w:pPr>
      <w:r>
        <w:rPr>
          <w:sz w:val="28"/>
          <w:szCs w:val="28"/>
        </w:rPr>
        <w:t>Из графика видно, что, например, 18-й страховщик и 77-й попали в один</w:t>
      </w:r>
      <w:r w:rsidRPr="00B5174A">
        <w:rPr>
          <w:sz w:val="28"/>
          <w:szCs w:val="28"/>
        </w:rPr>
        <w:t xml:space="preserve"> </w:t>
      </w:r>
      <w:r>
        <w:rPr>
          <w:sz w:val="28"/>
          <w:szCs w:val="28"/>
        </w:rPr>
        <w:t xml:space="preserve">кластер по </w:t>
      </w:r>
      <w:r>
        <w:rPr>
          <w:sz w:val="28"/>
          <w:szCs w:val="28"/>
          <w:lang w:val="en-US"/>
        </w:rPr>
        <w:t>Sum</w:t>
      </w:r>
      <w:r w:rsidRPr="00B5174A">
        <w:rPr>
          <w:sz w:val="28"/>
          <w:szCs w:val="28"/>
        </w:rPr>
        <w:t>, 57-</w:t>
      </w:r>
      <w:r>
        <w:rPr>
          <w:sz w:val="28"/>
          <w:szCs w:val="28"/>
        </w:rPr>
        <w:t>й</w:t>
      </w:r>
      <w:r w:rsidRPr="00B5174A">
        <w:rPr>
          <w:sz w:val="28"/>
          <w:szCs w:val="28"/>
        </w:rPr>
        <w:t xml:space="preserve"> </w:t>
      </w:r>
      <w:r>
        <w:rPr>
          <w:sz w:val="28"/>
          <w:szCs w:val="28"/>
        </w:rPr>
        <w:t xml:space="preserve">и 68-й по </w:t>
      </w:r>
      <w:proofErr w:type="spellStart"/>
      <w:r>
        <w:rPr>
          <w:sz w:val="28"/>
          <w:szCs w:val="28"/>
        </w:rPr>
        <w:t>Вып</w:t>
      </w:r>
      <w:proofErr w:type="spellEnd"/>
      <w:r>
        <w:rPr>
          <w:sz w:val="28"/>
          <w:szCs w:val="28"/>
        </w:rPr>
        <w:t>. и т.д.</w:t>
      </w:r>
    </w:p>
    <w:p w:rsidR="00B5174A" w:rsidRDefault="005E58A7" w:rsidP="000644D9">
      <w:pPr>
        <w:spacing w:line="360" w:lineRule="auto"/>
        <w:ind w:firstLine="709"/>
        <w:jc w:val="both"/>
      </w:pPr>
      <w:r>
        <w:object w:dxaOrig="2901" w:dyaOrig="7365">
          <v:shape id="_x0000_i1135" type="#_x0000_t75" style="width:144.75pt;height:368.25pt" o:ole="">
            <v:imagedata r:id="rId233" o:title=""/>
          </v:shape>
          <o:OLEObject Type="Embed" ProgID="STATISTICA.Spreadsheet" ShapeID="_x0000_i1135" DrawAspect="Content" ObjectID="_1761562160" r:id="rId234">
            <o:FieldCodes>\s</o:FieldCodes>
          </o:OLEObject>
        </w:object>
      </w:r>
    </w:p>
    <w:p w:rsidR="00B5174A" w:rsidRDefault="00B5174A" w:rsidP="000644D9">
      <w:pPr>
        <w:spacing w:line="360" w:lineRule="auto"/>
        <w:ind w:firstLine="709"/>
        <w:jc w:val="both"/>
        <w:rPr>
          <w:sz w:val="28"/>
          <w:szCs w:val="28"/>
        </w:rPr>
      </w:pPr>
      <w:r>
        <w:rPr>
          <w:sz w:val="28"/>
          <w:szCs w:val="28"/>
        </w:rPr>
        <w:lastRenderedPageBreak/>
        <w:t xml:space="preserve">В данной таблице приведены </w:t>
      </w:r>
      <w:r w:rsidR="001B25DF">
        <w:rPr>
          <w:sz w:val="28"/>
          <w:szCs w:val="28"/>
        </w:rPr>
        <w:t>значения средних и стандартных отклонений для строк. (Для переменных аналогичные показатели равны 0 и 1 соответственно, т.к. переменные стандартизированы).</w:t>
      </w:r>
    </w:p>
    <w:p w:rsidR="001B25DF" w:rsidRDefault="001B25DF" w:rsidP="00662146">
      <w:pPr>
        <w:spacing w:line="360" w:lineRule="auto"/>
        <w:ind w:firstLine="709"/>
        <w:jc w:val="both"/>
        <w:outlineLvl w:val="2"/>
        <w:rPr>
          <w:b/>
          <w:bCs/>
          <w:sz w:val="28"/>
          <w:szCs w:val="28"/>
        </w:rPr>
      </w:pPr>
      <w:bookmarkStart w:id="54" w:name="_Toc233138332"/>
      <w:r w:rsidRPr="00D43A11">
        <w:rPr>
          <w:b/>
          <w:bCs/>
          <w:sz w:val="28"/>
          <w:szCs w:val="28"/>
        </w:rPr>
        <w:t>11.</w:t>
      </w:r>
      <w:r w:rsidR="00662146">
        <w:rPr>
          <w:b/>
          <w:bCs/>
          <w:sz w:val="28"/>
          <w:szCs w:val="28"/>
        </w:rPr>
        <w:t>1.</w:t>
      </w:r>
      <w:r>
        <w:rPr>
          <w:b/>
          <w:bCs/>
          <w:sz w:val="28"/>
          <w:szCs w:val="28"/>
        </w:rPr>
        <w:t>3</w:t>
      </w:r>
      <w:r w:rsidRPr="00D43A11">
        <w:rPr>
          <w:b/>
          <w:bCs/>
          <w:sz w:val="28"/>
          <w:szCs w:val="28"/>
        </w:rPr>
        <w:t xml:space="preserve"> </w:t>
      </w:r>
      <w:r>
        <w:rPr>
          <w:b/>
          <w:bCs/>
          <w:sz w:val="28"/>
          <w:szCs w:val="28"/>
        </w:rPr>
        <w:t>Древовидная</w:t>
      </w:r>
      <w:r w:rsidRPr="00D43A11">
        <w:rPr>
          <w:b/>
          <w:bCs/>
          <w:sz w:val="28"/>
          <w:szCs w:val="28"/>
        </w:rPr>
        <w:t xml:space="preserve"> кластеризация</w:t>
      </w:r>
      <w:bookmarkEnd w:id="54"/>
    </w:p>
    <w:p w:rsidR="00A801CA" w:rsidRPr="00773F4F" w:rsidRDefault="00A801CA" w:rsidP="00A801CA">
      <w:pPr>
        <w:spacing w:line="360" w:lineRule="auto"/>
        <w:ind w:firstLine="709"/>
        <w:jc w:val="both"/>
        <w:rPr>
          <w:color w:val="FF0000"/>
          <w:sz w:val="28"/>
          <w:szCs w:val="28"/>
        </w:rPr>
      </w:pPr>
      <w:r w:rsidRPr="00773F4F">
        <w:rPr>
          <w:strike/>
          <w:color w:val="FF0000"/>
          <w:sz w:val="28"/>
          <w:szCs w:val="28"/>
        </w:rPr>
        <w:t>Проведем древовидную</w:t>
      </w:r>
      <w:r w:rsidRPr="00773F4F">
        <w:rPr>
          <w:b/>
          <w:bCs/>
          <w:strike/>
          <w:color w:val="FF0000"/>
          <w:sz w:val="28"/>
          <w:szCs w:val="28"/>
        </w:rPr>
        <w:t xml:space="preserve"> </w:t>
      </w:r>
      <w:r w:rsidRPr="00773F4F">
        <w:rPr>
          <w:strike/>
          <w:color w:val="FF0000"/>
          <w:sz w:val="28"/>
          <w:szCs w:val="28"/>
        </w:rPr>
        <w:t xml:space="preserve">кластеризацию по </w:t>
      </w:r>
      <w:proofErr w:type="gramStart"/>
      <w:r w:rsidRPr="00773F4F">
        <w:rPr>
          <w:strike/>
          <w:color w:val="FF0000"/>
          <w:sz w:val="28"/>
          <w:szCs w:val="28"/>
        </w:rPr>
        <w:t>переменным</w:t>
      </w:r>
      <w:r w:rsidR="00773F4F">
        <w:rPr>
          <w:sz w:val="28"/>
          <w:szCs w:val="28"/>
        </w:rPr>
        <w:t>????</w:t>
      </w:r>
      <w:r>
        <w:rPr>
          <w:sz w:val="28"/>
          <w:szCs w:val="28"/>
        </w:rPr>
        <w:t>.</w:t>
      </w:r>
      <w:proofErr w:type="gramEnd"/>
      <w:r w:rsidR="00773F4F">
        <w:rPr>
          <w:sz w:val="28"/>
          <w:szCs w:val="28"/>
        </w:rPr>
        <w:t xml:space="preserve"> </w:t>
      </w:r>
      <w:r w:rsidR="00773F4F" w:rsidRPr="00773F4F">
        <w:rPr>
          <w:color w:val="FF0000"/>
          <w:sz w:val="28"/>
          <w:szCs w:val="28"/>
        </w:rPr>
        <w:t>Надо делать по объектам!!!!</w:t>
      </w:r>
    </w:p>
    <w:p w:rsidR="001B25DF" w:rsidRPr="00A801CA" w:rsidRDefault="00A801CA" w:rsidP="001B25DF">
      <w:pPr>
        <w:spacing w:line="360" w:lineRule="auto"/>
        <w:ind w:firstLine="709"/>
        <w:jc w:val="both"/>
        <w:rPr>
          <w:sz w:val="28"/>
          <w:szCs w:val="28"/>
        </w:rPr>
      </w:pPr>
      <w:r w:rsidRPr="00A801CA">
        <w:rPr>
          <w:sz w:val="28"/>
          <w:szCs w:val="28"/>
        </w:rPr>
        <w:t>Горизонтальная древовидная диаграмма имеет вид:</w:t>
      </w:r>
    </w:p>
    <w:p w:rsidR="001B25DF" w:rsidRDefault="005E58A7" w:rsidP="000644D9">
      <w:pPr>
        <w:spacing w:line="360" w:lineRule="auto"/>
        <w:ind w:firstLine="709"/>
        <w:jc w:val="both"/>
      </w:pPr>
      <w:r>
        <w:object w:dxaOrig="7221" w:dyaOrig="5205">
          <v:shape id="_x0000_i1136" type="#_x0000_t75" style="width:360.75pt;height:260.25pt" o:ole="">
            <v:imagedata r:id="rId235" o:title=""/>
          </v:shape>
          <o:OLEObject Type="Embed" ProgID="STATISTICA.Graph" ShapeID="_x0000_i1136" DrawAspect="Content" ObjectID="_1761562161" r:id="rId236">
            <o:FieldCodes>\s</o:FieldCodes>
          </o:OLEObject>
        </w:object>
      </w:r>
    </w:p>
    <w:p w:rsidR="00A801CA" w:rsidRDefault="00A801CA" w:rsidP="000644D9">
      <w:pPr>
        <w:spacing w:line="360" w:lineRule="auto"/>
        <w:ind w:firstLine="709"/>
        <w:jc w:val="both"/>
        <w:rPr>
          <w:sz w:val="28"/>
          <w:szCs w:val="28"/>
        </w:rPr>
      </w:pPr>
      <w:r>
        <w:rPr>
          <w:sz w:val="28"/>
          <w:szCs w:val="28"/>
        </w:rPr>
        <w:t xml:space="preserve">На диаграмме видно, что по мере </w:t>
      </w:r>
      <w:r w:rsidR="000431FD">
        <w:rPr>
          <w:sz w:val="28"/>
          <w:szCs w:val="28"/>
        </w:rPr>
        <w:t xml:space="preserve">понижения порога (изменение расстояния объединения), относящегося к решению об объединении объектов в один кластер, все большее и большее число объектов </w:t>
      </w:r>
      <w:r w:rsidR="00B63E05">
        <w:rPr>
          <w:sz w:val="28"/>
          <w:szCs w:val="28"/>
        </w:rPr>
        <w:t>связывается,</w:t>
      </w:r>
      <w:r w:rsidR="000431FD">
        <w:rPr>
          <w:sz w:val="28"/>
          <w:szCs w:val="28"/>
        </w:rPr>
        <w:t xml:space="preserve"> и объединяются все больше кластеров.</w:t>
      </w:r>
    </w:p>
    <w:p w:rsidR="000431FD" w:rsidRDefault="005E58A7" w:rsidP="000644D9">
      <w:pPr>
        <w:spacing w:line="360" w:lineRule="auto"/>
        <w:ind w:firstLine="709"/>
        <w:jc w:val="both"/>
      </w:pPr>
      <w:r>
        <w:object w:dxaOrig="5775" w:dyaOrig="3144">
          <v:shape id="_x0000_i1137" type="#_x0000_t75" style="width:288.75pt;height:157.5pt" o:ole="">
            <v:imagedata r:id="rId237" o:title=""/>
          </v:shape>
          <o:OLEObject Type="Embed" ProgID="STATISTICA.Graph" ShapeID="_x0000_i1137" DrawAspect="Content" ObjectID="_1761562162" r:id="rId238">
            <o:FieldCodes>\s</o:FieldCodes>
          </o:OLEObject>
        </w:object>
      </w:r>
    </w:p>
    <w:p w:rsidR="000431FD" w:rsidRDefault="000431FD" w:rsidP="000644D9">
      <w:pPr>
        <w:spacing w:line="360" w:lineRule="auto"/>
        <w:ind w:firstLine="709"/>
        <w:jc w:val="both"/>
        <w:rPr>
          <w:sz w:val="28"/>
          <w:szCs w:val="28"/>
        </w:rPr>
      </w:pPr>
      <w:r>
        <w:rPr>
          <w:sz w:val="28"/>
          <w:szCs w:val="28"/>
        </w:rPr>
        <w:lastRenderedPageBreak/>
        <w:t>На данном графике показан порядок объединения.</w:t>
      </w:r>
      <w:r w:rsidR="00560795">
        <w:rPr>
          <w:sz w:val="28"/>
          <w:szCs w:val="28"/>
        </w:rPr>
        <w:t xml:space="preserve"> Например, на 2-м шаге расстояние объединения должно было значительно вырасти, чтобы объединить еще переменные.</w:t>
      </w:r>
    </w:p>
    <w:p w:rsidR="000431FD" w:rsidRDefault="000431FD" w:rsidP="000644D9">
      <w:pPr>
        <w:spacing w:line="360" w:lineRule="auto"/>
        <w:ind w:firstLine="709"/>
        <w:jc w:val="both"/>
        <w:rPr>
          <w:sz w:val="28"/>
          <w:szCs w:val="28"/>
        </w:rPr>
      </w:pPr>
      <w:r>
        <w:rPr>
          <w:sz w:val="28"/>
          <w:szCs w:val="28"/>
        </w:rPr>
        <w:t xml:space="preserve">Правило объединения в кластеры показано в следующей </w:t>
      </w:r>
      <w:proofErr w:type="spellStart"/>
      <w:r>
        <w:rPr>
          <w:sz w:val="28"/>
          <w:szCs w:val="28"/>
        </w:rPr>
        <w:t>таюлице</w:t>
      </w:r>
      <w:proofErr w:type="spellEnd"/>
      <w:r>
        <w:rPr>
          <w:sz w:val="28"/>
          <w:szCs w:val="28"/>
        </w:rPr>
        <w:t>:</w:t>
      </w:r>
    </w:p>
    <w:p w:rsidR="00662146" w:rsidRDefault="005E58A7" w:rsidP="00662146">
      <w:pPr>
        <w:spacing w:line="360" w:lineRule="auto"/>
        <w:jc w:val="both"/>
      </w:pPr>
      <w:r>
        <w:object w:dxaOrig="9900" w:dyaOrig="3474">
          <v:shape id="_x0000_i1138" type="#_x0000_t75" style="width:495pt;height:174pt" o:ole="">
            <v:imagedata r:id="rId239" o:title=""/>
          </v:shape>
          <o:OLEObject Type="Embed" ProgID="STATISTICA.Spreadsheet" ShapeID="_x0000_i1138" DrawAspect="Content" ObjectID="_1761562163" r:id="rId240">
            <o:FieldCodes>\s</o:FieldCodes>
          </o:OLEObject>
        </w:object>
      </w:r>
    </w:p>
    <w:p w:rsidR="00560795" w:rsidRPr="00662146" w:rsidRDefault="004C6BCB" w:rsidP="00662146">
      <w:pPr>
        <w:spacing w:line="360" w:lineRule="auto"/>
        <w:ind w:firstLine="709"/>
        <w:jc w:val="both"/>
        <w:outlineLvl w:val="1"/>
      </w:pPr>
      <w:bookmarkStart w:id="55" w:name="_Toc233138333"/>
      <w:r w:rsidRPr="004C6BCB">
        <w:rPr>
          <w:b/>
          <w:bCs/>
          <w:sz w:val="28"/>
          <w:szCs w:val="28"/>
        </w:rPr>
        <w:t>1</w:t>
      </w:r>
      <w:r w:rsidR="00662146">
        <w:rPr>
          <w:b/>
          <w:bCs/>
          <w:sz w:val="28"/>
          <w:szCs w:val="28"/>
        </w:rPr>
        <w:t>1.</w:t>
      </w:r>
      <w:r w:rsidRPr="004C6BCB">
        <w:rPr>
          <w:b/>
          <w:bCs/>
          <w:sz w:val="28"/>
          <w:szCs w:val="28"/>
        </w:rPr>
        <w:t>2 Деревья классификации</w:t>
      </w:r>
      <w:bookmarkEnd w:id="55"/>
    </w:p>
    <w:p w:rsidR="000431FD" w:rsidRDefault="001A6C55" w:rsidP="000431FD">
      <w:pPr>
        <w:spacing w:line="360" w:lineRule="auto"/>
        <w:ind w:firstLine="709"/>
        <w:jc w:val="both"/>
        <w:rPr>
          <w:sz w:val="28"/>
          <w:szCs w:val="28"/>
        </w:rPr>
      </w:pPr>
      <w:r w:rsidRPr="001A6C55">
        <w:rPr>
          <w:sz w:val="28"/>
          <w:szCs w:val="28"/>
        </w:rPr>
        <w:t>Деревья классификации</w:t>
      </w:r>
      <w:r>
        <w:rPr>
          <w:sz w:val="28"/>
          <w:szCs w:val="28"/>
        </w:rPr>
        <w:t xml:space="preserve"> – это метод, позволяющий предсказывать принадлежность наблюдений или объектов к тому или иному классу категориальной зависимой переменной в зависимости от соответствующих значений одной или нескольких независимых переменных.</w:t>
      </w:r>
    </w:p>
    <w:p w:rsidR="00DE60F6" w:rsidRDefault="00FB554D" w:rsidP="000431FD">
      <w:pPr>
        <w:spacing w:line="360" w:lineRule="auto"/>
        <w:ind w:firstLine="709"/>
        <w:jc w:val="both"/>
        <w:rPr>
          <w:sz w:val="28"/>
          <w:szCs w:val="28"/>
        </w:rPr>
      </w:pPr>
      <w:r>
        <w:rPr>
          <w:sz w:val="28"/>
          <w:szCs w:val="28"/>
        </w:rPr>
        <w:t>Будим классифицировать страховщиков на прибыльных и убыточных в зависимости от выплат.</w:t>
      </w:r>
    </w:p>
    <w:p w:rsidR="00FB554D" w:rsidRDefault="005E58A7" w:rsidP="000431FD">
      <w:pPr>
        <w:spacing w:line="360" w:lineRule="auto"/>
        <w:ind w:firstLine="709"/>
        <w:jc w:val="both"/>
      </w:pPr>
      <w:r>
        <w:object w:dxaOrig="6855" w:dyaOrig="2154">
          <v:shape id="_x0000_i1139" type="#_x0000_t75" style="width:342.75pt;height:108pt" o:ole="">
            <v:imagedata r:id="rId241" o:title=""/>
          </v:shape>
          <o:OLEObject Type="Embed" ProgID="STATISTICA.Spreadsheet" ShapeID="_x0000_i1139" DrawAspect="Content" ObjectID="_1761562164" r:id="rId242">
            <o:FieldCodes>\s</o:FieldCodes>
          </o:OLEObject>
        </w:object>
      </w:r>
    </w:p>
    <w:p w:rsidR="00FB554D" w:rsidRDefault="003F6602" w:rsidP="000431FD">
      <w:pPr>
        <w:spacing w:line="360" w:lineRule="auto"/>
        <w:ind w:firstLine="709"/>
        <w:jc w:val="both"/>
        <w:rPr>
          <w:sz w:val="28"/>
          <w:szCs w:val="28"/>
        </w:rPr>
      </w:pPr>
      <w:r>
        <w:rPr>
          <w:sz w:val="28"/>
          <w:szCs w:val="28"/>
        </w:rPr>
        <w:t>Из таблицы</w:t>
      </w:r>
      <w:r w:rsidRPr="003F6602">
        <w:rPr>
          <w:sz w:val="28"/>
          <w:szCs w:val="28"/>
        </w:rPr>
        <w:t xml:space="preserve"> </w:t>
      </w:r>
      <w:r>
        <w:rPr>
          <w:sz w:val="28"/>
          <w:szCs w:val="28"/>
        </w:rPr>
        <w:t>видно, что левая и правая ветви содержат по одному узлу с номерами 2 и 3 соответственно.</w:t>
      </w:r>
      <w:r w:rsidR="002A2859">
        <w:rPr>
          <w:sz w:val="28"/>
          <w:szCs w:val="28"/>
        </w:rPr>
        <w:t xml:space="preserve"> Из строки 1 видно, что в первой вершине все страховщики классифицированы как Убыточные. Условие разделения страховщиков по вершинам 2 и 3 следующее: если значение кол. </w:t>
      </w:r>
      <w:proofErr w:type="spellStart"/>
      <w:proofErr w:type="gramStart"/>
      <w:r w:rsidR="002A2859">
        <w:rPr>
          <w:sz w:val="28"/>
          <w:szCs w:val="28"/>
        </w:rPr>
        <w:t>вып</w:t>
      </w:r>
      <w:proofErr w:type="spellEnd"/>
      <w:r w:rsidR="002A2859">
        <w:rPr>
          <w:sz w:val="28"/>
          <w:szCs w:val="28"/>
        </w:rPr>
        <w:t>.</w:t>
      </w:r>
      <w:r w:rsidR="002A2859" w:rsidRPr="002A2859">
        <w:rPr>
          <w:sz w:val="28"/>
          <w:szCs w:val="28"/>
        </w:rPr>
        <w:t>&lt;</w:t>
      </w:r>
      <w:proofErr w:type="gramEnd"/>
      <w:r w:rsidR="002A2859" w:rsidRPr="002A2859">
        <w:rPr>
          <w:sz w:val="28"/>
          <w:szCs w:val="28"/>
        </w:rPr>
        <w:t xml:space="preserve">=4061.50, </w:t>
      </w:r>
      <w:r w:rsidR="002A2859">
        <w:rPr>
          <w:sz w:val="28"/>
          <w:szCs w:val="28"/>
        </w:rPr>
        <w:t>то страховщики классифицируются как Прибыльные, остальные как убыточные.</w:t>
      </w:r>
    </w:p>
    <w:p w:rsidR="00AB4B89" w:rsidRPr="002A2859" w:rsidRDefault="00AB4B89" w:rsidP="000431FD">
      <w:pPr>
        <w:spacing w:line="360" w:lineRule="auto"/>
        <w:ind w:firstLine="709"/>
        <w:jc w:val="both"/>
        <w:rPr>
          <w:sz w:val="28"/>
          <w:szCs w:val="28"/>
        </w:rPr>
      </w:pPr>
      <w:r>
        <w:rPr>
          <w:sz w:val="28"/>
          <w:szCs w:val="28"/>
        </w:rPr>
        <w:t>Граф дерева классификации изображен на следующем рисунке:</w:t>
      </w:r>
    </w:p>
    <w:p w:rsidR="00FB554D" w:rsidRDefault="005E58A7" w:rsidP="000431FD">
      <w:pPr>
        <w:spacing w:line="360" w:lineRule="auto"/>
        <w:ind w:firstLine="709"/>
        <w:jc w:val="both"/>
      </w:pPr>
      <w:r>
        <w:object w:dxaOrig="9360" w:dyaOrig="7020">
          <v:shape id="_x0000_i1140" type="#_x0000_t75" style="width:468pt;height:351pt" o:ole="">
            <v:imagedata r:id="rId243" o:title=""/>
          </v:shape>
          <o:OLEObject Type="Embed" ProgID="STATISTICA.Graph" ShapeID="_x0000_i1140" DrawAspect="Content" ObjectID="_1761562165" r:id="rId244">
            <o:FieldCodes>\s</o:FieldCodes>
          </o:OLEObject>
        </w:object>
      </w:r>
    </w:p>
    <w:p w:rsidR="00AB4B89" w:rsidRDefault="00B03D41" w:rsidP="000431FD">
      <w:pPr>
        <w:spacing w:line="360" w:lineRule="auto"/>
        <w:ind w:firstLine="709"/>
        <w:jc w:val="both"/>
        <w:rPr>
          <w:sz w:val="28"/>
          <w:szCs w:val="28"/>
        </w:rPr>
      </w:pPr>
      <w:r>
        <w:rPr>
          <w:sz w:val="28"/>
          <w:szCs w:val="28"/>
        </w:rPr>
        <w:t>Условия ветвления:</w:t>
      </w:r>
    </w:p>
    <w:p w:rsidR="00B03D41" w:rsidRDefault="005E58A7" w:rsidP="000431FD">
      <w:pPr>
        <w:spacing w:line="360" w:lineRule="auto"/>
        <w:ind w:firstLine="709"/>
        <w:jc w:val="both"/>
      </w:pPr>
      <w:r>
        <w:object w:dxaOrig="2535" w:dyaOrig="2214">
          <v:shape id="_x0000_i1141" type="#_x0000_t75" style="width:126.75pt;height:111pt" o:ole="">
            <v:imagedata r:id="rId245" o:title=""/>
          </v:shape>
          <o:OLEObject Type="Embed" ProgID="STATISTICA.Spreadsheet" ShapeID="_x0000_i1141" DrawAspect="Content" ObjectID="_1761562166" r:id="rId246">
            <o:FieldCodes>\s</o:FieldCodes>
          </o:OLEObject>
        </w:object>
      </w:r>
    </w:p>
    <w:p w:rsidR="00B03D41" w:rsidRPr="00B03D41" w:rsidRDefault="00B03D41" w:rsidP="000431FD">
      <w:pPr>
        <w:spacing w:line="360" w:lineRule="auto"/>
        <w:ind w:firstLine="709"/>
        <w:jc w:val="both"/>
        <w:rPr>
          <w:sz w:val="28"/>
          <w:szCs w:val="28"/>
        </w:rPr>
      </w:pPr>
      <w:r>
        <w:rPr>
          <w:sz w:val="28"/>
          <w:szCs w:val="28"/>
        </w:rPr>
        <w:t>Последовательность деревьев:</w:t>
      </w:r>
    </w:p>
    <w:p w:rsidR="00B03D41" w:rsidRDefault="005E58A7" w:rsidP="000431FD">
      <w:pPr>
        <w:spacing w:line="360" w:lineRule="auto"/>
        <w:ind w:firstLine="709"/>
        <w:jc w:val="both"/>
      </w:pPr>
      <w:r>
        <w:object w:dxaOrig="5775" w:dyaOrig="2154">
          <v:shape id="_x0000_i1142" type="#_x0000_t75" style="width:288.75pt;height:108pt" o:ole="">
            <v:imagedata r:id="rId247" o:title=""/>
          </v:shape>
          <o:OLEObject Type="Embed" ProgID="STATISTICA.Spreadsheet" ShapeID="_x0000_i1142" DrawAspect="Content" ObjectID="_1761562167" r:id="rId248">
            <o:FieldCodes>\s</o:FieldCodes>
          </o:OLEObject>
        </w:object>
      </w:r>
    </w:p>
    <w:p w:rsidR="00B03D41" w:rsidRDefault="00B03D41" w:rsidP="000431FD">
      <w:pPr>
        <w:spacing w:line="360" w:lineRule="auto"/>
        <w:ind w:firstLine="709"/>
        <w:jc w:val="both"/>
        <w:rPr>
          <w:sz w:val="28"/>
          <w:szCs w:val="28"/>
        </w:rPr>
      </w:pPr>
      <w:r>
        <w:rPr>
          <w:sz w:val="28"/>
          <w:szCs w:val="28"/>
        </w:rPr>
        <w:t>В таблице указаны терминальные вершины, цена кросс-проверки, ее стандартная ошибка, цена обучения и сложность каждого из усеченных деревьев. Звездочкой помечено дерево, которое было признано деревом «подходящего размера».</w:t>
      </w:r>
    </w:p>
    <w:p w:rsidR="00773CF0" w:rsidRDefault="00773CF0" w:rsidP="000431FD">
      <w:pPr>
        <w:spacing w:line="360" w:lineRule="auto"/>
        <w:ind w:firstLine="709"/>
        <w:jc w:val="both"/>
        <w:rPr>
          <w:sz w:val="28"/>
          <w:szCs w:val="28"/>
        </w:rPr>
      </w:pPr>
      <w:r>
        <w:rPr>
          <w:sz w:val="28"/>
          <w:szCs w:val="28"/>
        </w:rPr>
        <w:lastRenderedPageBreak/>
        <w:t>График последовательности цен:</w:t>
      </w:r>
    </w:p>
    <w:p w:rsidR="00773CF0" w:rsidRDefault="005E58A7" w:rsidP="000431FD">
      <w:pPr>
        <w:spacing w:line="360" w:lineRule="auto"/>
        <w:ind w:firstLine="709"/>
        <w:jc w:val="both"/>
      </w:pPr>
      <w:r>
        <w:object w:dxaOrig="7221" w:dyaOrig="5412">
          <v:shape id="_x0000_i1143" type="#_x0000_t75" style="width:360.75pt;height:270.75pt" o:ole="">
            <v:imagedata r:id="rId249" o:title=""/>
          </v:shape>
          <o:OLEObject Type="Embed" ProgID="STATISTICA.Graph" ShapeID="_x0000_i1143" DrawAspect="Content" ObjectID="_1761562168" r:id="rId250">
            <o:FieldCodes>\s</o:FieldCodes>
          </o:OLEObject>
        </w:object>
      </w:r>
    </w:p>
    <w:p w:rsidR="00773CF0" w:rsidRDefault="005E58A7" w:rsidP="000431FD">
      <w:pPr>
        <w:spacing w:line="360" w:lineRule="auto"/>
        <w:ind w:firstLine="709"/>
        <w:jc w:val="both"/>
      </w:pPr>
      <w:r>
        <w:object w:dxaOrig="4695" w:dyaOrig="1644">
          <v:shape id="_x0000_i1144" type="#_x0000_t75" style="width:234.75pt;height:82.5pt" o:ole="">
            <v:imagedata r:id="rId251" o:title=""/>
          </v:shape>
          <o:OLEObject Type="Embed" ProgID="STATISTICA.Spreadsheet" ShapeID="_x0000_i1144" DrawAspect="Content" ObjectID="_1761562169" r:id="rId252">
            <o:FieldCodes>\s</o:FieldCodes>
          </o:OLEObject>
        </w:object>
      </w:r>
    </w:p>
    <w:p w:rsidR="00FD3492" w:rsidRDefault="00FD3492" w:rsidP="000431FD">
      <w:pPr>
        <w:spacing w:line="360" w:lineRule="auto"/>
        <w:ind w:firstLine="709"/>
        <w:jc w:val="both"/>
        <w:rPr>
          <w:sz w:val="28"/>
          <w:szCs w:val="28"/>
        </w:rPr>
      </w:pPr>
      <w:r>
        <w:rPr>
          <w:sz w:val="28"/>
          <w:szCs w:val="28"/>
        </w:rPr>
        <w:t>В данной таблице показана значимость предиктора.</w:t>
      </w:r>
    </w:p>
    <w:p w:rsidR="00FD3492" w:rsidRDefault="005E58A7" w:rsidP="000431FD">
      <w:pPr>
        <w:spacing w:line="360" w:lineRule="auto"/>
        <w:ind w:firstLine="709"/>
        <w:jc w:val="both"/>
      </w:pPr>
      <w:r>
        <w:object w:dxaOrig="4335" w:dyaOrig="1899">
          <v:shape id="_x0000_i1145" type="#_x0000_t75" style="width:216.75pt;height:95.25pt" o:ole="">
            <v:imagedata r:id="rId253" o:title=""/>
          </v:shape>
          <o:OLEObject Type="Embed" ProgID="STATISTICA.Spreadsheet" ShapeID="_x0000_i1145" DrawAspect="Content" ObjectID="_1761562170" r:id="rId254">
            <o:FieldCodes>\s</o:FieldCodes>
          </o:OLEObject>
        </w:object>
      </w:r>
    </w:p>
    <w:p w:rsidR="00773F4F" w:rsidRPr="00773F4F" w:rsidRDefault="00773F4F" w:rsidP="000431FD">
      <w:pPr>
        <w:spacing w:line="360" w:lineRule="auto"/>
        <w:ind w:firstLine="709"/>
        <w:jc w:val="both"/>
        <w:rPr>
          <w:color w:val="FF0000"/>
          <w:sz w:val="28"/>
          <w:szCs w:val="28"/>
        </w:rPr>
      </w:pPr>
      <w:r w:rsidRPr="00773F4F">
        <w:rPr>
          <w:color w:val="FF0000"/>
          <w:sz w:val="28"/>
          <w:szCs w:val="28"/>
        </w:rPr>
        <w:t xml:space="preserve">Такое дерево не годится, мало вершин и много ошибок. Надо при помощи правил остановки увеличить размер дерева!!! </w:t>
      </w:r>
    </w:p>
    <w:p w:rsidR="00FD3492" w:rsidRDefault="00FD3492" w:rsidP="000431FD">
      <w:pPr>
        <w:spacing w:line="360" w:lineRule="auto"/>
        <w:ind w:firstLine="709"/>
        <w:jc w:val="both"/>
        <w:rPr>
          <w:sz w:val="28"/>
          <w:szCs w:val="28"/>
        </w:rPr>
      </w:pPr>
      <w:r>
        <w:rPr>
          <w:sz w:val="28"/>
          <w:szCs w:val="28"/>
        </w:rPr>
        <w:t>В данной таблице показана</w:t>
      </w:r>
      <w:r w:rsidR="0009656B">
        <w:rPr>
          <w:sz w:val="28"/>
          <w:szCs w:val="28"/>
        </w:rPr>
        <w:t xml:space="preserve"> предсказанные и наблюдаемые объекты в классах.</w:t>
      </w:r>
    </w:p>
    <w:p w:rsidR="0009656B" w:rsidRDefault="0009656B" w:rsidP="000431FD">
      <w:pPr>
        <w:spacing w:line="360" w:lineRule="auto"/>
        <w:ind w:firstLine="709"/>
        <w:jc w:val="both"/>
        <w:rPr>
          <w:sz w:val="28"/>
          <w:szCs w:val="28"/>
        </w:rPr>
      </w:pPr>
      <w:r>
        <w:rPr>
          <w:sz w:val="28"/>
          <w:szCs w:val="28"/>
        </w:rPr>
        <w:t>На следующем рисунке показана дискретная карта линий уровня:</w:t>
      </w:r>
    </w:p>
    <w:p w:rsidR="0009656B" w:rsidRDefault="005E58A7" w:rsidP="000431FD">
      <w:pPr>
        <w:spacing w:line="360" w:lineRule="auto"/>
        <w:ind w:firstLine="709"/>
        <w:jc w:val="both"/>
      </w:pPr>
      <w:r>
        <w:object w:dxaOrig="8439" w:dyaOrig="6329">
          <v:shape id="_x0000_i1146" type="#_x0000_t75" style="width:422.25pt;height:316.5pt" o:ole="">
            <v:imagedata r:id="rId255" o:title=""/>
          </v:shape>
          <o:OLEObject Type="Embed" ProgID="STATISTICA.Graph" ShapeID="_x0000_i1146" DrawAspect="Content" ObjectID="_1761562171" r:id="rId256">
            <o:FieldCodes>\s</o:FieldCodes>
          </o:OLEObject>
        </w:object>
      </w:r>
    </w:p>
    <w:p w:rsidR="0009656B" w:rsidRDefault="0027211C" w:rsidP="000431FD">
      <w:pPr>
        <w:spacing w:line="360" w:lineRule="auto"/>
        <w:ind w:firstLine="709"/>
        <w:jc w:val="both"/>
        <w:rPr>
          <w:sz w:val="28"/>
          <w:szCs w:val="28"/>
        </w:rPr>
      </w:pPr>
      <w:r>
        <w:rPr>
          <w:sz w:val="28"/>
          <w:szCs w:val="28"/>
        </w:rPr>
        <w:t>Априорные вероятности:</w:t>
      </w:r>
    </w:p>
    <w:p w:rsidR="0027211C" w:rsidRDefault="005E58A7" w:rsidP="000431FD">
      <w:pPr>
        <w:spacing w:line="360" w:lineRule="auto"/>
        <w:ind w:firstLine="709"/>
        <w:jc w:val="both"/>
      </w:pPr>
      <w:r>
        <w:object w:dxaOrig="2715" w:dyaOrig="1869">
          <v:shape id="_x0000_i1147" type="#_x0000_t75" style="width:135.75pt;height:93.75pt" o:ole="">
            <v:imagedata r:id="rId257" o:title=""/>
          </v:shape>
          <o:OLEObject Type="Embed" ProgID="STATISTICA.Spreadsheet" ShapeID="_x0000_i1147" DrawAspect="Content" ObjectID="_1761562172" r:id="rId258">
            <o:FieldCodes>\s</o:FieldCodes>
          </o:OLEObject>
        </w:object>
      </w:r>
    </w:p>
    <w:p w:rsidR="0027211C" w:rsidRDefault="0027211C" w:rsidP="000431FD">
      <w:pPr>
        <w:spacing w:line="360" w:lineRule="auto"/>
        <w:ind w:firstLine="709"/>
        <w:jc w:val="both"/>
        <w:rPr>
          <w:sz w:val="28"/>
          <w:szCs w:val="28"/>
        </w:rPr>
      </w:pPr>
      <w:r>
        <w:rPr>
          <w:sz w:val="28"/>
          <w:szCs w:val="28"/>
        </w:rPr>
        <w:t>В этой таблице показаны априорные вероятности для каждого класса зависимой переменной и число элементов в каждом классе.</w:t>
      </w:r>
    </w:p>
    <w:p w:rsidR="0027211C" w:rsidRDefault="0027211C" w:rsidP="000431FD">
      <w:pPr>
        <w:spacing w:line="360" w:lineRule="auto"/>
        <w:ind w:firstLine="709"/>
        <w:jc w:val="both"/>
        <w:rPr>
          <w:sz w:val="28"/>
          <w:szCs w:val="28"/>
        </w:rPr>
      </w:pPr>
      <w:r>
        <w:rPr>
          <w:sz w:val="28"/>
          <w:szCs w:val="28"/>
        </w:rPr>
        <w:t>Ошибки классификации:</w:t>
      </w:r>
    </w:p>
    <w:p w:rsidR="0027211C" w:rsidRDefault="005E58A7" w:rsidP="000431FD">
      <w:pPr>
        <w:spacing w:line="360" w:lineRule="auto"/>
        <w:ind w:firstLine="709"/>
        <w:jc w:val="both"/>
      </w:pPr>
      <w:r>
        <w:object w:dxaOrig="4875" w:dyaOrig="1989">
          <v:shape id="_x0000_i1148" type="#_x0000_t75" style="width:243.75pt;height:99.75pt" o:ole="">
            <v:imagedata r:id="rId259" o:title=""/>
          </v:shape>
          <o:OLEObject Type="Embed" ProgID="STATISTICA.Spreadsheet" ShapeID="_x0000_i1148" DrawAspect="Content" ObjectID="_1761562173" r:id="rId260">
            <o:FieldCodes>\s</o:FieldCodes>
          </o:OLEObject>
        </w:object>
      </w:r>
    </w:p>
    <w:p w:rsidR="0027211C" w:rsidRDefault="000A1E16" w:rsidP="000431FD">
      <w:pPr>
        <w:spacing w:line="360" w:lineRule="auto"/>
        <w:ind w:firstLine="709"/>
        <w:jc w:val="both"/>
        <w:rPr>
          <w:sz w:val="28"/>
          <w:szCs w:val="28"/>
        </w:rPr>
      </w:pPr>
      <w:r>
        <w:rPr>
          <w:sz w:val="28"/>
          <w:szCs w:val="28"/>
        </w:rPr>
        <w:t>В этой таблице показано, сколько объектов каждого класса было ошибочно отнесено к другому классу.</w:t>
      </w:r>
    </w:p>
    <w:p w:rsidR="00BC4AE5" w:rsidRDefault="00BC4AE5" w:rsidP="000431FD">
      <w:pPr>
        <w:spacing w:line="360" w:lineRule="auto"/>
        <w:ind w:firstLine="709"/>
        <w:jc w:val="both"/>
        <w:rPr>
          <w:sz w:val="28"/>
          <w:szCs w:val="28"/>
        </w:rPr>
      </w:pPr>
      <w:r>
        <w:rPr>
          <w:sz w:val="28"/>
          <w:szCs w:val="28"/>
        </w:rPr>
        <w:t>В следующей таблице представлена матрица ошибок классификации глобальной кросс-проверки:</w:t>
      </w:r>
    </w:p>
    <w:p w:rsidR="00BC4AE5" w:rsidRDefault="005E58A7" w:rsidP="000431FD">
      <w:pPr>
        <w:spacing w:line="360" w:lineRule="auto"/>
        <w:ind w:firstLine="709"/>
        <w:jc w:val="both"/>
      </w:pPr>
      <w:r>
        <w:object w:dxaOrig="5595" w:dyaOrig="1989">
          <v:shape id="_x0000_i1149" type="#_x0000_t75" style="width:279.75pt;height:99.75pt" o:ole="">
            <v:imagedata r:id="rId261" o:title=""/>
          </v:shape>
          <o:OLEObject Type="Embed" ProgID="STATISTICA.Spreadsheet" ShapeID="_x0000_i1149" DrawAspect="Content" ObjectID="_1761562174" r:id="rId262">
            <o:FieldCodes>\s</o:FieldCodes>
          </o:OLEObject>
        </w:object>
      </w:r>
    </w:p>
    <w:p w:rsidR="00BC4AE5" w:rsidRDefault="00BC4AE5" w:rsidP="00972F9E">
      <w:pPr>
        <w:spacing w:line="360" w:lineRule="auto"/>
        <w:ind w:firstLine="709"/>
        <w:jc w:val="both"/>
        <w:rPr>
          <w:sz w:val="28"/>
          <w:szCs w:val="28"/>
        </w:rPr>
      </w:pPr>
      <w:r>
        <w:rPr>
          <w:sz w:val="28"/>
          <w:szCs w:val="28"/>
        </w:rPr>
        <w:t>В данной таблице видно, что 35 убыточных страховщиков неверно классифицированы как прибыльные, 3 прибыльных страховщиков неверно классифицированы как убыточные. Кроме того, в таблице показана цена глобальной кросс-проверки и ее стандартное отклонение: 0,47436 и 0,10588 соответственно.</w:t>
      </w:r>
    </w:p>
    <w:p w:rsidR="00BC4AE5" w:rsidRDefault="00972F9E" w:rsidP="00972F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455E1F">
        <w:rPr>
          <w:sz w:val="28"/>
          <w:szCs w:val="28"/>
        </w:rPr>
        <w:t xml:space="preserve">Таким образом, получено решающее правило, состоящее из </w:t>
      </w:r>
      <w:r>
        <w:rPr>
          <w:sz w:val="28"/>
          <w:szCs w:val="28"/>
        </w:rPr>
        <w:t>одного</w:t>
      </w:r>
      <w:r w:rsidRPr="00455E1F">
        <w:rPr>
          <w:sz w:val="28"/>
          <w:szCs w:val="28"/>
        </w:rPr>
        <w:t xml:space="preserve"> этап</w:t>
      </w:r>
      <w:r>
        <w:rPr>
          <w:sz w:val="28"/>
          <w:szCs w:val="28"/>
        </w:rPr>
        <w:t>а</w:t>
      </w:r>
      <w:r w:rsidRPr="00455E1F">
        <w:rPr>
          <w:sz w:val="28"/>
          <w:szCs w:val="28"/>
        </w:rPr>
        <w:t>, которое позволит произвольн</w:t>
      </w:r>
      <w:r>
        <w:rPr>
          <w:sz w:val="28"/>
          <w:szCs w:val="28"/>
        </w:rPr>
        <w:t>ого</w:t>
      </w:r>
      <w:r w:rsidRPr="00455E1F">
        <w:rPr>
          <w:sz w:val="28"/>
          <w:szCs w:val="28"/>
        </w:rPr>
        <w:t xml:space="preserve"> </w:t>
      </w:r>
      <w:r>
        <w:rPr>
          <w:sz w:val="28"/>
          <w:szCs w:val="28"/>
        </w:rPr>
        <w:t xml:space="preserve">страховщика </w:t>
      </w:r>
      <w:r w:rsidRPr="00455E1F">
        <w:rPr>
          <w:sz w:val="28"/>
          <w:szCs w:val="28"/>
        </w:rPr>
        <w:t xml:space="preserve">классифицировать как </w:t>
      </w:r>
      <w:r>
        <w:rPr>
          <w:sz w:val="28"/>
          <w:szCs w:val="28"/>
        </w:rPr>
        <w:t xml:space="preserve">прибыльного </w:t>
      </w:r>
      <w:r w:rsidRPr="00455E1F">
        <w:rPr>
          <w:sz w:val="28"/>
          <w:szCs w:val="28"/>
        </w:rPr>
        <w:t xml:space="preserve">или </w:t>
      </w:r>
      <w:r>
        <w:rPr>
          <w:sz w:val="28"/>
          <w:szCs w:val="28"/>
        </w:rPr>
        <w:t>убыточного</w:t>
      </w:r>
      <w:r w:rsidRPr="00455E1F">
        <w:rPr>
          <w:sz w:val="28"/>
          <w:szCs w:val="28"/>
        </w:rPr>
        <w:t xml:space="preserve"> по значени</w:t>
      </w:r>
      <w:r>
        <w:rPr>
          <w:sz w:val="28"/>
          <w:szCs w:val="28"/>
        </w:rPr>
        <w:t>ю</w:t>
      </w:r>
      <w:r w:rsidRPr="00455E1F">
        <w:rPr>
          <w:sz w:val="28"/>
          <w:szCs w:val="28"/>
        </w:rPr>
        <w:t xml:space="preserve"> </w:t>
      </w:r>
      <w:r>
        <w:rPr>
          <w:sz w:val="28"/>
          <w:szCs w:val="28"/>
        </w:rPr>
        <w:t>количества выплат.</w:t>
      </w:r>
    </w:p>
    <w:p w:rsidR="00A047F4" w:rsidRDefault="00DC1E7A" w:rsidP="00DC1E7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0"/>
        <w:rPr>
          <w:b/>
          <w:bCs/>
          <w:sz w:val="28"/>
          <w:szCs w:val="28"/>
        </w:rPr>
      </w:pPr>
      <w:bookmarkStart w:id="56" w:name="_Toc233138334"/>
      <w:bookmarkStart w:id="57" w:name="_Toc228713424"/>
      <w:bookmarkStart w:id="58" w:name="_Toc228713854"/>
      <w:bookmarkStart w:id="59" w:name="_Toc229338364"/>
      <w:r w:rsidRPr="00DC1E7A">
        <w:rPr>
          <w:b/>
          <w:bCs/>
          <w:sz w:val="28"/>
          <w:szCs w:val="28"/>
        </w:rPr>
        <w:t>1</w:t>
      </w:r>
      <w:r w:rsidR="00A047F4">
        <w:rPr>
          <w:b/>
          <w:bCs/>
          <w:sz w:val="28"/>
          <w:szCs w:val="28"/>
        </w:rPr>
        <w:t>2</w:t>
      </w:r>
      <w:r w:rsidRPr="00DC1E7A">
        <w:rPr>
          <w:b/>
          <w:bCs/>
          <w:sz w:val="28"/>
          <w:szCs w:val="28"/>
        </w:rPr>
        <w:t xml:space="preserve"> </w:t>
      </w:r>
      <w:r w:rsidR="00A047F4">
        <w:rPr>
          <w:b/>
          <w:bCs/>
          <w:sz w:val="28"/>
          <w:szCs w:val="28"/>
        </w:rPr>
        <w:t>Методы редукции данных</w:t>
      </w:r>
      <w:bookmarkEnd w:id="56"/>
    </w:p>
    <w:p w:rsidR="00DC1E7A" w:rsidRPr="00DC1E7A" w:rsidRDefault="00A047F4" w:rsidP="00A047F4">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1"/>
        <w:rPr>
          <w:b/>
          <w:bCs/>
          <w:sz w:val="28"/>
          <w:szCs w:val="28"/>
        </w:rPr>
      </w:pPr>
      <w:bookmarkStart w:id="60" w:name="_Toc233138335"/>
      <w:r>
        <w:rPr>
          <w:b/>
          <w:bCs/>
          <w:sz w:val="28"/>
          <w:szCs w:val="28"/>
        </w:rPr>
        <w:t xml:space="preserve">12.1 </w:t>
      </w:r>
      <w:r w:rsidR="00DC1E7A" w:rsidRPr="00DC1E7A">
        <w:rPr>
          <w:b/>
          <w:bCs/>
          <w:sz w:val="28"/>
          <w:szCs w:val="28"/>
        </w:rPr>
        <w:t>Факторный анализ</w:t>
      </w:r>
      <w:bookmarkEnd w:id="57"/>
      <w:bookmarkEnd w:id="58"/>
      <w:bookmarkEnd w:id="59"/>
      <w:bookmarkEnd w:id="60"/>
    </w:p>
    <w:p w:rsidR="00DC1E7A" w:rsidRDefault="004E5A96" w:rsidP="00972F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roofErr w:type="gramStart"/>
      <w:r>
        <w:rPr>
          <w:sz w:val="28"/>
          <w:szCs w:val="28"/>
        </w:rPr>
        <w:t>Главная цель факторного анализа это сокращение числа переменных</w:t>
      </w:r>
      <w:proofErr w:type="gramEnd"/>
      <w:r>
        <w:rPr>
          <w:sz w:val="28"/>
          <w:szCs w:val="28"/>
        </w:rPr>
        <w:t xml:space="preserve"> и определение структуры взаимосвязей между переменными, т.е. классификация переменных.</w:t>
      </w:r>
    </w:p>
    <w:p w:rsidR="000900B2" w:rsidRDefault="005E58A7"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r>
        <w:object w:dxaOrig="9546" w:dyaOrig="3600">
          <v:shape id="_x0000_i1150" type="#_x0000_t75" style="width:477pt;height:180pt" o:ole="">
            <v:imagedata r:id="rId263" o:title=""/>
          </v:shape>
          <o:OLEObject Type="Embed" ProgID="STATISTICA.Spreadsheet" ShapeID="_x0000_i1150" DrawAspect="Content" ObjectID="_1761562175" r:id="rId264">
            <o:FieldCodes>\s</o:FieldCodes>
          </o:OLEObject>
        </w:object>
      </w:r>
    </w:p>
    <w:p w:rsidR="00C873D8" w:rsidRDefault="000900B2" w:rsidP="00C873D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455E1F">
        <w:rPr>
          <w:sz w:val="28"/>
          <w:szCs w:val="28"/>
        </w:rPr>
        <w:t xml:space="preserve">Из таблицы </w:t>
      </w:r>
      <w:proofErr w:type="gramStart"/>
      <w:r w:rsidRPr="00455E1F">
        <w:rPr>
          <w:sz w:val="28"/>
          <w:szCs w:val="28"/>
        </w:rPr>
        <w:t>видно</w:t>
      </w:r>
      <w:proofErr w:type="gramEnd"/>
      <w:r w:rsidRPr="00455E1F">
        <w:rPr>
          <w:sz w:val="28"/>
          <w:szCs w:val="28"/>
        </w:rPr>
        <w:t xml:space="preserve"> что </w:t>
      </w:r>
      <w:r>
        <w:rPr>
          <w:sz w:val="28"/>
          <w:szCs w:val="28"/>
          <w:lang w:val="en-US"/>
        </w:rPr>
        <w:t>Sum</w:t>
      </w:r>
      <w:r w:rsidRPr="00455E1F">
        <w:rPr>
          <w:sz w:val="28"/>
          <w:szCs w:val="28"/>
        </w:rPr>
        <w:t xml:space="preserve"> больш</w:t>
      </w:r>
      <w:r>
        <w:rPr>
          <w:sz w:val="28"/>
          <w:szCs w:val="28"/>
        </w:rPr>
        <w:t>е коррелирует</w:t>
      </w:r>
      <w:r w:rsidRPr="00455E1F">
        <w:rPr>
          <w:sz w:val="28"/>
          <w:szCs w:val="28"/>
        </w:rPr>
        <w:t xml:space="preserve"> с </w:t>
      </w:r>
      <w:r>
        <w:rPr>
          <w:sz w:val="28"/>
          <w:szCs w:val="28"/>
        </w:rPr>
        <w:t xml:space="preserve">кол. дог., кол. </w:t>
      </w:r>
      <w:proofErr w:type="spellStart"/>
      <w:r>
        <w:rPr>
          <w:sz w:val="28"/>
          <w:szCs w:val="28"/>
        </w:rPr>
        <w:t>вып</w:t>
      </w:r>
      <w:proofErr w:type="spellEnd"/>
      <w:r>
        <w:rPr>
          <w:sz w:val="28"/>
          <w:szCs w:val="28"/>
        </w:rPr>
        <w:t>. и фин. риски.</w:t>
      </w:r>
      <w:r w:rsidR="00C873D8">
        <w:rPr>
          <w:sz w:val="28"/>
          <w:szCs w:val="28"/>
        </w:rPr>
        <w:t xml:space="preserve"> </w:t>
      </w:r>
      <w:r w:rsidR="00C873D8" w:rsidRPr="00455E1F">
        <w:rPr>
          <w:sz w:val="28"/>
          <w:szCs w:val="28"/>
        </w:rPr>
        <w:t>Анализ пров</w:t>
      </w:r>
      <w:r w:rsidR="00C873D8">
        <w:rPr>
          <w:sz w:val="28"/>
          <w:szCs w:val="28"/>
        </w:rPr>
        <w:t>е</w:t>
      </w:r>
      <w:r w:rsidR="00C873D8" w:rsidRPr="00455E1F">
        <w:rPr>
          <w:sz w:val="28"/>
          <w:szCs w:val="28"/>
        </w:rPr>
        <w:t>д</w:t>
      </w:r>
      <w:r w:rsidR="00C873D8">
        <w:rPr>
          <w:sz w:val="28"/>
          <w:szCs w:val="28"/>
        </w:rPr>
        <w:t>ем</w:t>
      </w:r>
      <w:r w:rsidR="00C873D8" w:rsidRPr="00455E1F">
        <w:rPr>
          <w:sz w:val="28"/>
          <w:szCs w:val="28"/>
        </w:rPr>
        <w:t xml:space="preserve"> по </w:t>
      </w:r>
      <w:r w:rsidR="00C873D8">
        <w:rPr>
          <w:sz w:val="28"/>
          <w:szCs w:val="28"/>
        </w:rPr>
        <w:t xml:space="preserve">переменным: </w:t>
      </w:r>
      <w:r w:rsidR="00C873D8">
        <w:rPr>
          <w:sz w:val="28"/>
          <w:szCs w:val="28"/>
          <w:lang w:val="en-US"/>
        </w:rPr>
        <w:t>Sum</w:t>
      </w:r>
      <w:r w:rsidR="00C873D8" w:rsidRPr="00C873D8">
        <w:rPr>
          <w:sz w:val="28"/>
          <w:szCs w:val="28"/>
        </w:rPr>
        <w:t xml:space="preserve">, </w:t>
      </w:r>
      <w:proofErr w:type="spellStart"/>
      <w:r w:rsidR="00C873D8">
        <w:rPr>
          <w:sz w:val="28"/>
          <w:szCs w:val="28"/>
        </w:rPr>
        <w:t>Вып</w:t>
      </w:r>
      <w:proofErr w:type="spellEnd"/>
      <w:r w:rsidR="00C873D8">
        <w:rPr>
          <w:sz w:val="28"/>
          <w:szCs w:val="28"/>
        </w:rPr>
        <w:t xml:space="preserve">., кол. дог., кол. </w:t>
      </w:r>
      <w:proofErr w:type="spellStart"/>
      <w:r w:rsidR="00C873D8">
        <w:rPr>
          <w:sz w:val="28"/>
          <w:szCs w:val="28"/>
        </w:rPr>
        <w:t>вып</w:t>
      </w:r>
      <w:proofErr w:type="spellEnd"/>
      <w:r w:rsidR="00C873D8">
        <w:rPr>
          <w:sz w:val="28"/>
          <w:szCs w:val="28"/>
        </w:rPr>
        <w:t>. и юрлиц.</w:t>
      </w:r>
    </w:p>
    <w:p w:rsidR="00467959" w:rsidRDefault="00467959"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Просмотрим собственные значения факторов:</w:t>
      </w:r>
    </w:p>
    <w:p w:rsidR="00467959" w:rsidRPr="00467959" w:rsidRDefault="005E58A7"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5415" w:dyaOrig="2349">
          <v:shape id="_x0000_i1151" type="#_x0000_t75" style="width:270.75pt;height:117.75pt" o:ole="">
            <v:imagedata r:id="rId265" o:title=""/>
          </v:shape>
          <o:OLEObject Type="Embed" ProgID="STATISTICA.Spreadsheet" ShapeID="_x0000_i1151" DrawAspect="Content" ObjectID="_1761562176" r:id="rId266">
            <o:FieldCodes>\s</o:FieldCodes>
          </o:OLEObject>
        </w:object>
      </w:r>
    </w:p>
    <w:p w:rsidR="002C7B93" w:rsidRDefault="00467959"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Во втором столбце (</w:t>
      </w:r>
      <w:r>
        <w:rPr>
          <w:sz w:val="28"/>
          <w:szCs w:val="28"/>
          <w:lang w:val="en-US"/>
        </w:rPr>
        <w:t>Eigenvalue</w:t>
      </w:r>
      <w:r>
        <w:rPr>
          <w:sz w:val="28"/>
          <w:szCs w:val="28"/>
        </w:rPr>
        <w:t>) приведены дисперсии выделенных факторов – собственные числа,</w:t>
      </w:r>
      <w:r w:rsidRPr="00467959">
        <w:rPr>
          <w:sz w:val="28"/>
          <w:szCs w:val="28"/>
        </w:rPr>
        <w:t xml:space="preserve"> </w:t>
      </w:r>
      <w:r>
        <w:rPr>
          <w:sz w:val="28"/>
          <w:szCs w:val="28"/>
        </w:rPr>
        <w:t xml:space="preserve">в третьем – процент от общей дисперсии. Как видно, первый фактор объясняет </w:t>
      </w:r>
      <w:r w:rsidR="00C873D8">
        <w:rPr>
          <w:sz w:val="28"/>
          <w:szCs w:val="28"/>
        </w:rPr>
        <w:t>45</w:t>
      </w:r>
      <w:r w:rsidR="002C7B93">
        <w:rPr>
          <w:sz w:val="28"/>
          <w:szCs w:val="28"/>
        </w:rPr>
        <w:t xml:space="preserve">% общей дисперсии, второй – </w:t>
      </w:r>
      <w:r w:rsidR="00C873D8">
        <w:rPr>
          <w:sz w:val="28"/>
          <w:szCs w:val="28"/>
        </w:rPr>
        <w:t>26</w:t>
      </w:r>
      <w:r w:rsidR="002C7B93">
        <w:rPr>
          <w:sz w:val="28"/>
          <w:szCs w:val="28"/>
        </w:rPr>
        <w:t>% и т.д. Необходимо понять, сколько факторов следует оставить.</w: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 критерию Кайзера можем отобрать только факторы с собственными значениями, большими 1. Из таблицы видно, что на основе данного критерия выделяются только </w:t>
      </w:r>
      <w:r w:rsidR="00C873D8">
        <w:rPr>
          <w:sz w:val="28"/>
          <w:szCs w:val="28"/>
        </w:rPr>
        <w:t>2</w:t>
      </w:r>
      <w:r>
        <w:rPr>
          <w:sz w:val="28"/>
          <w:szCs w:val="28"/>
        </w:rPr>
        <w:t xml:space="preserve"> фактора.</w: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Критерий каменистой осыпи является графическим:</w:t>
      </w:r>
    </w:p>
    <w:p w:rsidR="002C7B93" w:rsidRDefault="005E58A7"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52" type="#_x0000_t75" style="width:333.75pt;height:250.5pt" o:ole="">
            <v:imagedata r:id="rId267" o:title=""/>
          </v:shape>
          <o:OLEObject Type="Embed" ProgID="STATISTICA.Graph" ShapeID="_x0000_i1152" DrawAspect="Content" ObjectID="_1761562177" r:id="rId268">
            <o:FieldCodes>\s</o:FieldCodes>
          </o:OLEObject>
        </w:objec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Надо выбрать такое место на графике, где убывание собственных значений слева направо максимально замедляется. Из графика видно, что в соответствии с этим критерием можно попытаться выделить </w:t>
      </w:r>
      <w:r w:rsidR="002131BC">
        <w:rPr>
          <w:sz w:val="28"/>
          <w:szCs w:val="28"/>
        </w:rPr>
        <w:t>2</w:t>
      </w:r>
      <w:r>
        <w:rPr>
          <w:sz w:val="28"/>
          <w:szCs w:val="28"/>
        </w:rPr>
        <w:t xml:space="preserve"> или </w:t>
      </w:r>
      <w:r w:rsidR="002131BC">
        <w:rPr>
          <w:sz w:val="28"/>
          <w:szCs w:val="28"/>
        </w:rPr>
        <w:t>3</w:t>
      </w:r>
      <w:r>
        <w:rPr>
          <w:sz w:val="28"/>
          <w:szCs w:val="28"/>
        </w:rPr>
        <w:t xml:space="preserve"> фактора.</w:t>
      </w:r>
    </w:p>
    <w:p w:rsidR="00296FA2" w:rsidRDefault="00C408E1"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Предположим, что число факторов неизвестно.</w:t>
      </w:r>
    </w:p>
    <w:p w:rsidR="00D10918" w:rsidRDefault="00D10918"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Корреляции между переменными и выделенными факторами:</w:t>
      </w:r>
    </w:p>
    <w:p w:rsidR="00C408E1" w:rsidRDefault="005E58A7" w:rsidP="002131BC">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306" w:dyaOrig="3255">
          <v:shape id="_x0000_i1153" type="#_x0000_t75" style="width:315pt;height:162.75pt" o:ole="">
            <v:imagedata r:id="rId269" o:title=""/>
          </v:shape>
          <o:OLEObject Type="Embed" ProgID="STATISTICA.Spreadsheet" ShapeID="_x0000_i1153" DrawAspect="Content" ObjectID="_1761562178" r:id="rId270">
            <o:FieldCodes>\s</o:FieldCodes>
          </o:OLEObject>
        </w:object>
      </w:r>
    </w:p>
    <w:p w:rsidR="00D10918" w:rsidRDefault="00D10918"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D10918">
        <w:rPr>
          <w:sz w:val="28"/>
          <w:szCs w:val="28"/>
        </w:rPr>
        <w:t>Из таблицы видно, что первому и второму факторам соответствуют большие коэффициенты корреляции</w:t>
      </w:r>
      <w:r>
        <w:rPr>
          <w:sz w:val="28"/>
          <w:szCs w:val="28"/>
        </w:rPr>
        <w:t xml:space="preserve">, чем остальным. Назначим число факторов </w:t>
      </w:r>
      <w:r w:rsidR="002131BC">
        <w:rPr>
          <w:sz w:val="28"/>
          <w:szCs w:val="28"/>
        </w:rPr>
        <w:t>2</w:t>
      </w:r>
      <w:r>
        <w:rPr>
          <w:sz w:val="28"/>
          <w:szCs w:val="28"/>
        </w:rPr>
        <w:t>.</w:t>
      </w:r>
    </w:p>
    <w:p w:rsidR="00D10918"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3261" w:dyaOrig="3180">
          <v:shape id="_x0000_i1154" type="#_x0000_t75" style="width:162.75pt;height:159pt" o:ole="">
            <v:imagedata r:id="rId271" o:title=""/>
          </v:shape>
          <o:OLEObject Type="Embed" ProgID="STATISTICA.Spreadsheet" ShapeID="_x0000_i1154" DrawAspect="Content" ObjectID="_1761562179" r:id="rId272">
            <o:FieldCodes>\s</o:FieldCodes>
          </o:OLEObject>
        </w:object>
      </w:r>
    </w:p>
    <w:p w:rsidR="002131BC" w:rsidRDefault="002131BC"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таблицы видно, что </w:t>
      </w:r>
      <w:r>
        <w:rPr>
          <w:sz w:val="28"/>
          <w:szCs w:val="28"/>
          <w:lang w:val="en-US"/>
        </w:rPr>
        <w:t>Factor</w:t>
      </w:r>
      <w:r w:rsidRPr="002131BC">
        <w:rPr>
          <w:sz w:val="28"/>
          <w:szCs w:val="28"/>
        </w:rPr>
        <w:t xml:space="preserve"> 1 </w:t>
      </w:r>
      <w:r>
        <w:rPr>
          <w:sz w:val="28"/>
          <w:szCs w:val="28"/>
        </w:rPr>
        <w:t xml:space="preserve">имеет высокие факторные нагрузки по переменным </w:t>
      </w:r>
      <w:r>
        <w:rPr>
          <w:sz w:val="28"/>
          <w:szCs w:val="28"/>
          <w:lang w:val="en-US"/>
        </w:rPr>
        <w:t>Sum</w:t>
      </w:r>
      <w:r w:rsidRPr="002131BC">
        <w:rPr>
          <w:sz w:val="28"/>
          <w:szCs w:val="28"/>
        </w:rPr>
        <w:t xml:space="preserve">, </w:t>
      </w:r>
      <w:r>
        <w:rPr>
          <w:sz w:val="28"/>
          <w:szCs w:val="28"/>
        </w:rPr>
        <w:t>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xml:space="preserve">. и низкие по переменным </w:t>
      </w:r>
      <w:proofErr w:type="spellStart"/>
      <w:r>
        <w:rPr>
          <w:sz w:val="28"/>
          <w:szCs w:val="28"/>
        </w:rPr>
        <w:t>Вып</w:t>
      </w:r>
      <w:proofErr w:type="spellEnd"/>
      <w:r>
        <w:rPr>
          <w:sz w:val="28"/>
          <w:szCs w:val="28"/>
        </w:rPr>
        <w:t xml:space="preserve">. и Юрлиц. А </w:t>
      </w:r>
      <w:r>
        <w:rPr>
          <w:sz w:val="28"/>
          <w:szCs w:val="28"/>
          <w:lang w:val="en-US"/>
        </w:rPr>
        <w:t>Factor</w:t>
      </w:r>
      <w:r w:rsidRPr="00573671">
        <w:rPr>
          <w:sz w:val="28"/>
          <w:szCs w:val="28"/>
        </w:rPr>
        <w:t xml:space="preserve"> 2 </w:t>
      </w:r>
      <w:r>
        <w:rPr>
          <w:sz w:val="28"/>
          <w:szCs w:val="28"/>
        </w:rPr>
        <w:t>наоборот.</w:t>
      </w:r>
      <w:r w:rsidR="00B97D98">
        <w:rPr>
          <w:sz w:val="28"/>
          <w:szCs w:val="28"/>
        </w:rPr>
        <w:t xml:space="preserve"> Это означает, что </w:t>
      </w:r>
      <w:r w:rsidR="00573671">
        <w:rPr>
          <w:sz w:val="28"/>
          <w:szCs w:val="28"/>
        </w:rPr>
        <w:t>выделенные два фактора наилучшим образом характеризуют данные.</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855" w:dyaOrig="4314">
          <v:shape id="_x0000_i1155" type="#_x0000_t75" style="width:342.75pt;height:3in" o:ole="">
            <v:imagedata r:id="rId273" o:title=""/>
          </v:shape>
          <o:OLEObject Type="Embed" ProgID="STATISTICA.Graph" ShapeID="_x0000_i1155" DrawAspect="Content" ObjectID="_1761562180" r:id="rId274">
            <o:FieldCodes>\s</o:FieldCodes>
          </o:OLEObject>
        </w:object>
      </w:r>
    </w:p>
    <w:p w:rsidR="00573671" w:rsidRDefault="0057367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lastRenderedPageBreak/>
        <w:t xml:space="preserve">Этот график иллюстрирует соотношение между факторами и группами переменных. Видно, что группа переменных </w:t>
      </w:r>
      <w:proofErr w:type="spellStart"/>
      <w:r>
        <w:rPr>
          <w:sz w:val="28"/>
          <w:szCs w:val="28"/>
        </w:rPr>
        <w:t>Вып</w:t>
      </w:r>
      <w:proofErr w:type="spellEnd"/>
      <w:r>
        <w:rPr>
          <w:sz w:val="28"/>
          <w:szCs w:val="28"/>
        </w:rPr>
        <w:t xml:space="preserve">. и Юрлиц занимает на плоскости крайнее левое верхнее положение, группа переменных </w:t>
      </w:r>
      <w:r>
        <w:rPr>
          <w:sz w:val="28"/>
          <w:szCs w:val="28"/>
          <w:lang w:val="en-US"/>
        </w:rPr>
        <w:t>Sum</w:t>
      </w:r>
      <w:r w:rsidRPr="002131BC">
        <w:rPr>
          <w:sz w:val="28"/>
          <w:szCs w:val="28"/>
        </w:rPr>
        <w:t xml:space="preserve">, </w:t>
      </w:r>
      <w:r>
        <w:rPr>
          <w:sz w:val="28"/>
          <w:szCs w:val="28"/>
        </w:rPr>
        <w:t>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крайнее правое нижнее положение.</w:t>
      </w:r>
    </w:p>
    <w:p w:rsidR="00573671" w:rsidRDefault="0057367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Коэффициенты уравнений регрессий, по которым программа посчитает значения факторов для каждого наблюдения, представлены в таблице:</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3075" w:dyaOrig="2754">
          <v:shape id="_x0000_i1156" type="#_x0000_t75" style="width:153.75pt;height:138pt" o:ole="">
            <v:imagedata r:id="rId275" o:title=""/>
          </v:shape>
          <o:OLEObject Type="Embed" ProgID="STATISTICA.Spreadsheet" ShapeID="_x0000_i1156" DrawAspect="Content" ObjectID="_1761562181" r:id="rId276">
            <o:FieldCodes>\s</o:FieldCodes>
          </o:OLEObject>
        </w:object>
      </w:r>
    </w:p>
    <w:p w:rsidR="00C40F1A" w:rsidRPr="00C40F1A" w:rsidRDefault="00C40F1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C40F1A">
        <w:rPr>
          <w:sz w:val="28"/>
          <w:szCs w:val="28"/>
        </w:rPr>
        <w:t>Значения факторов для каждого страховщика</w:t>
      </w:r>
      <w:r w:rsidR="0001647B">
        <w:rPr>
          <w:sz w:val="28"/>
          <w:szCs w:val="28"/>
        </w:rPr>
        <w:t xml:space="preserve"> представлены в таблице</w:t>
      </w:r>
      <w:r w:rsidRPr="00C40F1A">
        <w:rPr>
          <w:sz w:val="28"/>
          <w:szCs w:val="28"/>
        </w:rPr>
        <w:t>:</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rsidRPr="00C40F1A">
        <w:rPr>
          <w:sz w:val="28"/>
          <w:szCs w:val="28"/>
        </w:rPr>
        <w:object w:dxaOrig="5781" w:dyaOrig="6360">
          <v:shape id="_x0000_i1157" type="#_x0000_t75" style="width:288.75pt;height:318pt" o:ole="">
            <v:imagedata r:id="rId277" o:title=""/>
          </v:shape>
          <o:OLEObject Type="Embed" ProgID="STATISTICA.Spreadsheet" ShapeID="_x0000_i1157" DrawAspect="Content" ObjectID="_1761562182" r:id="rId278">
            <o:FieldCodes>\s</o:FieldCodes>
          </o:OLEObject>
        </w:object>
      </w:r>
    </w:p>
    <w:p w:rsidR="0001647B" w:rsidRDefault="0001647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 данным из этой таблицы можно судить об отношении страховщиков к соответствующему фактору. Положительное значение фактора соответствует позитивному отношению страховщика, а отрицательное – </w:t>
      </w:r>
      <w:r>
        <w:rPr>
          <w:sz w:val="28"/>
          <w:szCs w:val="28"/>
        </w:rPr>
        <w:lastRenderedPageBreak/>
        <w:t>негативному.</w:t>
      </w:r>
    </w:p>
    <w:p w:rsidR="00FB392A" w:rsidRDefault="00FB392A" w:rsidP="00A047F4">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1"/>
        <w:rPr>
          <w:b/>
          <w:bCs/>
          <w:sz w:val="28"/>
          <w:szCs w:val="28"/>
        </w:rPr>
      </w:pPr>
      <w:bookmarkStart w:id="61" w:name="_Toc233138336"/>
      <w:r>
        <w:rPr>
          <w:b/>
          <w:bCs/>
          <w:sz w:val="28"/>
          <w:szCs w:val="28"/>
        </w:rPr>
        <w:t>1</w:t>
      </w:r>
      <w:r w:rsidR="00A047F4">
        <w:rPr>
          <w:b/>
          <w:bCs/>
          <w:sz w:val="28"/>
          <w:szCs w:val="28"/>
        </w:rPr>
        <w:t>2.2</w:t>
      </w:r>
      <w:r>
        <w:rPr>
          <w:b/>
          <w:bCs/>
          <w:sz w:val="28"/>
          <w:szCs w:val="28"/>
        </w:rPr>
        <w:t xml:space="preserve"> </w:t>
      </w:r>
      <w:r w:rsidRPr="00455E1F">
        <w:rPr>
          <w:b/>
          <w:bCs/>
          <w:sz w:val="28"/>
          <w:szCs w:val="28"/>
        </w:rPr>
        <w:t>Метод анализ главных компонент и классификация</w:t>
      </w:r>
      <w:bookmarkEnd w:id="61"/>
    </w:p>
    <w:p w:rsidR="00FB392A" w:rsidRDefault="007155A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155A9">
        <w:rPr>
          <w:sz w:val="28"/>
          <w:szCs w:val="28"/>
        </w:rPr>
        <w:t>Метод анализ главных компонент и классификация</w:t>
      </w:r>
      <w:r>
        <w:rPr>
          <w:sz w:val="28"/>
          <w:szCs w:val="28"/>
        </w:rPr>
        <w:t xml:space="preserve"> служит для достижения двух целей: уменьшение общего числа переменных и классификация переменных и наблюдений, при помощи строящегося факторного пространства.</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Выберем переменные:</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для анализа - </w:t>
      </w:r>
      <w:r>
        <w:rPr>
          <w:sz w:val="28"/>
          <w:szCs w:val="28"/>
          <w:lang w:val="en-US"/>
        </w:rPr>
        <w:t>Sum</w:t>
      </w:r>
      <w:r w:rsidRPr="00EA2963">
        <w:rPr>
          <w:sz w:val="28"/>
          <w:szCs w:val="28"/>
        </w:rPr>
        <w:t xml:space="preserve">, </w:t>
      </w:r>
      <w:proofErr w:type="spellStart"/>
      <w:r>
        <w:rPr>
          <w:sz w:val="28"/>
          <w:szCs w:val="28"/>
        </w:rPr>
        <w:t>Вып</w:t>
      </w:r>
      <w:proofErr w:type="spellEnd"/>
      <w:r>
        <w:rPr>
          <w:sz w:val="28"/>
          <w:szCs w:val="28"/>
        </w:rPr>
        <w:t xml:space="preserve">., Кол дог., Кол. </w:t>
      </w:r>
      <w:proofErr w:type="spellStart"/>
      <w:r>
        <w:rPr>
          <w:sz w:val="28"/>
          <w:szCs w:val="28"/>
        </w:rPr>
        <w:t>вып</w:t>
      </w:r>
      <w:proofErr w:type="spellEnd"/>
      <w:r>
        <w:rPr>
          <w:sz w:val="28"/>
          <w:szCs w:val="28"/>
        </w:rPr>
        <w:t>.;</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вспомогательные переменные – Страх. Сум., Юрлиц, </w:t>
      </w:r>
      <w:proofErr w:type="spellStart"/>
      <w:r>
        <w:rPr>
          <w:sz w:val="28"/>
          <w:szCs w:val="28"/>
        </w:rPr>
        <w:t>Фин</w:t>
      </w:r>
      <w:proofErr w:type="spellEnd"/>
      <w:r>
        <w:rPr>
          <w:sz w:val="28"/>
          <w:szCs w:val="28"/>
        </w:rPr>
        <w:t xml:space="preserve"> риски, С-М риски, Изм.;</w:t>
      </w:r>
    </w:p>
    <w:p w:rsidR="007155A9"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 переменные с основными наблюдениями – Увел. за год.;</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группирующая переменная – П/У пред. год.</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каменистой осыпи:</w:t>
      </w:r>
    </w:p>
    <w:p w:rsidR="00EA2963"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861" w:dyaOrig="5143">
          <v:shape id="_x0000_i1158" type="#_x0000_t75" style="width:342.75pt;height:257.25pt" o:ole="">
            <v:imagedata r:id="rId279" o:title=""/>
          </v:shape>
          <o:OLEObject Type="Embed" ProgID="STATISTICA.Graph" ShapeID="_x0000_i1158" DrawAspect="Content" ObjectID="_1761562183" r:id="rId280">
            <o:FieldCodes>\s</o:FieldCodes>
          </o:OLEObject>
        </w:objec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EA2963">
        <w:rPr>
          <w:sz w:val="28"/>
          <w:szCs w:val="28"/>
        </w:rPr>
        <w:t>Из графика видно, что число выделяемых факторов может быть 2 или 3.</w:t>
      </w:r>
    </w:p>
    <w:p w:rsidR="00EA2963"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5955" w:dyaOrig="2169">
          <v:shape id="_x0000_i1159" type="#_x0000_t75" style="width:297.75pt;height:108.75pt" o:ole="">
            <v:imagedata r:id="rId281" o:title=""/>
          </v:shape>
          <o:OLEObject Type="Embed" ProgID="STATISTICA.Spreadsheet" ShapeID="_x0000_i1159" DrawAspect="Content" ObjectID="_1761562184" r:id="rId282">
            <o:FieldCodes>\s</o:FieldCodes>
          </o:OLEObject>
        </w:object>
      </w:r>
    </w:p>
    <w:p w:rsidR="0018094D" w:rsidRDefault="00EA2963" w:rsidP="0018094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lastRenderedPageBreak/>
        <w:t>Эта таблица собственных значений. Во втором столбце (</w:t>
      </w:r>
      <w:r>
        <w:rPr>
          <w:sz w:val="28"/>
          <w:szCs w:val="28"/>
          <w:lang w:val="en-US"/>
        </w:rPr>
        <w:t>Eigenvalue</w:t>
      </w:r>
      <w:r>
        <w:rPr>
          <w:sz w:val="28"/>
          <w:szCs w:val="28"/>
        </w:rPr>
        <w:t>) приведены дисперсии выделенных факторов – собственные числа,</w:t>
      </w:r>
      <w:r w:rsidRPr="00467959">
        <w:rPr>
          <w:sz w:val="28"/>
          <w:szCs w:val="28"/>
        </w:rPr>
        <w:t xml:space="preserve"> </w:t>
      </w:r>
      <w:r>
        <w:rPr>
          <w:sz w:val="28"/>
          <w:szCs w:val="28"/>
        </w:rPr>
        <w:t xml:space="preserve">в третьем – процент от общей дисперсии. Как видно, первый фактор объясняет 55,6% общей дисперсии, второй – 26% и т.д. </w:t>
      </w:r>
      <w:r w:rsidR="0018094D">
        <w:rPr>
          <w:sz w:val="28"/>
          <w:szCs w:val="28"/>
        </w:rPr>
        <w:t>По критерию Кайзера можем отобрать только факторы с собственными значениями, большими 1. Из таблицы видно, что на основе данного критерия выделяются только 2 фактора.</w:t>
      </w:r>
    </w:p>
    <w:p w:rsidR="00EA2963" w:rsidRDefault="005E58A7" w:rsidP="00EA296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3441" w:dyaOrig="3675">
          <v:shape id="_x0000_i1160" type="#_x0000_t75" style="width:171.75pt;height:183.75pt" o:ole="">
            <v:imagedata r:id="rId283" o:title=""/>
          </v:shape>
          <o:OLEObject Type="Embed" ProgID="STATISTICA.Spreadsheet" ShapeID="_x0000_i1160" DrawAspect="Content" ObjectID="_1761562185" r:id="rId284">
            <o:FieldCodes>\s</o:FieldCodes>
          </o:OLEObject>
        </w:object>
      </w:r>
    </w:p>
    <w:p w:rsidR="00EA2963" w:rsidRDefault="0017092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 данной таблице представлены факторные координаты переменных (факторные нагрузки). Большее абсолютное значение факторной нагрузки переменной с каким-либо фактором говорит о том, что переменная сильнее связана с этим фактором. Вспомогательные переменные обозначены «*». Первая факторная ось, соответствующая собственному значению 2,22, наиболее сильно коррелирует с переменными 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xml:space="preserve">. (сильные положительные корреляции), </w:t>
      </w:r>
      <w:r>
        <w:rPr>
          <w:sz w:val="28"/>
          <w:szCs w:val="28"/>
          <w:lang w:val="en-US"/>
        </w:rPr>
        <w:t>Sum</w:t>
      </w:r>
      <w:r w:rsidRPr="00784BB8">
        <w:rPr>
          <w:sz w:val="28"/>
          <w:szCs w:val="28"/>
        </w:rPr>
        <w:t xml:space="preserve"> (</w:t>
      </w:r>
      <w:r>
        <w:rPr>
          <w:sz w:val="28"/>
          <w:szCs w:val="28"/>
        </w:rPr>
        <w:t>умеренные положительные корреляции</w:t>
      </w:r>
      <w:r w:rsidRPr="00784BB8">
        <w:rPr>
          <w:sz w:val="28"/>
          <w:szCs w:val="28"/>
        </w:rPr>
        <w:t>)</w:t>
      </w:r>
      <w:r w:rsidR="00784BB8">
        <w:rPr>
          <w:sz w:val="28"/>
          <w:szCs w:val="28"/>
        </w:rPr>
        <w:t xml:space="preserve">. Вторая факторная ось, соответствующая собственному значению 1,04, наиболее сильно коррелирует с переменной </w:t>
      </w:r>
      <w:proofErr w:type="spellStart"/>
      <w:r w:rsidR="00784BB8">
        <w:rPr>
          <w:sz w:val="28"/>
          <w:szCs w:val="28"/>
        </w:rPr>
        <w:t>Вып</w:t>
      </w:r>
      <w:proofErr w:type="spellEnd"/>
      <w:r w:rsidR="00784BB8">
        <w:rPr>
          <w:sz w:val="28"/>
          <w:szCs w:val="28"/>
        </w:rPr>
        <w:t>. (сильные отрицательные корреляции</w:t>
      </w:r>
      <w:r w:rsidR="00784BB8" w:rsidRPr="00784BB8">
        <w:rPr>
          <w:sz w:val="28"/>
          <w:szCs w:val="28"/>
        </w:rPr>
        <w:t>)</w:t>
      </w:r>
      <w:r w:rsidR="00784BB8">
        <w:rPr>
          <w:sz w:val="28"/>
          <w:szCs w:val="28"/>
        </w:rPr>
        <w:t>.</w:t>
      </w:r>
    </w:p>
    <w:p w:rsidR="00A901F7" w:rsidRDefault="00A901F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факторных координат переменных и наблюдений:</w:t>
      </w:r>
    </w:p>
    <w:p w:rsidR="00A901F7"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8079" w:dyaOrig="6059">
          <v:shape id="_x0000_i1161" type="#_x0000_t75" style="width:404.25pt;height:303pt" o:ole="">
            <v:imagedata r:id="rId285" o:title=""/>
          </v:shape>
          <o:OLEObject Type="Embed" ProgID="STATISTICA.Graph" ShapeID="_x0000_i1161" DrawAspect="Content" ObjectID="_1761562186" r:id="rId286">
            <o:FieldCodes>\s</o:FieldCodes>
          </o:OLEObject>
        </w:object>
      </w:r>
    </w:p>
    <w:p w:rsidR="00A901F7" w:rsidRDefault="00F7516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Чем ближе переменная к единичной окружности, тем лучше она воспроизведена в найденной системе координат (лучше воспроизводится текущим набором выделенных факторов).</w:t>
      </w:r>
    </w:p>
    <w:p w:rsidR="00F7516E" w:rsidRDefault="00F7516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Вклад переменных в дисперсию факторной оси:</w:t>
      </w:r>
    </w:p>
    <w:p w:rsidR="00F7516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2895" w:dyaOrig="1944">
          <v:shape id="_x0000_i1162" type="#_x0000_t75" style="width:144.75pt;height:97.5pt" o:ole="">
            <v:imagedata r:id="rId287" o:title=""/>
          </v:shape>
          <o:OLEObject Type="Embed" ProgID="STATISTICA.Spreadsheet" ShapeID="_x0000_i1162" DrawAspect="Content" ObjectID="_1761562187" r:id="rId288">
            <o:FieldCodes>\s</o:FieldCodes>
          </o:OLEObject>
        </w:object>
      </w:r>
    </w:p>
    <w:p w:rsidR="00F7516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4515" w:dyaOrig="3654">
          <v:shape id="_x0000_i1163" type="#_x0000_t75" style="width:225.75pt;height:183pt" o:ole="">
            <v:imagedata r:id="rId289" o:title=""/>
          </v:shape>
          <o:OLEObject Type="Embed" ProgID="STATISTICA.Spreadsheet" ShapeID="_x0000_i1163" DrawAspect="Content" ObjectID="_1761562188" r:id="rId290">
            <o:FieldCodes>\s</o:FieldCodes>
          </o:OLEObject>
        </w:object>
      </w:r>
    </w:p>
    <w:p w:rsidR="00E343EF" w:rsidRPr="00455E1F" w:rsidRDefault="00F7516E" w:rsidP="00E343EF">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Это таблица общностей переменных. Общность – это доля</w:t>
      </w:r>
      <w:r w:rsidR="00E343EF">
        <w:rPr>
          <w:sz w:val="28"/>
          <w:szCs w:val="28"/>
        </w:rPr>
        <w:t xml:space="preserve"> объясненной </w:t>
      </w:r>
      <w:r w:rsidR="00E343EF">
        <w:rPr>
          <w:sz w:val="28"/>
          <w:szCs w:val="28"/>
        </w:rPr>
        <w:lastRenderedPageBreak/>
        <w:t xml:space="preserve">дисперсии, которая характеризует степень общности переменной с другими переменными по заданному числу факторов. </w:t>
      </w:r>
      <w:r w:rsidR="00E343EF" w:rsidRPr="00455E1F">
        <w:rPr>
          <w:sz w:val="28"/>
          <w:szCs w:val="28"/>
        </w:rPr>
        <w:t xml:space="preserve">Из таблицы общностей переменных видно, что самая высокая степень общности с другими переменными для первого фактора у переменной </w:t>
      </w:r>
      <w:r w:rsidR="00E343EF">
        <w:rPr>
          <w:sz w:val="28"/>
          <w:szCs w:val="28"/>
        </w:rPr>
        <w:t xml:space="preserve">Кол. </w:t>
      </w:r>
      <w:proofErr w:type="spellStart"/>
      <w:r w:rsidR="00E343EF">
        <w:rPr>
          <w:sz w:val="28"/>
          <w:szCs w:val="28"/>
        </w:rPr>
        <w:t>вып</w:t>
      </w:r>
      <w:proofErr w:type="spellEnd"/>
      <w:r w:rsidR="00E343EF">
        <w:rPr>
          <w:sz w:val="28"/>
          <w:szCs w:val="28"/>
        </w:rPr>
        <w:t>.</w:t>
      </w:r>
      <w:r w:rsidR="00E343EF" w:rsidRPr="00455E1F">
        <w:rPr>
          <w:sz w:val="28"/>
          <w:szCs w:val="28"/>
        </w:rPr>
        <w:t>, у второго фактора -</w:t>
      </w:r>
      <w:r w:rsidR="00E343EF">
        <w:rPr>
          <w:sz w:val="28"/>
          <w:szCs w:val="28"/>
        </w:rPr>
        <w:t xml:space="preserve"> </w:t>
      </w:r>
      <w:r w:rsidR="00E343EF" w:rsidRPr="00455E1F">
        <w:rPr>
          <w:sz w:val="28"/>
          <w:szCs w:val="28"/>
        </w:rPr>
        <w:t xml:space="preserve">у </w:t>
      </w:r>
      <w:proofErr w:type="spellStart"/>
      <w:r w:rsidR="00E343EF">
        <w:rPr>
          <w:sz w:val="28"/>
          <w:szCs w:val="28"/>
        </w:rPr>
        <w:t>Вып</w:t>
      </w:r>
      <w:proofErr w:type="spellEnd"/>
      <w:r w:rsidR="00E343EF" w:rsidRPr="00455E1F">
        <w:rPr>
          <w:sz w:val="28"/>
          <w:szCs w:val="28"/>
        </w:rPr>
        <w:t>.</w:t>
      </w:r>
    </w:p>
    <w:p w:rsidR="00F7516E" w:rsidRDefault="005E58A7"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r>
        <w:object w:dxaOrig="9906" w:dyaOrig="8190">
          <v:shape id="_x0000_i1164" type="#_x0000_t75" style="width:495pt;height:409.5pt" o:ole="">
            <v:imagedata r:id="rId291" o:title=""/>
          </v:shape>
          <o:OLEObject Type="Embed" ProgID="STATISTICA.Spreadsheet" ShapeID="_x0000_i1164" DrawAspect="Content" ObjectID="_1761562189" r:id="rId292">
            <o:FieldCodes>\s</o:FieldCodes>
          </o:OLEObject>
        </w:object>
      </w:r>
    </w:p>
    <w:p w:rsidR="00BA639D" w:rsidRPr="00455E1F" w:rsidRDefault="00BA639D"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В данной таблице представлена информация о принадлежности наблюдения к основным или вспомогательным наблюдениям. </w:t>
      </w:r>
      <w:r w:rsidRPr="00455E1F">
        <w:rPr>
          <w:sz w:val="28"/>
          <w:szCs w:val="28"/>
        </w:rPr>
        <w:t xml:space="preserve">Например, </w:t>
      </w:r>
      <w:r>
        <w:rPr>
          <w:sz w:val="28"/>
          <w:szCs w:val="28"/>
        </w:rPr>
        <w:t>страховщики Согласие и Национальная страховая группа</w:t>
      </w:r>
      <w:r w:rsidRPr="00455E1F">
        <w:rPr>
          <w:sz w:val="28"/>
          <w:szCs w:val="28"/>
        </w:rPr>
        <w:t xml:space="preserve"> относятся </w:t>
      </w:r>
      <w:proofErr w:type="gramStart"/>
      <w:r w:rsidRPr="00455E1F">
        <w:rPr>
          <w:sz w:val="28"/>
          <w:szCs w:val="28"/>
        </w:rPr>
        <w:t xml:space="preserve">к </w:t>
      </w:r>
      <w:r>
        <w:rPr>
          <w:sz w:val="28"/>
          <w:szCs w:val="28"/>
        </w:rPr>
        <w:t xml:space="preserve"> не</w:t>
      </w:r>
      <w:proofErr w:type="gramEnd"/>
      <w:r>
        <w:rPr>
          <w:sz w:val="28"/>
          <w:szCs w:val="28"/>
        </w:rPr>
        <w:t xml:space="preserve"> </w:t>
      </w:r>
      <w:r w:rsidRPr="00455E1F">
        <w:rPr>
          <w:sz w:val="28"/>
          <w:szCs w:val="28"/>
        </w:rPr>
        <w:t>основным наблюдениям.</w:t>
      </w:r>
    </w:p>
    <w:p w:rsidR="00BA639D" w:rsidRDefault="00BA639D"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E343EF" w:rsidRDefault="00E343EF"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наблюдений в факторном пространстве:</w:t>
      </w:r>
    </w:p>
    <w:p w:rsidR="00E343EF" w:rsidRPr="00455E1F" w:rsidRDefault="005E58A7"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8799" w:dyaOrig="6599">
          <v:shape id="_x0000_i1165" type="#_x0000_t75" style="width:440.25pt;height:330pt" o:ole="">
            <v:imagedata r:id="rId293" o:title=""/>
          </v:shape>
          <o:OLEObject Type="Embed" ProgID="STATISTICA.Graph" ShapeID="_x0000_i1165" DrawAspect="Content" ObjectID="_1761562190" r:id="rId294">
            <o:FieldCodes>\s</o:FieldCodes>
          </o:OLEObject>
        </w:object>
      </w:r>
      <w:r w:rsidR="00E343EF" w:rsidRPr="00E343EF">
        <w:rPr>
          <w:sz w:val="28"/>
          <w:szCs w:val="28"/>
        </w:rPr>
        <w:t xml:space="preserve"> </w:t>
      </w:r>
      <w:r w:rsidR="00E343EF">
        <w:rPr>
          <w:sz w:val="28"/>
          <w:szCs w:val="28"/>
        </w:rPr>
        <w:t>Наблюдения</w:t>
      </w:r>
      <w:r w:rsidR="00E343EF" w:rsidRPr="00455E1F">
        <w:rPr>
          <w:sz w:val="28"/>
          <w:szCs w:val="28"/>
        </w:rPr>
        <w:t xml:space="preserve"> синего цвета</w:t>
      </w:r>
      <w:r w:rsidR="00E343EF">
        <w:rPr>
          <w:sz w:val="28"/>
          <w:szCs w:val="28"/>
        </w:rPr>
        <w:t xml:space="preserve"> </w:t>
      </w:r>
      <w:r w:rsidR="00E343EF" w:rsidRPr="00455E1F">
        <w:rPr>
          <w:sz w:val="28"/>
          <w:szCs w:val="28"/>
        </w:rPr>
        <w:t>- основные (</w:t>
      </w:r>
      <w:r w:rsidR="00E343EF">
        <w:rPr>
          <w:sz w:val="28"/>
          <w:szCs w:val="28"/>
        </w:rPr>
        <w:t>страховщики, у которых прибыль увеличилась за год</w:t>
      </w:r>
      <w:r w:rsidR="00E343EF" w:rsidRPr="00455E1F">
        <w:rPr>
          <w:sz w:val="28"/>
          <w:szCs w:val="28"/>
        </w:rPr>
        <w:t>), красного</w:t>
      </w:r>
      <w:r w:rsidR="00E343EF">
        <w:rPr>
          <w:sz w:val="28"/>
          <w:szCs w:val="28"/>
        </w:rPr>
        <w:t xml:space="preserve"> </w:t>
      </w:r>
      <w:r w:rsidR="00E343EF" w:rsidRPr="00455E1F">
        <w:rPr>
          <w:sz w:val="28"/>
          <w:szCs w:val="28"/>
        </w:rPr>
        <w:t>- вспомогательные (</w:t>
      </w:r>
      <w:r w:rsidR="00897F85">
        <w:rPr>
          <w:sz w:val="28"/>
          <w:szCs w:val="28"/>
        </w:rPr>
        <w:t>страховщики, у которых прибыль не увеличилась за год</w:t>
      </w:r>
      <w:r w:rsidR="00E343EF" w:rsidRPr="00455E1F">
        <w:rPr>
          <w:sz w:val="28"/>
          <w:szCs w:val="28"/>
        </w:rPr>
        <w:t xml:space="preserve">). </w:t>
      </w:r>
    </w:p>
    <w:p w:rsidR="00E343EF" w:rsidRDefault="00F85BCE" w:rsidP="00F85BC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0"/>
        <w:rPr>
          <w:b/>
          <w:bCs/>
          <w:sz w:val="28"/>
          <w:szCs w:val="28"/>
        </w:rPr>
      </w:pPr>
      <w:bookmarkStart w:id="62" w:name="_Toc233138337"/>
      <w:r w:rsidRPr="00F85BCE">
        <w:rPr>
          <w:b/>
          <w:bCs/>
          <w:sz w:val="28"/>
          <w:szCs w:val="28"/>
        </w:rPr>
        <w:t>13 Многомерное шкалирование</w:t>
      </w:r>
      <w:bookmarkEnd w:id="62"/>
    </w:p>
    <w:p w:rsidR="00F85BCE" w:rsidRDefault="002F1B80"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Цель многомерного шкалирования – поиск и интерпретация латентных переменных, дающих возможность пользователю объяснить сходства между объектами, заданными точками в исходном пространстве признаков.</w:t>
      </w:r>
    </w:p>
    <w:p w:rsidR="002F1B80" w:rsidRDefault="009F2E5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Перед работой надо создать матричный файл. Его фрагмент представлен ниже:</w:t>
      </w:r>
    </w:p>
    <w:p w:rsidR="009F2E5B"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9F2E5B">
        <w:rPr>
          <w:noProof/>
          <w:sz w:val="28"/>
          <w:szCs w:val="28"/>
        </w:rPr>
        <w:lastRenderedPageBreak/>
        <w:drawing>
          <wp:inline distT="0" distB="0" distL="0" distR="0">
            <wp:extent cx="5086350" cy="39338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086350" cy="3933825"/>
                    </a:xfrm>
                    <a:prstGeom prst="rect">
                      <a:avLst/>
                    </a:prstGeom>
                    <a:noFill/>
                    <a:ln>
                      <a:noFill/>
                    </a:ln>
                  </pic:spPr>
                </pic:pic>
              </a:graphicData>
            </a:graphic>
          </wp:inline>
        </w:drawing>
      </w:r>
    </w:p>
    <w:p w:rsidR="00E63F84" w:rsidRDefault="00E63F8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 результате оценивания параметров получим:</w:t>
      </w:r>
    </w:p>
    <w:p w:rsidR="00176EDE"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94FC6">
        <w:rPr>
          <w:noProof/>
          <w:sz w:val="28"/>
          <w:szCs w:val="28"/>
        </w:rPr>
        <w:drawing>
          <wp:inline distT="0" distB="0" distL="0" distR="0">
            <wp:extent cx="4791075" cy="4029075"/>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791075" cy="4029075"/>
                    </a:xfrm>
                    <a:prstGeom prst="rect">
                      <a:avLst/>
                    </a:prstGeom>
                    <a:noFill/>
                    <a:ln>
                      <a:noFill/>
                    </a:ln>
                  </pic:spPr>
                </pic:pic>
              </a:graphicData>
            </a:graphic>
          </wp:inline>
        </w:drawing>
      </w:r>
    </w:p>
    <w:p w:rsidR="00E63F84" w:rsidRDefault="00E63F8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этой таблицы видно, что на 100-ой итерации получили лучшую двухмерную конфигурацию. </w:t>
      </w:r>
      <w:r>
        <w:rPr>
          <w:sz w:val="28"/>
          <w:szCs w:val="28"/>
          <w:lang w:val="en-US"/>
        </w:rPr>
        <w:t>D</w:t>
      </w:r>
      <w:r w:rsidRPr="00E63F84">
        <w:rPr>
          <w:sz w:val="28"/>
          <w:szCs w:val="28"/>
        </w:rPr>
        <w:t>-</w:t>
      </w:r>
      <w:r>
        <w:rPr>
          <w:sz w:val="28"/>
          <w:szCs w:val="28"/>
          <w:lang w:val="en-US"/>
        </w:rPr>
        <w:t>star</w:t>
      </w:r>
      <w:r w:rsidRPr="00E63F84">
        <w:rPr>
          <w:sz w:val="28"/>
          <w:szCs w:val="28"/>
        </w:rPr>
        <w:t xml:space="preserve"> </w:t>
      </w:r>
      <w:r w:rsidR="00660DBE">
        <w:rPr>
          <w:sz w:val="28"/>
          <w:szCs w:val="28"/>
        </w:rPr>
        <w:t xml:space="preserve">вычисляется с помощью процедуры, </w:t>
      </w:r>
      <w:r w:rsidR="00660DBE">
        <w:rPr>
          <w:sz w:val="28"/>
          <w:szCs w:val="28"/>
        </w:rPr>
        <w:lastRenderedPageBreak/>
        <w:t xml:space="preserve">которая </w:t>
      </w:r>
      <w:r>
        <w:rPr>
          <w:sz w:val="28"/>
          <w:szCs w:val="28"/>
        </w:rPr>
        <w:t>пытается воспроизвести порядок следования рангов расстояний в исходной матрице расстояний.</w:t>
      </w:r>
      <w:r w:rsidR="00660DBE">
        <w:rPr>
          <w:sz w:val="28"/>
          <w:szCs w:val="28"/>
        </w:rPr>
        <w:t xml:space="preserve"> </w:t>
      </w:r>
      <w:r w:rsidR="00660DBE">
        <w:rPr>
          <w:sz w:val="28"/>
          <w:szCs w:val="28"/>
          <w:lang w:val="en-US"/>
        </w:rPr>
        <w:t>D</w:t>
      </w:r>
      <w:r w:rsidR="00660DBE" w:rsidRPr="00660DBE">
        <w:rPr>
          <w:sz w:val="28"/>
          <w:szCs w:val="28"/>
        </w:rPr>
        <w:t>-</w:t>
      </w:r>
      <w:r w:rsidR="00660DBE">
        <w:rPr>
          <w:sz w:val="28"/>
          <w:szCs w:val="28"/>
          <w:lang w:val="en-US"/>
        </w:rPr>
        <w:t>hat</w:t>
      </w:r>
      <w:r w:rsidR="00660DBE" w:rsidRPr="00660DBE">
        <w:rPr>
          <w:sz w:val="28"/>
          <w:szCs w:val="28"/>
        </w:rPr>
        <w:t xml:space="preserve"> </w:t>
      </w:r>
      <w:r w:rsidR="00660DBE">
        <w:rPr>
          <w:sz w:val="28"/>
          <w:szCs w:val="28"/>
        </w:rPr>
        <w:t>вычисляется с помощью метода, который позволяет подобрать монотонное преобразование (регрессию), наиболее точно воспроизводящее исходные расстояния.</w:t>
      </w:r>
    </w:p>
    <w:p w:rsidR="008333D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501" w:dyaOrig="6000">
          <v:shape id="_x0000_i1166" type="#_x0000_t75" style="width:324.75pt;height:300pt" o:ole="">
            <v:imagedata r:id="rId297" o:title=""/>
          </v:shape>
          <o:OLEObject Type="Embed" ProgID="STATISTICA.Spreadsheet" ShapeID="_x0000_i1166" DrawAspect="Content" ObjectID="_1761562191" r:id="rId298">
            <o:FieldCodes>\s</o:FieldCodes>
          </o:OLEObject>
        </w:object>
      </w:r>
    </w:p>
    <w:p w:rsidR="008333DA" w:rsidRDefault="008333D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color w:val="000000"/>
          <w:sz w:val="28"/>
          <w:szCs w:val="28"/>
        </w:rPr>
      </w:pPr>
      <w:r w:rsidRPr="008333DA">
        <w:rPr>
          <w:sz w:val="28"/>
          <w:szCs w:val="28"/>
        </w:rPr>
        <w:t xml:space="preserve">В этой </w:t>
      </w:r>
      <w:r>
        <w:rPr>
          <w:sz w:val="28"/>
          <w:szCs w:val="28"/>
        </w:rPr>
        <w:t xml:space="preserve">таблице содержаться воспроизведенные расстояния и соответствующие им значения </w:t>
      </w:r>
      <w:r>
        <w:rPr>
          <w:sz w:val="28"/>
          <w:szCs w:val="28"/>
          <w:lang w:val="en-US"/>
        </w:rPr>
        <w:t>D</w:t>
      </w:r>
      <w:r w:rsidRPr="00660DBE">
        <w:rPr>
          <w:sz w:val="28"/>
          <w:szCs w:val="28"/>
        </w:rPr>
        <w:t>-</w:t>
      </w:r>
      <w:r>
        <w:rPr>
          <w:sz w:val="28"/>
          <w:szCs w:val="28"/>
          <w:lang w:val="en-US"/>
        </w:rPr>
        <w:t>hat</w:t>
      </w:r>
      <w:r>
        <w:rPr>
          <w:sz w:val="28"/>
          <w:szCs w:val="28"/>
        </w:rPr>
        <w:t xml:space="preserve"> и </w:t>
      </w:r>
      <w:r>
        <w:rPr>
          <w:sz w:val="28"/>
          <w:szCs w:val="28"/>
          <w:lang w:val="en-US"/>
        </w:rPr>
        <w:t>D</w:t>
      </w:r>
      <w:r w:rsidRPr="00E63F84">
        <w:rPr>
          <w:sz w:val="28"/>
          <w:szCs w:val="28"/>
        </w:rPr>
        <w:t>-</w:t>
      </w:r>
      <w:r>
        <w:rPr>
          <w:sz w:val="28"/>
          <w:szCs w:val="28"/>
          <w:lang w:val="en-US"/>
        </w:rPr>
        <w:t>star</w:t>
      </w:r>
      <w:r>
        <w:rPr>
          <w:sz w:val="28"/>
          <w:szCs w:val="28"/>
        </w:rPr>
        <w:t xml:space="preserve">. </w:t>
      </w:r>
      <w:r w:rsidR="00C6509F">
        <w:rPr>
          <w:sz w:val="28"/>
          <w:szCs w:val="28"/>
        </w:rPr>
        <w:t xml:space="preserve">Для обозначения элементов используют матричный индекс, например, </w:t>
      </w:r>
      <w:proofErr w:type="gramStart"/>
      <w:r>
        <w:rPr>
          <w:sz w:val="28"/>
          <w:szCs w:val="28"/>
          <w:lang w:val="en-US"/>
        </w:rPr>
        <w:t>D</w:t>
      </w:r>
      <w:r w:rsidRPr="00C6509F">
        <w:rPr>
          <w:sz w:val="28"/>
          <w:szCs w:val="28"/>
        </w:rPr>
        <w:t>(</w:t>
      </w:r>
      <w:proofErr w:type="gramEnd"/>
      <w:r w:rsidRPr="00C6509F">
        <w:rPr>
          <w:sz w:val="28"/>
          <w:szCs w:val="28"/>
        </w:rPr>
        <w:t xml:space="preserve">84,1) – </w:t>
      </w:r>
      <w:r w:rsidR="00C6509F">
        <w:rPr>
          <w:sz w:val="28"/>
          <w:szCs w:val="28"/>
        </w:rPr>
        <w:t xml:space="preserve">84 это строка матрицы входов, 1-колонка, то есть определяется расстояние между </w:t>
      </w:r>
      <w:r w:rsidR="00C6509F">
        <w:rPr>
          <w:color w:val="000000"/>
          <w:sz w:val="28"/>
          <w:szCs w:val="28"/>
        </w:rPr>
        <w:t>Федеральной</w:t>
      </w:r>
      <w:r w:rsidR="00C6509F" w:rsidRPr="00C6509F">
        <w:rPr>
          <w:color w:val="000000"/>
          <w:sz w:val="28"/>
          <w:szCs w:val="28"/>
        </w:rPr>
        <w:t xml:space="preserve"> Страхов</w:t>
      </w:r>
      <w:r w:rsidR="00C6509F">
        <w:rPr>
          <w:color w:val="000000"/>
          <w:sz w:val="28"/>
          <w:szCs w:val="28"/>
        </w:rPr>
        <w:t>ой</w:t>
      </w:r>
      <w:r w:rsidR="00C6509F" w:rsidRPr="00C6509F">
        <w:rPr>
          <w:color w:val="000000"/>
          <w:sz w:val="28"/>
          <w:szCs w:val="28"/>
        </w:rPr>
        <w:t xml:space="preserve"> компани</w:t>
      </w:r>
      <w:r w:rsidR="00C6509F">
        <w:rPr>
          <w:color w:val="000000"/>
          <w:sz w:val="28"/>
          <w:szCs w:val="28"/>
        </w:rPr>
        <w:t>ей и</w:t>
      </w:r>
      <w:r w:rsidR="00C6509F" w:rsidRPr="00C6509F">
        <w:rPr>
          <w:color w:val="000000"/>
        </w:rPr>
        <w:t xml:space="preserve"> </w:t>
      </w:r>
      <w:r w:rsidR="00C6509F" w:rsidRPr="00C6509F">
        <w:rPr>
          <w:color w:val="000000"/>
          <w:sz w:val="28"/>
          <w:szCs w:val="28"/>
        </w:rPr>
        <w:t>СГ Росгосстрах</w:t>
      </w:r>
      <w:r w:rsidR="00C6509F">
        <w:rPr>
          <w:color w:val="000000"/>
          <w:sz w:val="28"/>
          <w:szCs w:val="28"/>
        </w:rPr>
        <w:t>.</w:t>
      </w:r>
    </w:p>
    <w:p w:rsidR="00783624" w:rsidRDefault="0078362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color w:val="000000"/>
          <w:sz w:val="28"/>
          <w:szCs w:val="28"/>
        </w:rPr>
      </w:pPr>
      <w:r>
        <w:rPr>
          <w:color w:val="000000"/>
          <w:sz w:val="28"/>
          <w:szCs w:val="28"/>
        </w:rPr>
        <w:t xml:space="preserve">Таблица результатов с координатами окончательной конфигурации: </w:t>
      </w:r>
    </w:p>
    <w:p w:rsidR="00783624"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5595" w:dyaOrig="5229">
          <v:shape id="_x0000_i1167" type="#_x0000_t75" style="width:279.75pt;height:261.75pt" o:ole="">
            <v:imagedata r:id="rId299" o:title=""/>
          </v:shape>
          <o:OLEObject Type="Embed" ProgID="STATISTICA.Spreadsheet" ShapeID="_x0000_i1167" DrawAspect="Content" ObjectID="_1761562192" r:id="rId300">
            <o:FieldCodes>\s</o:FieldCodes>
          </o:OLEObject>
        </w:object>
      </w:r>
    </w:p>
    <w:p w:rsidR="00783624" w:rsidRDefault="0078362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Таблица результатов с преобразованными входными значениями, вычисленными с помощью монотонной регрессии:</w:t>
      </w:r>
    </w:p>
    <w:p w:rsidR="00783624"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83624">
        <w:rPr>
          <w:noProof/>
          <w:sz w:val="28"/>
          <w:szCs w:val="28"/>
        </w:rPr>
        <w:drawing>
          <wp:inline distT="0" distB="0" distL="0" distR="0">
            <wp:extent cx="4781550" cy="479107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781550" cy="4791075"/>
                    </a:xfrm>
                    <a:prstGeom prst="rect">
                      <a:avLst/>
                    </a:prstGeom>
                    <a:noFill/>
                    <a:ln>
                      <a:noFill/>
                    </a:ln>
                  </pic:spPr>
                </pic:pic>
              </a:graphicData>
            </a:graphic>
          </wp:inline>
        </w:drawing>
      </w:r>
    </w:p>
    <w:p w:rsidR="00162758" w:rsidRDefault="00162758"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Таблица результатов с преобразованными входными значениями, </w:t>
      </w:r>
      <w:r>
        <w:rPr>
          <w:sz w:val="28"/>
          <w:szCs w:val="28"/>
        </w:rPr>
        <w:lastRenderedPageBreak/>
        <w:t>вычисленными с помощью процедуры ранговых образов Гутмана.</w:t>
      </w:r>
    </w:p>
    <w:p w:rsidR="009777BE" w:rsidRDefault="00B22DC9" w:rsidP="009777B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162758">
        <w:rPr>
          <w:noProof/>
          <w:sz w:val="28"/>
          <w:szCs w:val="28"/>
        </w:rPr>
        <w:drawing>
          <wp:inline distT="0" distB="0" distL="0" distR="0">
            <wp:extent cx="4924425" cy="4371975"/>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924425" cy="4371975"/>
                    </a:xfrm>
                    <a:prstGeom prst="rect">
                      <a:avLst/>
                    </a:prstGeom>
                    <a:noFill/>
                    <a:ln>
                      <a:noFill/>
                    </a:ln>
                  </pic:spPr>
                </pic:pic>
              </a:graphicData>
            </a:graphic>
          </wp:inline>
        </w:drawing>
      </w:r>
    </w:p>
    <w:p w:rsidR="009777BE" w:rsidRDefault="009777BE" w:rsidP="009777B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Матрица расстояний для конфигурации точек в пространстве размерности 2.</w:t>
      </w:r>
    </w:p>
    <w:p w:rsidR="009777BE"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9777BE">
        <w:rPr>
          <w:noProof/>
          <w:sz w:val="28"/>
          <w:szCs w:val="28"/>
        </w:rPr>
        <w:drawing>
          <wp:inline distT="0" distB="0" distL="0" distR="0">
            <wp:extent cx="4162425" cy="37719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162425" cy="3771900"/>
                    </a:xfrm>
                    <a:prstGeom prst="rect">
                      <a:avLst/>
                    </a:prstGeom>
                    <a:noFill/>
                    <a:ln>
                      <a:noFill/>
                    </a:ln>
                  </pic:spPr>
                </pic:pic>
              </a:graphicData>
            </a:graphic>
          </wp:inline>
        </w:drawing>
      </w:r>
    </w:p>
    <w:p w:rsidR="009777B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7401" w:dyaOrig="5547">
          <v:shape id="_x0000_i1168" type="#_x0000_t75" style="width:369.75pt;height:277.5pt" o:ole="">
            <v:imagedata r:id="rId304" o:title=""/>
          </v:shape>
          <o:OLEObject Type="Embed" ProgID="STATISTICA.Graph" ShapeID="_x0000_i1168" DrawAspect="Content" ObjectID="_1761562193" r:id="rId305">
            <o:FieldCodes>\s</o:FieldCodes>
          </o:OLEObject>
        </w:object>
      </w:r>
    </w:p>
    <w:p w:rsidR="00C60B91" w:rsidRDefault="00C60B9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C60B91">
        <w:rPr>
          <w:sz w:val="28"/>
          <w:szCs w:val="28"/>
        </w:rPr>
        <w:t>На этой</w:t>
      </w:r>
      <w:r>
        <w:rPr>
          <w:sz w:val="28"/>
          <w:szCs w:val="28"/>
        </w:rPr>
        <w:t xml:space="preserve"> диаграмме изображена зависимость воспроизведенных расстояний от исходных расстояний. Чем лучше согласие ступенчатой функции с точками данных на диаграмме рассеяния, тем лучше согласие с моделью (воспроизведение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69" type="#_x0000_t75" style="width:333.75pt;height:250.5pt" o:ole="">
            <v:imagedata r:id="rId306" o:title=""/>
          </v:shape>
          <o:OLEObject Type="Embed" ProgID="STATISTICA.Graph" ShapeID="_x0000_i1169" DrawAspect="Content" ObjectID="_1761562194" r:id="rId307">
            <o:FieldCodes>\s</o:FieldCodes>
          </o:OLEObject>
        </w:objec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Это график окончательной конфигурации объектов на плоскости. Из графика видно, что страховщики 1 и 8 «далеки» от остальных по определенным характеристикам.</w: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График зависимости преобразованных значений входных данных от </w:t>
      </w:r>
      <w:r>
        <w:rPr>
          <w:sz w:val="28"/>
          <w:szCs w:val="28"/>
        </w:rPr>
        <w:lastRenderedPageBreak/>
        <w:t>преобразованных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70" type="#_x0000_t75" style="width:333.75pt;height:250.5pt" o:ole="">
            <v:imagedata r:id="rId308" o:title=""/>
          </v:shape>
          <o:OLEObject Type="Embed" ProgID="STATISTICA.Graph" ShapeID="_x0000_i1170" DrawAspect="Content" ObjectID="_1761562195" r:id="rId309">
            <o:FieldCodes>\s</o:FieldCodes>
          </o:OLEObject>
        </w:objec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E66EEA">
        <w:rPr>
          <w:sz w:val="28"/>
          <w:szCs w:val="28"/>
        </w:rPr>
        <w:t>Чем плотнее точки вокруг диагональной линии, тем лучше согласие с данными для выбранной модели</w:t>
      </w:r>
      <w:r>
        <w:rPr>
          <w:sz w:val="28"/>
          <w:szCs w:val="28"/>
        </w:rPr>
        <w:t>.</w:t>
      </w:r>
    </w:p>
    <w:p w:rsidR="00E66EEA" w:rsidRDefault="00E66EEA" w:rsidP="00E66EE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зависимости преобразованных значений входных данных от преобразованных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321" w:dyaOrig="4738">
          <v:shape id="_x0000_i1171" type="#_x0000_t75" style="width:315.75pt;height:237pt" o:ole="">
            <v:imagedata r:id="rId310" o:title=""/>
          </v:shape>
          <o:OLEObject Type="Embed" ProgID="STATISTICA.Graph" ShapeID="_x0000_i1171" DrawAspect="Content" ObjectID="_1761562196" r:id="rId311">
            <o:FieldCodes>\s</o:FieldCodes>
          </o:OLEObject>
        </w:object>
      </w:r>
    </w:p>
    <w:p w:rsidR="00E66EEA" w:rsidRDefault="00E20CB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окончательной конфигурации объектов в трехмерном пространстве.</w:t>
      </w:r>
    </w:p>
    <w:p w:rsidR="00E20CB1" w:rsidRDefault="00E20CB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Если выбрать размерность 3, то можем просмотреть график окончательной конфигурации объектов в трехмерном пространстве:</w:t>
      </w:r>
    </w:p>
    <w:p w:rsidR="00E20CB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7041" w:dyaOrig="5277">
          <v:shape id="_x0000_i1172" type="#_x0000_t75" style="width:351.75pt;height:264pt" o:ole="">
            <v:imagedata r:id="rId312" o:title=""/>
          </v:shape>
          <o:OLEObject Type="Embed" ProgID="STATISTICA.Graph" ShapeID="_x0000_i1172" DrawAspect="Content" ObjectID="_1761562197" r:id="rId313">
            <o:FieldCodes>\s</o:FieldCodes>
          </o:OLEObject>
        </w:object>
      </w:r>
    </w:p>
    <w:p w:rsidR="00E20CB1" w:rsidRDefault="006B65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Для проверки правильности выбора размерности пространства воспользуемся критерием каменистой осыпи. Для этого проведем последовательно вычисления </w:t>
      </w:r>
      <w:r>
        <w:rPr>
          <w:sz w:val="28"/>
          <w:szCs w:val="28"/>
          <w:lang w:val="en-US"/>
        </w:rPr>
        <w:t>D</w:t>
      </w:r>
      <w:r w:rsidRPr="006B6563">
        <w:rPr>
          <w:sz w:val="28"/>
          <w:szCs w:val="28"/>
        </w:rPr>
        <w:t>-</w:t>
      </w:r>
      <w:r>
        <w:rPr>
          <w:sz w:val="28"/>
          <w:szCs w:val="28"/>
          <w:lang w:val="en-US"/>
        </w:rPr>
        <w:t>star</w:t>
      </w:r>
      <w:r w:rsidRPr="006B6563">
        <w:rPr>
          <w:sz w:val="28"/>
          <w:szCs w:val="28"/>
        </w:rPr>
        <w:t xml:space="preserve">: </w:t>
      </w:r>
      <w:r>
        <w:rPr>
          <w:sz w:val="28"/>
          <w:szCs w:val="28"/>
          <w:lang w:val="en-US"/>
        </w:rPr>
        <w:t>raw</w:t>
      </w:r>
      <w:r w:rsidRPr="006B6563">
        <w:rPr>
          <w:sz w:val="28"/>
          <w:szCs w:val="28"/>
        </w:rPr>
        <w:t xml:space="preserve"> </w:t>
      </w:r>
      <w:r>
        <w:rPr>
          <w:sz w:val="28"/>
          <w:szCs w:val="28"/>
          <w:lang w:val="en-US"/>
        </w:rPr>
        <w:t>stress</w:t>
      </w:r>
      <w:r w:rsidRPr="006B6563">
        <w:rPr>
          <w:sz w:val="28"/>
          <w:szCs w:val="28"/>
        </w:rPr>
        <w:t xml:space="preserve"> </w:t>
      </w:r>
      <w:r>
        <w:rPr>
          <w:sz w:val="28"/>
          <w:szCs w:val="28"/>
        </w:rPr>
        <w:t>для размерностей от 6 до 1, запишем полученные данные в таблицу и построим линейный график по полученной таблице.</w:t>
      </w:r>
    </w:p>
    <w:p w:rsidR="000E425B"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0E425B">
        <w:rPr>
          <w:noProof/>
          <w:sz w:val="28"/>
          <w:szCs w:val="28"/>
        </w:rPr>
        <w:drawing>
          <wp:inline distT="0" distB="0" distL="0" distR="0">
            <wp:extent cx="2124075" cy="216217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124075" cy="2162175"/>
                    </a:xfrm>
                    <a:prstGeom prst="rect">
                      <a:avLst/>
                    </a:prstGeom>
                    <a:noFill/>
                    <a:ln>
                      <a:noFill/>
                    </a:ln>
                  </pic:spPr>
                </pic:pic>
              </a:graphicData>
            </a:graphic>
          </wp:inline>
        </w:drawing>
      </w:r>
    </w:p>
    <w:p w:rsidR="000E425B"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73" type="#_x0000_t75" style="width:333.75pt;height:250.5pt" o:ole="">
            <v:imagedata r:id="rId315" o:title=""/>
          </v:shape>
          <o:OLEObject Type="Embed" ProgID="STATISTICA.Graph" ShapeID="_x0000_i1173" DrawAspect="Content" ObjectID="_1761562198" r:id="rId316">
            <o:FieldCodes>\s</o:FieldCodes>
          </o:OLEObject>
        </w:object>
      </w:r>
    </w:p>
    <w:p w:rsidR="000E425B" w:rsidRPr="000E425B" w:rsidRDefault="000E425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графика согласно критерию каменистой осыпи следует, что для воспроизведения расстояний между страховщиками необходимо выбрать двухмерное пространство, так как в точке с абсциссой </w:t>
      </w:r>
      <w:r>
        <w:rPr>
          <w:sz w:val="28"/>
          <w:szCs w:val="28"/>
          <w:lang w:val="en-US"/>
        </w:rPr>
        <w:t>Dim</w:t>
      </w:r>
      <w:r w:rsidRPr="000E425B">
        <w:rPr>
          <w:sz w:val="28"/>
          <w:szCs w:val="28"/>
        </w:rPr>
        <w:t xml:space="preserve">2 </w:t>
      </w:r>
      <w:r>
        <w:rPr>
          <w:sz w:val="28"/>
          <w:szCs w:val="28"/>
        </w:rPr>
        <w:t>максимально замедляется уменьшение стресса.</w:t>
      </w:r>
    </w:p>
    <w:sectPr w:rsidR="000E425B" w:rsidRPr="000E425B" w:rsidSect="00771A25">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16B" w:rsidRDefault="0057616B">
      <w:r>
        <w:separator/>
      </w:r>
    </w:p>
  </w:endnote>
  <w:endnote w:type="continuationSeparator" w:id="0">
    <w:p w:rsidR="0057616B" w:rsidRDefault="00576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16B" w:rsidRDefault="0057616B" w:rsidP="003B6947">
    <w:pPr>
      <w:pStyle w:val="a3"/>
      <w:framePr w:wrap="auto"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68</w:t>
    </w:r>
    <w:r>
      <w:rPr>
        <w:rStyle w:val="a5"/>
      </w:rPr>
      <w:fldChar w:fldCharType="end"/>
    </w:r>
  </w:p>
  <w:p w:rsidR="0057616B" w:rsidRDefault="0057616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16B" w:rsidRDefault="0057616B">
      <w:r>
        <w:separator/>
      </w:r>
    </w:p>
  </w:footnote>
  <w:footnote w:type="continuationSeparator" w:id="0">
    <w:p w:rsidR="0057616B" w:rsidRDefault="00576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ECA"/>
    <w:multiLevelType w:val="multilevel"/>
    <w:tmpl w:val="B12C6852"/>
    <w:lvl w:ilvl="0">
      <w:start w:val="1"/>
      <w:numFmt w:val="bullet"/>
      <w:lvlText w:val=""/>
      <w:lvlJc w:val="left"/>
      <w:pPr>
        <w:tabs>
          <w:tab w:val="num" w:pos="1429"/>
        </w:tabs>
        <w:ind w:left="1429" w:hanging="360"/>
      </w:pPr>
      <w:rPr>
        <w:rFonts w:ascii="Symbol" w:hAnsi="Symbol"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160C7A62"/>
    <w:multiLevelType w:val="multilevel"/>
    <w:tmpl w:val="04190025"/>
    <w:lvl w:ilvl="0">
      <w:start w:val="1"/>
      <w:numFmt w:val="decimal"/>
      <w:pStyle w:val="1"/>
      <w:lvlText w:val="%1"/>
      <w:lvlJc w:val="left"/>
      <w:pPr>
        <w:tabs>
          <w:tab w:val="num" w:pos="432"/>
        </w:tabs>
        <w:ind w:left="432" w:hanging="432"/>
      </w:pPr>
      <w:rPr>
        <w:rFonts w:cs="Times New Roman"/>
      </w:rPr>
    </w:lvl>
    <w:lvl w:ilvl="1">
      <w:start w:val="1"/>
      <w:numFmt w:val="decimal"/>
      <w:pStyle w:val="2"/>
      <w:lvlText w:val="%1.%2"/>
      <w:lvlJc w:val="left"/>
      <w:pPr>
        <w:tabs>
          <w:tab w:val="num" w:pos="576"/>
        </w:tabs>
        <w:ind w:left="576" w:hanging="576"/>
      </w:pPr>
      <w:rPr>
        <w:rFonts w:cs="Times New Roman"/>
      </w:rPr>
    </w:lvl>
    <w:lvl w:ilvl="2">
      <w:start w:val="1"/>
      <w:numFmt w:val="decimal"/>
      <w:pStyle w:val="3"/>
      <w:lvlText w:val="%1.%2.%3"/>
      <w:lvlJc w:val="left"/>
      <w:pPr>
        <w:tabs>
          <w:tab w:val="num" w:pos="720"/>
        </w:tabs>
        <w:ind w:left="720" w:hanging="720"/>
      </w:pPr>
      <w:rPr>
        <w:rFonts w:cs="Times New Roman"/>
      </w:rPr>
    </w:lvl>
    <w:lvl w:ilvl="3">
      <w:start w:val="1"/>
      <w:numFmt w:val="decimal"/>
      <w:pStyle w:val="4"/>
      <w:lvlText w:val="%1.%2.%3.%4"/>
      <w:lvlJc w:val="left"/>
      <w:pPr>
        <w:tabs>
          <w:tab w:val="num" w:pos="864"/>
        </w:tabs>
        <w:ind w:left="864" w:hanging="864"/>
      </w:pPr>
      <w:rPr>
        <w:rFonts w:cs="Times New Roman"/>
      </w:rPr>
    </w:lvl>
    <w:lvl w:ilvl="4">
      <w:start w:val="1"/>
      <w:numFmt w:val="decimal"/>
      <w:pStyle w:val="5"/>
      <w:lvlText w:val="%1.%2.%3.%4.%5"/>
      <w:lvlJc w:val="left"/>
      <w:pPr>
        <w:tabs>
          <w:tab w:val="num" w:pos="1008"/>
        </w:tabs>
        <w:ind w:left="1008" w:hanging="1008"/>
      </w:pPr>
      <w:rPr>
        <w:rFonts w:cs="Times New Roman"/>
      </w:rPr>
    </w:lvl>
    <w:lvl w:ilvl="5">
      <w:start w:val="1"/>
      <w:numFmt w:val="decimal"/>
      <w:pStyle w:val="6"/>
      <w:lvlText w:val="%1.%2.%3.%4.%5.%6"/>
      <w:lvlJc w:val="left"/>
      <w:pPr>
        <w:tabs>
          <w:tab w:val="num" w:pos="1152"/>
        </w:tabs>
        <w:ind w:left="1152" w:hanging="1152"/>
      </w:pPr>
      <w:rPr>
        <w:rFonts w:cs="Times New Roman"/>
      </w:rPr>
    </w:lvl>
    <w:lvl w:ilvl="6">
      <w:start w:val="1"/>
      <w:numFmt w:val="decimal"/>
      <w:pStyle w:val="7"/>
      <w:lvlText w:val="%1.%2.%3.%4.%5.%6.%7"/>
      <w:lvlJc w:val="left"/>
      <w:pPr>
        <w:tabs>
          <w:tab w:val="num" w:pos="1296"/>
        </w:tabs>
        <w:ind w:left="1296" w:hanging="1296"/>
      </w:pPr>
      <w:rPr>
        <w:rFonts w:cs="Times New Roman"/>
      </w:rPr>
    </w:lvl>
    <w:lvl w:ilvl="7">
      <w:start w:val="1"/>
      <w:numFmt w:val="decimal"/>
      <w:pStyle w:val="8"/>
      <w:lvlText w:val="%1.%2.%3.%4.%5.%6.%7.%8"/>
      <w:lvlJc w:val="left"/>
      <w:pPr>
        <w:tabs>
          <w:tab w:val="num" w:pos="1440"/>
        </w:tabs>
        <w:ind w:left="1440" w:hanging="1440"/>
      </w:pPr>
      <w:rPr>
        <w:rFonts w:cs="Times New Roman"/>
      </w:rPr>
    </w:lvl>
    <w:lvl w:ilvl="8">
      <w:start w:val="1"/>
      <w:numFmt w:val="decimal"/>
      <w:pStyle w:val="9"/>
      <w:lvlText w:val="%1.%2.%3.%4.%5.%6.%7.%8.%9"/>
      <w:lvlJc w:val="left"/>
      <w:pPr>
        <w:tabs>
          <w:tab w:val="num" w:pos="1584"/>
        </w:tabs>
        <w:ind w:left="1584" w:hanging="1584"/>
      </w:pPr>
      <w:rPr>
        <w:rFonts w:cs="Times New Roman"/>
      </w:rPr>
    </w:lvl>
  </w:abstractNum>
  <w:abstractNum w:abstractNumId="2" w15:restartNumberingAfterBreak="0">
    <w:nsid w:val="25530D5D"/>
    <w:multiLevelType w:val="hybridMultilevel"/>
    <w:tmpl w:val="B12C6852"/>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48425715"/>
    <w:multiLevelType w:val="hybridMultilevel"/>
    <w:tmpl w:val="2ADA7568"/>
    <w:lvl w:ilvl="0" w:tplc="0419000F">
      <w:start w:val="1"/>
      <w:numFmt w:val="decimal"/>
      <w:lvlText w:val="%1."/>
      <w:lvlJc w:val="left"/>
      <w:pPr>
        <w:tabs>
          <w:tab w:val="num" w:pos="1620"/>
        </w:tabs>
        <w:ind w:left="1620" w:hanging="360"/>
      </w:pPr>
      <w:rPr>
        <w:rFonts w:cs="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504B0DEE"/>
    <w:multiLevelType w:val="hybridMultilevel"/>
    <w:tmpl w:val="20AE0B98"/>
    <w:lvl w:ilvl="0" w:tplc="25A6C1BE">
      <w:start w:val="2"/>
      <w:numFmt w:val="bullet"/>
      <w:lvlText w:val="-"/>
      <w:lvlJc w:val="left"/>
      <w:pPr>
        <w:tabs>
          <w:tab w:val="num" w:pos="1276"/>
        </w:tabs>
        <w:ind w:left="1429" w:hanging="360"/>
      </w:pPr>
      <w:rPr>
        <w:rFonts w:ascii="Times New Roman" w:eastAsia="Times New Roman" w:hAnsi="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74DF4D4F"/>
    <w:multiLevelType w:val="multilevel"/>
    <w:tmpl w:val="20AE0B98"/>
    <w:lvl w:ilvl="0">
      <w:start w:val="2"/>
      <w:numFmt w:val="bullet"/>
      <w:lvlText w:val="-"/>
      <w:lvlJc w:val="left"/>
      <w:pPr>
        <w:tabs>
          <w:tab w:val="num" w:pos="1276"/>
        </w:tabs>
        <w:ind w:left="1429" w:hanging="360"/>
      </w:pPr>
      <w:rPr>
        <w:rFonts w:ascii="Times New Roman" w:eastAsia="Times New Roman" w:hAnsi="Times New Roman"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8"/>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17"/>
    <w:rsid w:val="000052A7"/>
    <w:rsid w:val="00011B77"/>
    <w:rsid w:val="0001647B"/>
    <w:rsid w:val="00034617"/>
    <w:rsid w:val="000431FD"/>
    <w:rsid w:val="00061B8D"/>
    <w:rsid w:val="00063817"/>
    <w:rsid w:val="000644D9"/>
    <w:rsid w:val="000900B2"/>
    <w:rsid w:val="00091A78"/>
    <w:rsid w:val="0009656B"/>
    <w:rsid w:val="000A1E16"/>
    <w:rsid w:val="000B26BB"/>
    <w:rsid w:val="000C08A6"/>
    <w:rsid w:val="000D4AB0"/>
    <w:rsid w:val="000D6214"/>
    <w:rsid w:val="000E425B"/>
    <w:rsid w:val="000F2E83"/>
    <w:rsid w:val="000F3A62"/>
    <w:rsid w:val="000F5028"/>
    <w:rsid w:val="00113591"/>
    <w:rsid w:val="00115F77"/>
    <w:rsid w:val="001341E9"/>
    <w:rsid w:val="001410EF"/>
    <w:rsid w:val="00162758"/>
    <w:rsid w:val="00165940"/>
    <w:rsid w:val="0017092E"/>
    <w:rsid w:val="00176EDE"/>
    <w:rsid w:val="0018094D"/>
    <w:rsid w:val="0018295D"/>
    <w:rsid w:val="0019374D"/>
    <w:rsid w:val="001A1639"/>
    <w:rsid w:val="001A1AC4"/>
    <w:rsid w:val="001A6C55"/>
    <w:rsid w:val="001B25DF"/>
    <w:rsid w:val="001B461D"/>
    <w:rsid w:val="001C3F86"/>
    <w:rsid w:val="001C6A8B"/>
    <w:rsid w:val="001D2863"/>
    <w:rsid w:val="001D4FE8"/>
    <w:rsid w:val="001D6D7A"/>
    <w:rsid w:val="001E08FD"/>
    <w:rsid w:val="001F5327"/>
    <w:rsid w:val="00202411"/>
    <w:rsid w:val="00205F85"/>
    <w:rsid w:val="002131BC"/>
    <w:rsid w:val="00237A4C"/>
    <w:rsid w:val="00247FE4"/>
    <w:rsid w:val="0025554C"/>
    <w:rsid w:val="0026493E"/>
    <w:rsid w:val="0027211C"/>
    <w:rsid w:val="00290617"/>
    <w:rsid w:val="00290969"/>
    <w:rsid w:val="00296FA2"/>
    <w:rsid w:val="002A2859"/>
    <w:rsid w:val="002B3608"/>
    <w:rsid w:val="002C7B93"/>
    <w:rsid w:val="002D7A0B"/>
    <w:rsid w:val="002E39C7"/>
    <w:rsid w:val="002F1B80"/>
    <w:rsid w:val="002F3012"/>
    <w:rsid w:val="002F36D3"/>
    <w:rsid w:val="002F76B7"/>
    <w:rsid w:val="0030476B"/>
    <w:rsid w:val="00306A2A"/>
    <w:rsid w:val="00310D1B"/>
    <w:rsid w:val="003147CA"/>
    <w:rsid w:val="00340497"/>
    <w:rsid w:val="0034068C"/>
    <w:rsid w:val="003406EA"/>
    <w:rsid w:val="00341B38"/>
    <w:rsid w:val="0034791F"/>
    <w:rsid w:val="00355676"/>
    <w:rsid w:val="003570EA"/>
    <w:rsid w:val="00357ACA"/>
    <w:rsid w:val="003701C5"/>
    <w:rsid w:val="00370A57"/>
    <w:rsid w:val="00391CCE"/>
    <w:rsid w:val="003A0335"/>
    <w:rsid w:val="003B2CCA"/>
    <w:rsid w:val="003B6947"/>
    <w:rsid w:val="003C106A"/>
    <w:rsid w:val="003C1531"/>
    <w:rsid w:val="003D16E0"/>
    <w:rsid w:val="003D4F68"/>
    <w:rsid w:val="003F0F65"/>
    <w:rsid w:val="003F358A"/>
    <w:rsid w:val="003F6602"/>
    <w:rsid w:val="00402904"/>
    <w:rsid w:val="004034F6"/>
    <w:rsid w:val="004073B6"/>
    <w:rsid w:val="004328E7"/>
    <w:rsid w:val="00455E1F"/>
    <w:rsid w:val="00463332"/>
    <w:rsid w:val="00467959"/>
    <w:rsid w:val="004760D0"/>
    <w:rsid w:val="0049458A"/>
    <w:rsid w:val="004A1C2B"/>
    <w:rsid w:val="004A21A8"/>
    <w:rsid w:val="004C6BCB"/>
    <w:rsid w:val="004D3991"/>
    <w:rsid w:val="004E2873"/>
    <w:rsid w:val="004E5A96"/>
    <w:rsid w:val="0052141D"/>
    <w:rsid w:val="005242F5"/>
    <w:rsid w:val="0053316B"/>
    <w:rsid w:val="0055228B"/>
    <w:rsid w:val="00560795"/>
    <w:rsid w:val="00573671"/>
    <w:rsid w:val="0057616B"/>
    <w:rsid w:val="005967D6"/>
    <w:rsid w:val="005C652D"/>
    <w:rsid w:val="005D25CB"/>
    <w:rsid w:val="005D2720"/>
    <w:rsid w:val="005E58A7"/>
    <w:rsid w:val="005F5429"/>
    <w:rsid w:val="005F6249"/>
    <w:rsid w:val="00605DE3"/>
    <w:rsid w:val="00610F78"/>
    <w:rsid w:val="006144C8"/>
    <w:rsid w:val="006200D1"/>
    <w:rsid w:val="00627A10"/>
    <w:rsid w:val="00631023"/>
    <w:rsid w:val="006550AB"/>
    <w:rsid w:val="00660DBE"/>
    <w:rsid w:val="00662146"/>
    <w:rsid w:val="0066514A"/>
    <w:rsid w:val="006825F9"/>
    <w:rsid w:val="006847FA"/>
    <w:rsid w:val="006850BB"/>
    <w:rsid w:val="006956F3"/>
    <w:rsid w:val="006B03F4"/>
    <w:rsid w:val="006B5147"/>
    <w:rsid w:val="006B6563"/>
    <w:rsid w:val="006F3C88"/>
    <w:rsid w:val="007005B6"/>
    <w:rsid w:val="00712E0E"/>
    <w:rsid w:val="007155A9"/>
    <w:rsid w:val="00727B13"/>
    <w:rsid w:val="007330DF"/>
    <w:rsid w:val="007335AA"/>
    <w:rsid w:val="0074073E"/>
    <w:rsid w:val="00741E11"/>
    <w:rsid w:val="00746DFF"/>
    <w:rsid w:val="00747A14"/>
    <w:rsid w:val="00751AB9"/>
    <w:rsid w:val="00766BF6"/>
    <w:rsid w:val="00770A13"/>
    <w:rsid w:val="00771A25"/>
    <w:rsid w:val="00773CF0"/>
    <w:rsid w:val="00773F4F"/>
    <w:rsid w:val="0078104B"/>
    <w:rsid w:val="0078173F"/>
    <w:rsid w:val="00783624"/>
    <w:rsid w:val="00784BB8"/>
    <w:rsid w:val="00794FC6"/>
    <w:rsid w:val="007C185B"/>
    <w:rsid w:val="007C3176"/>
    <w:rsid w:val="007D7E0C"/>
    <w:rsid w:val="007E3CAE"/>
    <w:rsid w:val="007E742A"/>
    <w:rsid w:val="007F246C"/>
    <w:rsid w:val="008161F8"/>
    <w:rsid w:val="008266C7"/>
    <w:rsid w:val="008333DA"/>
    <w:rsid w:val="0084456C"/>
    <w:rsid w:val="00855EF9"/>
    <w:rsid w:val="008574EA"/>
    <w:rsid w:val="008845A7"/>
    <w:rsid w:val="00897F85"/>
    <w:rsid w:val="008B2AF0"/>
    <w:rsid w:val="008C0C50"/>
    <w:rsid w:val="008C3E49"/>
    <w:rsid w:val="008C726B"/>
    <w:rsid w:val="008D3FA1"/>
    <w:rsid w:val="00926E8C"/>
    <w:rsid w:val="00934F09"/>
    <w:rsid w:val="00956DDC"/>
    <w:rsid w:val="00971B2E"/>
    <w:rsid w:val="00972F9E"/>
    <w:rsid w:val="009777BE"/>
    <w:rsid w:val="00990882"/>
    <w:rsid w:val="009919C3"/>
    <w:rsid w:val="009969A5"/>
    <w:rsid w:val="009A6052"/>
    <w:rsid w:val="009A6055"/>
    <w:rsid w:val="009B18C1"/>
    <w:rsid w:val="009B2BC0"/>
    <w:rsid w:val="009B44C7"/>
    <w:rsid w:val="009E7A05"/>
    <w:rsid w:val="009F2E5B"/>
    <w:rsid w:val="00A047F4"/>
    <w:rsid w:val="00A34309"/>
    <w:rsid w:val="00A42E24"/>
    <w:rsid w:val="00A53623"/>
    <w:rsid w:val="00A801CA"/>
    <w:rsid w:val="00A901F7"/>
    <w:rsid w:val="00A93839"/>
    <w:rsid w:val="00A960C2"/>
    <w:rsid w:val="00A96534"/>
    <w:rsid w:val="00AA0E9C"/>
    <w:rsid w:val="00AA10A1"/>
    <w:rsid w:val="00AA257A"/>
    <w:rsid w:val="00AB1751"/>
    <w:rsid w:val="00AB2A31"/>
    <w:rsid w:val="00AB4B89"/>
    <w:rsid w:val="00AB707B"/>
    <w:rsid w:val="00AC6EF6"/>
    <w:rsid w:val="00AD31EA"/>
    <w:rsid w:val="00AD67E1"/>
    <w:rsid w:val="00AE2D17"/>
    <w:rsid w:val="00AE5C10"/>
    <w:rsid w:val="00B03D41"/>
    <w:rsid w:val="00B04747"/>
    <w:rsid w:val="00B17741"/>
    <w:rsid w:val="00B212B1"/>
    <w:rsid w:val="00B2170C"/>
    <w:rsid w:val="00B22C22"/>
    <w:rsid w:val="00B22DC9"/>
    <w:rsid w:val="00B237FD"/>
    <w:rsid w:val="00B5174A"/>
    <w:rsid w:val="00B54E9D"/>
    <w:rsid w:val="00B63E05"/>
    <w:rsid w:val="00B67B7D"/>
    <w:rsid w:val="00B714D9"/>
    <w:rsid w:val="00B768E1"/>
    <w:rsid w:val="00B94264"/>
    <w:rsid w:val="00B95183"/>
    <w:rsid w:val="00B97D98"/>
    <w:rsid w:val="00BA2AEE"/>
    <w:rsid w:val="00BA639D"/>
    <w:rsid w:val="00BB3BCF"/>
    <w:rsid w:val="00BB5BB7"/>
    <w:rsid w:val="00BC4AE5"/>
    <w:rsid w:val="00BD48D7"/>
    <w:rsid w:val="00BE5F0E"/>
    <w:rsid w:val="00BE7362"/>
    <w:rsid w:val="00C21343"/>
    <w:rsid w:val="00C24095"/>
    <w:rsid w:val="00C37116"/>
    <w:rsid w:val="00C408E1"/>
    <w:rsid w:val="00C40B7F"/>
    <w:rsid w:val="00C40F1A"/>
    <w:rsid w:val="00C450AD"/>
    <w:rsid w:val="00C518BA"/>
    <w:rsid w:val="00C550B8"/>
    <w:rsid w:val="00C55A68"/>
    <w:rsid w:val="00C60B91"/>
    <w:rsid w:val="00C6509F"/>
    <w:rsid w:val="00C749F5"/>
    <w:rsid w:val="00C77012"/>
    <w:rsid w:val="00C873D8"/>
    <w:rsid w:val="00CC5528"/>
    <w:rsid w:val="00CF21FD"/>
    <w:rsid w:val="00D10918"/>
    <w:rsid w:val="00D230EC"/>
    <w:rsid w:val="00D430E7"/>
    <w:rsid w:val="00D43A11"/>
    <w:rsid w:val="00D6022F"/>
    <w:rsid w:val="00D64514"/>
    <w:rsid w:val="00D7503B"/>
    <w:rsid w:val="00D86D38"/>
    <w:rsid w:val="00D870B0"/>
    <w:rsid w:val="00DA2394"/>
    <w:rsid w:val="00DA46BF"/>
    <w:rsid w:val="00DC1E7A"/>
    <w:rsid w:val="00DD6A2E"/>
    <w:rsid w:val="00DE60F6"/>
    <w:rsid w:val="00DE6195"/>
    <w:rsid w:val="00DE659C"/>
    <w:rsid w:val="00DF0E68"/>
    <w:rsid w:val="00E0495A"/>
    <w:rsid w:val="00E07D61"/>
    <w:rsid w:val="00E14D8B"/>
    <w:rsid w:val="00E175A4"/>
    <w:rsid w:val="00E17BF9"/>
    <w:rsid w:val="00E20CB1"/>
    <w:rsid w:val="00E23EE9"/>
    <w:rsid w:val="00E2457F"/>
    <w:rsid w:val="00E343EF"/>
    <w:rsid w:val="00E40C04"/>
    <w:rsid w:val="00E46BDF"/>
    <w:rsid w:val="00E63F84"/>
    <w:rsid w:val="00E66EEA"/>
    <w:rsid w:val="00E72E04"/>
    <w:rsid w:val="00E83C05"/>
    <w:rsid w:val="00E94977"/>
    <w:rsid w:val="00EA2963"/>
    <w:rsid w:val="00EB56B4"/>
    <w:rsid w:val="00EF2677"/>
    <w:rsid w:val="00EF26F7"/>
    <w:rsid w:val="00F31590"/>
    <w:rsid w:val="00F41632"/>
    <w:rsid w:val="00F7516E"/>
    <w:rsid w:val="00F80196"/>
    <w:rsid w:val="00F8491C"/>
    <w:rsid w:val="00F85BCE"/>
    <w:rsid w:val="00FA1728"/>
    <w:rsid w:val="00FB392A"/>
    <w:rsid w:val="00FB554D"/>
    <w:rsid w:val="00FB5E12"/>
    <w:rsid w:val="00FC0A0F"/>
    <w:rsid w:val="00FD3492"/>
    <w:rsid w:val="00FD7310"/>
    <w:rsid w:val="00FF62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75"/>
    <o:shapelayout v:ext="edit">
      <o:idmap v:ext="edit" data="1"/>
    </o:shapelayout>
  </w:shapeDefaults>
  <w:decimalSymbol w:val=","/>
  <w:listSeparator w:val=";"/>
  <w14:docId w14:val="306DB64E"/>
  <w14:defaultImageDpi w14:val="0"/>
  <w15:docId w15:val="{442F54F0-19CB-449A-8258-0876D00F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er" w:semiHidden="1"/>
    <w:lsdException w:name="caption" w:semiHidden="1" w:uiPriority="35" w:unhideWhenUsed="1" w:qFormat="1"/>
    <w:lsdException w:name="page number" w:semiHidden="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Hyperlink" w:semiHidden="1"/>
    <w:lsdException w:name="Strong" w:uiPriority="22" w:qFormat="1"/>
    <w:lsdException w:name="Emphasis" w:uiPriority="20" w:qFormat="1"/>
    <w:lsdException w:name="Document Map"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7116"/>
    <w:pPr>
      <w:spacing w:after="0" w:line="240" w:lineRule="auto"/>
    </w:pPr>
    <w:rPr>
      <w:sz w:val="24"/>
      <w:szCs w:val="24"/>
    </w:rPr>
  </w:style>
  <w:style w:type="paragraph" w:styleId="1">
    <w:name w:val="heading 1"/>
    <w:basedOn w:val="a"/>
    <w:next w:val="a"/>
    <w:link w:val="10"/>
    <w:uiPriority w:val="99"/>
    <w:qFormat/>
    <w:rsid w:val="003C106A"/>
    <w:pPr>
      <w:keepNext/>
      <w:numPr>
        <w:numId w:val="6"/>
      </w:numPr>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3C106A"/>
    <w:pPr>
      <w:keepNext/>
      <w:numPr>
        <w:ilvl w:val="1"/>
        <w:numId w:val="6"/>
      </w:numPr>
      <w:spacing w:before="240" w:after="60"/>
      <w:outlineLvl w:val="1"/>
    </w:pPr>
    <w:rPr>
      <w:rFonts w:ascii="Arial" w:eastAsia="SimSun" w:hAnsi="Arial" w:cs="Arial"/>
      <w:b/>
      <w:bCs/>
      <w:i/>
      <w:iCs/>
      <w:sz w:val="28"/>
      <w:szCs w:val="28"/>
    </w:rPr>
  </w:style>
  <w:style w:type="paragraph" w:styleId="3">
    <w:name w:val="heading 3"/>
    <w:basedOn w:val="a"/>
    <w:next w:val="a"/>
    <w:link w:val="30"/>
    <w:uiPriority w:val="99"/>
    <w:qFormat/>
    <w:rsid w:val="003C106A"/>
    <w:pPr>
      <w:keepNext/>
      <w:numPr>
        <w:ilvl w:val="2"/>
        <w:numId w:val="6"/>
      </w:numPr>
      <w:spacing w:before="240" w:after="60"/>
      <w:outlineLvl w:val="2"/>
    </w:pPr>
    <w:rPr>
      <w:rFonts w:ascii="Arial" w:hAnsi="Arial" w:cs="Arial"/>
      <w:b/>
      <w:bCs/>
      <w:sz w:val="26"/>
      <w:szCs w:val="26"/>
    </w:rPr>
  </w:style>
  <w:style w:type="paragraph" w:styleId="4">
    <w:name w:val="heading 4"/>
    <w:basedOn w:val="a"/>
    <w:next w:val="a"/>
    <w:link w:val="40"/>
    <w:uiPriority w:val="99"/>
    <w:qFormat/>
    <w:rsid w:val="003C106A"/>
    <w:pPr>
      <w:keepNext/>
      <w:numPr>
        <w:ilvl w:val="3"/>
        <w:numId w:val="6"/>
      </w:numPr>
      <w:spacing w:before="240" w:after="60"/>
      <w:outlineLvl w:val="3"/>
    </w:pPr>
    <w:rPr>
      <w:b/>
      <w:bCs/>
      <w:sz w:val="28"/>
      <w:szCs w:val="28"/>
    </w:rPr>
  </w:style>
  <w:style w:type="paragraph" w:styleId="5">
    <w:name w:val="heading 5"/>
    <w:basedOn w:val="a"/>
    <w:next w:val="a"/>
    <w:link w:val="50"/>
    <w:uiPriority w:val="99"/>
    <w:qFormat/>
    <w:rsid w:val="003C106A"/>
    <w:pPr>
      <w:numPr>
        <w:ilvl w:val="4"/>
        <w:numId w:val="6"/>
      </w:numPr>
      <w:spacing w:before="240" w:after="60"/>
      <w:outlineLvl w:val="4"/>
    </w:pPr>
    <w:rPr>
      <w:b/>
      <w:bCs/>
      <w:i/>
      <w:iCs/>
      <w:sz w:val="26"/>
      <w:szCs w:val="26"/>
    </w:rPr>
  </w:style>
  <w:style w:type="paragraph" w:styleId="6">
    <w:name w:val="heading 6"/>
    <w:basedOn w:val="a"/>
    <w:next w:val="a"/>
    <w:link w:val="60"/>
    <w:uiPriority w:val="99"/>
    <w:qFormat/>
    <w:rsid w:val="003C106A"/>
    <w:pPr>
      <w:numPr>
        <w:ilvl w:val="5"/>
        <w:numId w:val="6"/>
      </w:numPr>
      <w:spacing w:before="240" w:after="60"/>
      <w:outlineLvl w:val="5"/>
    </w:pPr>
    <w:rPr>
      <w:b/>
      <w:bCs/>
      <w:sz w:val="22"/>
      <w:szCs w:val="22"/>
    </w:rPr>
  </w:style>
  <w:style w:type="paragraph" w:styleId="7">
    <w:name w:val="heading 7"/>
    <w:basedOn w:val="a"/>
    <w:next w:val="a"/>
    <w:link w:val="70"/>
    <w:uiPriority w:val="99"/>
    <w:qFormat/>
    <w:rsid w:val="003C106A"/>
    <w:pPr>
      <w:numPr>
        <w:ilvl w:val="6"/>
        <w:numId w:val="6"/>
      </w:numPr>
      <w:spacing w:before="240" w:after="60"/>
      <w:outlineLvl w:val="6"/>
    </w:pPr>
  </w:style>
  <w:style w:type="paragraph" w:styleId="8">
    <w:name w:val="heading 8"/>
    <w:basedOn w:val="a"/>
    <w:next w:val="a"/>
    <w:link w:val="80"/>
    <w:uiPriority w:val="99"/>
    <w:qFormat/>
    <w:rsid w:val="003C106A"/>
    <w:pPr>
      <w:numPr>
        <w:ilvl w:val="7"/>
        <w:numId w:val="6"/>
      </w:numPr>
      <w:spacing w:before="240" w:after="60"/>
      <w:outlineLvl w:val="7"/>
    </w:pPr>
    <w:rPr>
      <w:i/>
      <w:iCs/>
    </w:rPr>
  </w:style>
  <w:style w:type="paragraph" w:styleId="9">
    <w:name w:val="heading 9"/>
    <w:basedOn w:val="a"/>
    <w:next w:val="a"/>
    <w:link w:val="90"/>
    <w:uiPriority w:val="99"/>
    <w:qFormat/>
    <w:rsid w:val="003C106A"/>
    <w:pPr>
      <w:numPr>
        <w:ilvl w:val="8"/>
        <w:numId w:val="6"/>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semiHidden/>
    <w:locked/>
    <w:rPr>
      <w:rFonts w:asciiTheme="minorHAnsi" w:eastAsiaTheme="minorEastAsia" w:hAnsiTheme="minorHAnsi" w:cs="Times New Roman"/>
      <w:b/>
      <w:bCs/>
      <w:sz w:val="28"/>
      <w:szCs w:val="28"/>
    </w:rPr>
  </w:style>
  <w:style w:type="character" w:customStyle="1" w:styleId="50">
    <w:name w:val="Заголовок 5 Знак"/>
    <w:basedOn w:val="a0"/>
    <w:link w:val="5"/>
    <w:uiPriority w:val="9"/>
    <w:semiHidden/>
    <w:locked/>
    <w:rPr>
      <w:rFonts w:asciiTheme="minorHAnsi" w:eastAsiaTheme="minorEastAsia" w:hAnsiTheme="minorHAnsi" w:cs="Times New Roman"/>
      <w:b/>
      <w:bCs/>
      <w:i/>
      <w:iCs/>
      <w:sz w:val="26"/>
      <w:szCs w:val="26"/>
    </w:rPr>
  </w:style>
  <w:style w:type="character" w:customStyle="1" w:styleId="60">
    <w:name w:val="Заголовок 6 Знак"/>
    <w:basedOn w:val="a0"/>
    <w:link w:val="6"/>
    <w:uiPriority w:val="9"/>
    <w:semiHidden/>
    <w:locked/>
    <w:rPr>
      <w:rFonts w:asciiTheme="minorHAnsi" w:eastAsiaTheme="minorEastAsia" w:hAnsiTheme="minorHAnsi" w:cs="Times New Roman"/>
      <w:b/>
      <w:bCs/>
    </w:rPr>
  </w:style>
  <w:style w:type="character" w:customStyle="1" w:styleId="70">
    <w:name w:val="Заголовок 7 Знак"/>
    <w:basedOn w:val="a0"/>
    <w:link w:val="7"/>
    <w:uiPriority w:val="9"/>
    <w:semiHidden/>
    <w:locked/>
    <w:rPr>
      <w:rFonts w:asciiTheme="minorHAnsi" w:eastAsiaTheme="minorEastAsia" w:hAnsiTheme="minorHAnsi" w:cs="Times New Roman"/>
      <w:sz w:val="24"/>
      <w:szCs w:val="24"/>
    </w:rPr>
  </w:style>
  <w:style w:type="character" w:customStyle="1" w:styleId="80">
    <w:name w:val="Заголовок 8 Знак"/>
    <w:basedOn w:val="a0"/>
    <w:link w:val="8"/>
    <w:uiPriority w:val="9"/>
    <w:semiHidden/>
    <w:locked/>
    <w:rPr>
      <w:rFonts w:asciiTheme="minorHAnsi" w:eastAsiaTheme="minorEastAsia" w:hAnsiTheme="minorHAnsi" w:cs="Times New Roman"/>
      <w:i/>
      <w:iCs/>
      <w:sz w:val="24"/>
      <w:szCs w:val="24"/>
    </w:rPr>
  </w:style>
  <w:style w:type="character" w:customStyle="1" w:styleId="90">
    <w:name w:val="Заголовок 9 Знак"/>
    <w:basedOn w:val="a0"/>
    <w:link w:val="9"/>
    <w:uiPriority w:val="9"/>
    <w:semiHidden/>
    <w:locked/>
    <w:rPr>
      <w:rFonts w:asciiTheme="majorHAnsi" w:eastAsiaTheme="majorEastAsia" w:hAnsiTheme="majorHAnsi" w:cs="Times New Roman"/>
    </w:rPr>
  </w:style>
  <w:style w:type="paragraph" w:styleId="a3">
    <w:name w:val="footer"/>
    <w:basedOn w:val="a"/>
    <w:link w:val="a4"/>
    <w:uiPriority w:val="99"/>
    <w:rsid w:val="00771A25"/>
    <w:pPr>
      <w:tabs>
        <w:tab w:val="center" w:pos="4677"/>
        <w:tab w:val="right" w:pos="9355"/>
      </w:tabs>
    </w:pPr>
  </w:style>
  <w:style w:type="character" w:customStyle="1" w:styleId="a4">
    <w:name w:val="Нижний колонтитул Знак"/>
    <w:basedOn w:val="a0"/>
    <w:link w:val="a3"/>
    <w:uiPriority w:val="99"/>
    <w:semiHidden/>
    <w:locked/>
    <w:rPr>
      <w:rFonts w:cs="Times New Roman"/>
      <w:sz w:val="24"/>
      <w:szCs w:val="24"/>
    </w:rPr>
  </w:style>
  <w:style w:type="character" w:styleId="a5">
    <w:name w:val="page number"/>
    <w:basedOn w:val="a0"/>
    <w:uiPriority w:val="99"/>
    <w:rsid w:val="00771A25"/>
    <w:rPr>
      <w:rFonts w:cs="Times New Roman"/>
    </w:rPr>
  </w:style>
  <w:style w:type="paragraph" w:styleId="a6">
    <w:name w:val="Document Map"/>
    <w:basedOn w:val="a"/>
    <w:link w:val="a7"/>
    <w:uiPriority w:val="99"/>
    <w:semiHidden/>
    <w:rsid w:val="00310D1B"/>
    <w:pPr>
      <w:shd w:val="clear" w:color="auto" w:fill="000080"/>
    </w:pPr>
    <w:rPr>
      <w:rFonts w:ascii="Tahoma" w:hAnsi="Tahoma" w:cs="Tahoma"/>
    </w:rPr>
  </w:style>
  <w:style w:type="character" w:customStyle="1" w:styleId="a7">
    <w:name w:val="Схема документа Знак"/>
    <w:basedOn w:val="a0"/>
    <w:link w:val="a6"/>
    <w:uiPriority w:val="99"/>
    <w:semiHidden/>
    <w:locked/>
    <w:rPr>
      <w:rFonts w:ascii="Tahoma" w:hAnsi="Tahoma" w:cs="Tahoma"/>
      <w:sz w:val="16"/>
      <w:szCs w:val="16"/>
    </w:rPr>
  </w:style>
  <w:style w:type="paragraph" w:styleId="11">
    <w:name w:val="toc 1"/>
    <w:basedOn w:val="a"/>
    <w:next w:val="a"/>
    <w:autoRedefine/>
    <w:uiPriority w:val="99"/>
    <w:semiHidden/>
    <w:rsid w:val="003B6947"/>
  </w:style>
  <w:style w:type="paragraph" w:styleId="21">
    <w:name w:val="toc 2"/>
    <w:basedOn w:val="a"/>
    <w:next w:val="a"/>
    <w:autoRedefine/>
    <w:uiPriority w:val="99"/>
    <w:semiHidden/>
    <w:rsid w:val="003B6947"/>
    <w:pPr>
      <w:ind w:left="240"/>
    </w:pPr>
  </w:style>
  <w:style w:type="paragraph" w:styleId="31">
    <w:name w:val="toc 3"/>
    <w:basedOn w:val="a"/>
    <w:next w:val="a"/>
    <w:autoRedefine/>
    <w:uiPriority w:val="99"/>
    <w:semiHidden/>
    <w:rsid w:val="003B6947"/>
    <w:pPr>
      <w:ind w:left="480"/>
    </w:pPr>
  </w:style>
  <w:style w:type="character" w:styleId="a8">
    <w:name w:val="Hyperlink"/>
    <w:basedOn w:val="a0"/>
    <w:uiPriority w:val="99"/>
    <w:rsid w:val="003B6947"/>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88471">
      <w:marLeft w:val="0"/>
      <w:marRight w:val="0"/>
      <w:marTop w:val="0"/>
      <w:marBottom w:val="0"/>
      <w:divBdr>
        <w:top w:val="none" w:sz="0" w:space="0" w:color="auto"/>
        <w:left w:val="none" w:sz="0" w:space="0" w:color="auto"/>
        <w:bottom w:val="none" w:sz="0" w:space="0" w:color="auto"/>
        <w:right w:val="none" w:sz="0" w:space="0" w:color="auto"/>
      </w:divBdr>
    </w:div>
    <w:div w:id="598488472">
      <w:marLeft w:val="0"/>
      <w:marRight w:val="0"/>
      <w:marTop w:val="0"/>
      <w:marBottom w:val="0"/>
      <w:divBdr>
        <w:top w:val="none" w:sz="0" w:space="0" w:color="auto"/>
        <w:left w:val="none" w:sz="0" w:space="0" w:color="auto"/>
        <w:bottom w:val="none" w:sz="0" w:space="0" w:color="auto"/>
        <w:right w:val="none" w:sz="0" w:space="0" w:color="auto"/>
      </w:divBdr>
    </w:div>
    <w:div w:id="59848847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1.wmf"/><Relationship Id="rId21" Type="http://schemas.openxmlformats.org/officeDocument/2006/relationships/oleObject" Target="embeddings/oleObject6.bin"/><Relationship Id="rId63" Type="http://schemas.openxmlformats.org/officeDocument/2006/relationships/oleObject" Target="embeddings/oleObject26.bin"/><Relationship Id="rId159" Type="http://schemas.openxmlformats.org/officeDocument/2006/relationships/oleObject" Target="embeddings/oleObject74.bin"/><Relationship Id="rId170" Type="http://schemas.openxmlformats.org/officeDocument/2006/relationships/image" Target="media/image84.wmf"/><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4.wmf"/><Relationship Id="rId74" Type="http://schemas.openxmlformats.org/officeDocument/2006/relationships/image" Target="media/image36.wmf"/><Relationship Id="rId128" Type="http://schemas.openxmlformats.org/officeDocument/2006/relationships/image" Target="media/image63.wmf"/><Relationship Id="rId5" Type="http://schemas.openxmlformats.org/officeDocument/2006/relationships/footnotes" Target="footnotes.xml"/><Relationship Id="rId181" Type="http://schemas.openxmlformats.org/officeDocument/2006/relationships/oleObject" Target="embeddings/oleObject85.bin"/><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oleObject" Target="embeddings/oleObject16.bin"/><Relationship Id="rId139" Type="http://schemas.openxmlformats.org/officeDocument/2006/relationships/oleObject" Target="embeddings/oleObject64.bin"/><Relationship Id="rId290" Type="http://schemas.openxmlformats.org/officeDocument/2006/relationships/oleObject" Target="embeddings/oleObject138.bin"/><Relationship Id="rId304" Type="http://schemas.openxmlformats.org/officeDocument/2006/relationships/image" Target="media/image155.wmf"/><Relationship Id="rId85" Type="http://schemas.openxmlformats.org/officeDocument/2006/relationships/oleObject" Target="embeddings/oleObject37.bin"/><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3.wmf"/><Relationship Id="rId248" Type="http://schemas.openxmlformats.org/officeDocument/2006/relationships/oleObject" Target="embeddings/oleObject117.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61.wmf"/><Relationship Id="rId54" Type="http://schemas.openxmlformats.org/officeDocument/2006/relationships/image" Target="media/image26.wmf"/><Relationship Id="rId96" Type="http://schemas.openxmlformats.org/officeDocument/2006/relationships/image" Target="media/image47.wmf"/><Relationship Id="rId161" Type="http://schemas.openxmlformats.org/officeDocument/2006/relationships/oleObject" Target="embeddings/oleObject75.bin"/><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7.bin"/><Relationship Id="rId119" Type="http://schemas.openxmlformats.org/officeDocument/2006/relationships/oleObject" Target="embeddings/oleObject54.bin"/><Relationship Id="rId270" Type="http://schemas.openxmlformats.org/officeDocument/2006/relationships/oleObject" Target="embeddings/oleObject128.bin"/><Relationship Id="rId65" Type="http://schemas.openxmlformats.org/officeDocument/2006/relationships/oleObject" Target="embeddings/oleObject27.bin"/><Relationship Id="rId130" Type="http://schemas.openxmlformats.org/officeDocument/2006/relationships/image" Target="media/image64.wmf"/><Relationship Id="rId172" Type="http://schemas.openxmlformats.org/officeDocument/2006/relationships/image" Target="media/image85.wmf"/><Relationship Id="rId228" Type="http://schemas.openxmlformats.org/officeDocument/2006/relationships/oleObject" Target="embeddings/oleObject107.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3.bin"/><Relationship Id="rId281" Type="http://schemas.openxmlformats.org/officeDocument/2006/relationships/image" Target="media/image141.wmf"/><Relationship Id="rId316" Type="http://schemas.openxmlformats.org/officeDocument/2006/relationships/oleObject" Target="embeddings/oleObject148.bin"/><Relationship Id="rId34" Type="http://schemas.openxmlformats.org/officeDocument/2006/relationships/image" Target="media/image15.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image" Target="media/image59.wmf"/><Relationship Id="rId141" Type="http://schemas.openxmlformats.org/officeDocument/2006/relationships/oleObject" Target="embeddings/oleObject65.bin"/><Relationship Id="rId7" Type="http://schemas.openxmlformats.org/officeDocument/2006/relationships/footer" Target="footer1.xml"/><Relationship Id="rId162" Type="http://schemas.openxmlformats.org/officeDocument/2006/relationships/image" Target="media/image80.wmf"/><Relationship Id="rId183" Type="http://schemas.openxmlformats.org/officeDocument/2006/relationships/oleObject" Target="embeddings/oleObject86.bin"/><Relationship Id="rId218" Type="http://schemas.openxmlformats.org/officeDocument/2006/relationships/oleObject" Target="embeddings/oleObject102.bin"/><Relationship Id="rId239" Type="http://schemas.openxmlformats.org/officeDocument/2006/relationships/image" Target="media/image120.wmf"/><Relationship Id="rId250" Type="http://schemas.openxmlformats.org/officeDocument/2006/relationships/oleObject" Target="embeddings/oleObject118.bin"/><Relationship Id="rId271" Type="http://schemas.openxmlformats.org/officeDocument/2006/relationships/image" Target="media/image136.wmf"/><Relationship Id="rId292" Type="http://schemas.openxmlformats.org/officeDocument/2006/relationships/oleObject" Target="embeddings/oleObject139.bin"/><Relationship Id="rId306" Type="http://schemas.openxmlformats.org/officeDocument/2006/relationships/image" Target="media/image156.wmf"/><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0.bin"/><Relationship Id="rId152" Type="http://schemas.openxmlformats.org/officeDocument/2006/relationships/image" Target="media/image75.wmf"/><Relationship Id="rId173" Type="http://schemas.openxmlformats.org/officeDocument/2006/relationships/oleObject" Target="embeddings/oleObject81.bin"/><Relationship Id="rId194" Type="http://schemas.openxmlformats.org/officeDocument/2006/relationships/image" Target="media/image96.wmf"/><Relationship Id="rId208" Type="http://schemas.openxmlformats.org/officeDocument/2006/relationships/image" Target="media/image104.wmf"/><Relationship Id="rId229" Type="http://schemas.openxmlformats.org/officeDocument/2006/relationships/image" Target="media/image115.wmf"/><Relationship Id="rId240" Type="http://schemas.openxmlformats.org/officeDocument/2006/relationships/oleObject" Target="embeddings/oleObject113.bin"/><Relationship Id="rId261" Type="http://schemas.openxmlformats.org/officeDocument/2006/relationships/image" Target="media/image131.wmf"/><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oleObject" Target="embeddings/oleObject134.bin"/><Relationship Id="rId317"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image" Target="media/image91.wmf"/><Relationship Id="rId219" Type="http://schemas.openxmlformats.org/officeDocument/2006/relationships/image" Target="media/image110.wmf"/><Relationship Id="rId230" Type="http://schemas.openxmlformats.org/officeDocument/2006/relationships/oleObject" Target="embeddings/oleObject108.bin"/><Relationship Id="rId251" Type="http://schemas.openxmlformats.org/officeDocument/2006/relationships/image" Target="media/image126.wmf"/><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29.bin"/><Relationship Id="rId293" Type="http://schemas.openxmlformats.org/officeDocument/2006/relationships/image" Target="media/image147.wmf"/><Relationship Id="rId307" Type="http://schemas.openxmlformats.org/officeDocument/2006/relationships/oleObject" Target="embeddings/oleObject144.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wmf"/><Relationship Id="rId153" Type="http://schemas.openxmlformats.org/officeDocument/2006/relationships/oleObject" Target="embeddings/oleObject71.bin"/><Relationship Id="rId174" Type="http://schemas.openxmlformats.org/officeDocument/2006/relationships/image" Target="media/image86.wmf"/><Relationship Id="rId195" Type="http://schemas.openxmlformats.org/officeDocument/2006/relationships/oleObject" Target="embeddings/oleObject92.bin"/><Relationship Id="rId209" Type="http://schemas.openxmlformats.org/officeDocument/2006/relationships/oleObject" Target="embeddings/oleObject98.bin"/><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3.bin"/><Relationship Id="rId262" Type="http://schemas.openxmlformats.org/officeDocument/2006/relationships/oleObject" Target="embeddings/oleObject124.bin"/><Relationship Id="rId283" Type="http://schemas.openxmlformats.org/officeDocument/2006/relationships/image" Target="media/image142.wmf"/><Relationship Id="rId318" Type="http://schemas.openxmlformats.org/officeDocument/2006/relationships/theme" Target="theme/theme1.xml"/><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oleObject" Target="embeddings/oleObject87.bin"/><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image" Target="media/image11.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oleObject" Target="embeddings/oleObject140.bin"/><Relationship Id="rId308" Type="http://schemas.openxmlformats.org/officeDocument/2006/relationships/image" Target="media/image157.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2.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image" Target="media/image6.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5.bin"/><Relationship Id="rId37" Type="http://schemas.openxmlformats.org/officeDocument/2006/relationships/oleObject" Target="embeddings/oleObject14.bin"/><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oleObject" Target="embeddings/oleObject77.bin"/><Relationship Id="rId186" Type="http://schemas.openxmlformats.org/officeDocument/2006/relationships/image" Target="media/image92.wmf"/><Relationship Id="rId211" Type="http://schemas.openxmlformats.org/officeDocument/2006/relationships/oleObject" Target="embeddings/oleObject99.bin"/><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8.png"/><Relationship Id="rId309" Type="http://schemas.openxmlformats.org/officeDocument/2006/relationships/oleObject" Target="embeddings/oleObject145.bin"/><Relationship Id="rId27" Type="http://schemas.openxmlformats.org/officeDocument/2006/relationships/oleObject" Target="embeddings/oleObject9.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6.wmf"/><Relationship Id="rId80" Type="http://schemas.openxmlformats.org/officeDocument/2006/relationships/image" Target="media/image39.wmf"/><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3.wmf"/><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61.wmf"/><Relationship Id="rId310" Type="http://schemas.openxmlformats.org/officeDocument/2006/relationships/image" Target="media/image158.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oleObject" Target="embeddings/oleObject88.bin"/><Relationship Id="rId1" Type="http://schemas.openxmlformats.org/officeDocument/2006/relationships/numbering" Target="numbering.xml"/><Relationship Id="rId212" Type="http://schemas.openxmlformats.org/officeDocument/2006/relationships/image" Target="media/image106.wmf"/><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6.wmf"/><Relationship Id="rId275" Type="http://schemas.openxmlformats.org/officeDocument/2006/relationships/image" Target="media/image138.wmf"/><Relationship Id="rId296" Type="http://schemas.openxmlformats.org/officeDocument/2006/relationships/image" Target="media/image149.png"/><Relationship Id="rId300" Type="http://schemas.openxmlformats.org/officeDocument/2006/relationships/oleObject" Target="embeddings/oleObject142.bin"/><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image" Target="media/image98.wmf"/><Relationship Id="rId202" Type="http://schemas.openxmlformats.org/officeDocument/2006/relationships/image" Target="media/image100.png"/><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33.wmf"/><Relationship Id="rId286" Type="http://schemas.openxmlformats.org/officeDocument/2006/relationships/oleObject" Target="embeddings/oleObject136.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image" Target="media/image93.wmf"/><Relationship Id="rId311" Type="http://schemas.openxmlformats.org/officeDocument/2006/relationships/oleObject" Target="embeddings/oleObject146.bin"/><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oleObject" Target="embeddings/oleObject100.bin"/><Relationship Id="rId234"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oleObject" Target="embeddings/oleObject10.bin"/><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50.wmf"/><Relationship Id="rId40" Type="http://schemas.openxmlformats.org/officeDocument/2006/relationships/image" Target="media/image18.png"/><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image" Target="media/image152.png"/><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oleObject" Target="embeddings/oleObject94.bin"/><Relationship Id="rId203" Type="http://schemas.openxmlformats.org/officeDocument/2006/relationships/image" Target="media/image101.png"/><Relationship Id="rId19" Type="http://schemas.openxmlformats.org/officeDocument/2006/relationships/oleObject" Target="embeddings/oleObject5.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4.wmf"/><Relationship Id="rId30" Type="http://schemas.openxmlformats.org/officeDocument/2006/relationships/image" Target="media/image13.wmf"/><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image" Target="media/image83.wmf"/><Relationship Id="rId312" Type="http://schemas.openxmlformats.org/officeDocument/2006/relationships/image" Target="media/image159.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oleObject" Target="embeddings/oleObject89.bin"/><Relationship Id="rId3" Type="http://schemas.openxmlformats.org/officeDocument/2006/relationships/settings" Target="settings.xml"/><Relationship Id="rId214" Type="http://schemas.openxmlformats.org/officeDocument/2006/relationships/image" Target="media/image107.wmf"/><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oleObject" Target="embeddings/oleObject141.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image" Target="media/image153.png"/><Relationship Id="rId20" Type="http://schemas.openxmlformats.org/officeDocument/2006/relationships/image" Target="media/image8.wmf"/><Relationship Id="rId41" Type="http://schemas.openxmlformats.org/officeDocument/2006/relationships/image" Target="media/image19.png"/><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oleObject" Target="embeddings/oleObject84.bin"/><Relationship Id="rId190" Type="http://schemas.openxmlformats.org/officeDocument/2006/relationships/image" Target="media/image94.wmf"/><Relationship Id="rId204" Type="http://schemas.openxmlformats.org/officeDocument/2006/relationships/image" Target="media/image102.wmf"/><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7.bin"/><Relationship Id="rId106" Type="http://schemas.openxmlformats.org/officeDocument/2006/relationships/image" Target="media/image52.wmf"/><Relationship Id="rId127" Type="http://schemas.openxmlformats.org/officeDocument/2006/relationships/oleObject" Target="embeddings/oleObject58.bin"/><Relationship Id="rId313" Type="http://schemas.openxmlformats.org/officeDocument/2006/relationships/oleObject" Target="embeddings/oleObject147.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image" Target="media/image73.wmf"/><Relationship Id="rId169" Type="http://schemas.openxmlformats.org/officeDocument/2006/relationships/oleObject" Target="embeddings/oleObject79.bin"/><Relationship Id="rId4" Type="http://schemas.openxmlformats.org/officeDocument/2006/relationships/webSettings" Target="webSettings.xml"/><Relationship Id="rId180" Type="http://schemas.openxmlformats.org/officeDocument/2006/relationships/image" Target="media/image89.wmf"/><Relationship Id="rId215" Type="http://schemas.openxmlformats.org/officeDocument/2006/relationships/oleObject" Target="embeddings/oleObject101.bin"/><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4.png"/><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191" Type="http://schemas.openxmlformats.org/officeDocument/2006/relationships/oleObject" Target="embeddings/oleObject90.bin"/><Relationship Id="rId205" Type="http://schemas.openxmlformats.org/officeDocument/2006/relationships/oleObject" Target="embeddings/oleObject96.bin"/><Relationship Id="rId247" Type="http://schemas.openxmlformats.org/officeDocument/2006/relationships/image" Target="media/image124.wmf"/><Relationship Id="rId107" Type="http://schemas.openxmlformats.org/officeDocument/2006/relationships/oleObject" Target="embeddings/oleObject48.bin"/><Relationship Id="rId289" Type="http://schemas.openxmlformats.org/officeDocument/2006/relationships/image" Target="media/image145.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oleObject" Target="embeddings/oleObject69.bin"/><Relationship Id="rId314" Type="http://schemas.openxmlformats.org/officeDocument/2006/relationships/image" Target="media/image160.png"/><Relationship Id="rId95" Type="http://schemas.openxmlformats.org/officeDocument/2006/relationships/oleObject" Target="embeddings/oleObject42.bin"/><Relationship Id="rId160" Type="http://schemas.openxmlformats.org/officeDocument/2006/relationships/image" Target="media/image79.wmf"/><Relationship Id="rId216" Type="http://schemas.openxmlformats.org/officeDocument/2006/relationships/image" Target="media/image108.png"/><Relationship Id="rId258" Type="http://schemas.openxmlformats.org/officeDocument/2006/relationships/oleObject" Target="embeddings/oleObject122.bin"/><Relationship Id="rId22" Type="http://schemas.openxmlformats.org/officeDocument/2006/relationships/image" Target="media/image9.wmf"/><Relationship Id="rId64" Type="http://schemas.openxmlformats.org/officeDocument/2006/relationships/image" Target="media/image31.wmf"/><Relationship Id="rId118" Type="http://schemas.openxmlformats.org/officeDocument/2006/relationships/image" Target="media/image58.wmf"/><Relationship Id="rId171" Type="http://schemas.openxmlformats.org/officeDocument/2006/relationships/oleObject" Target="embeddings/oleObject80.bin"/><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oleObject" Target="embeddings/oleObject12.bin"/><Relationship Id="rId129" Type="http://schemas.openxmlformats.org/officeDocument/2006/relationships/oleObject" Target="embeddings/oleObject59.bin"/><Relationship Id="rId280" Type="http://schemas.openxmlformats.org/officeDocument/2006/relationships/oleObject" Target="embeddings/oleObject133.bin"/><Relationship Id="rId75" Type="http://schemas.openxmlformats.org/officeDocument/2006/relationships/oleObject" Target="embeddings/oleObject32.bin"/><Relationship Id="rId140" Type="http://schemas.openxmlformats.org/officeDocument/2006/relationships/image" Target="media/image69.wmf"/><Relationship Id="rId182" Type="http://schemas.openxmlformats.org/officeDocument/2006/relationships/image" Target="media/image90.wmf"/><Relationship Id="rId6" Type="http://schemas.openxmlformats.org/officeDocument/2006/relationships/endnotes" Target="endnotes.xml"/><Relationship Id="rId238" Type="http://schemas.openxmlformats.org/officeDocument/2006/relationships/oleObject" Target="embeddings/oleObject112.bin"/><Relationship Id="rId291" Type="http://schemas.openxmlformats.org/officeDocument/2006/relationships/image" Target="media/image146.wmf"/><Relationship Id="rId305" Type="http://schemas.openxmlformats.org/officeDocument/2006/relationships/oleObject" Target="embeddings/oleObject143.bin"/><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oleObject" Target="embeddings/oleObject70.bin"/><Relationship Id="rId193" Type="http://schemas.openxmlformats.org/officeDocument/2006/relationships/oleObject" Target="embeddings/oleObject91.bin"/><Relationship Id="rId207" Type="http://schemas.openxmlformats.org/officeDocument/2006/relationships/oleObject" Target="embeddings/oleObject97.bin"/><Relationship Id="rId249" Type="http://schemas.openxmlformats.org/officeDocument/2006/relationships/image" Target="media/image12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75</Pages>
  <Words>4787</Words>
  <Characters>41022</Characters>
  <Application>Microsoft Office Word</Application>
  <DocSecurity>0</DocSecurity>
  <Lines>341</Lines>
  <Paragraphs>91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 Российской Федерации</vt:lpstr>
    </vt:vector>
  </TitlesOfParts>
  <Company>RUSSIA</Company>
  <LinksUpToDate>false</LinksUpToDate>
  <CharactersWithSpaces>45718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 Российской Федерации</dc:title>
  <dc:subject/>
  <dc:creator>XP GAME 2007</dc:creator>
  <cp:keywords/>
  <dc:description/>
  <cp:lastModifiedBy>Валерий Крупа</cp:lastModifiedBy>
  <cp:revision>3</cp:revision>
  <dcterms:created xsi:type="dcterms:W3CDTF">2022-09-27T14:57:00Z</dcterms:created>
  <dcterms:modified xsi:type="dcterms:W3CDTF">2023-11-15T10:59:00Z</dcterms:modified>
</cp:coreProperties>
</file>