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14CD" w14:textId="77777777" w:rsidR="00C1506F" w:rsidRDefault="00C1506F" w:rsidP="00C1506F">
      <w:pPr>
        <w:widowControl w:val="0"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1516B665" w14:textId="77777777" w:rsidR="00C1506F" w:rsidRDefault="00C1506F" w:rsidP="00C1506F">
      <w:pPr>
        <w:widowControl w:val="0"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«КУБАНСКИЙ ГОСУДАРСТВЕННЫЙ УНИВЕРСИТЕТ» </w:t>
      </w:r>
    </w:p>
    <w:p w14:paraId="236003D4" w14:textId="77777777" w:rsidR="00C1506F" w:rsidRDefault="00C1506F" w:rsidP="00C1506F">
      <w:pPr>
        <w:widowControl w:val="0"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«КубГУ»)</w:t>
      </w:r>
    </w:p>
    <w:p w14:paraId="357FAC44" w14:textId="77777777" w:rsidR="00C1506F" w:rsidRDefault="00C1506F" w:rsidP="00C1506F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41"/>
          <w:szCs w:val="41"/>
        </w:rPr>
      </w:pPr>
    </w:p>
    <w:p w14:paraId="7E0074C8" w14:textId="77777777" w:rsidR="00C1506F" w:rsidRDefault="00C1506F" w:rsidP="00C1506F">
      <w:pPr>
        <w:ind w:left="3173" w:right="224" w:hanging="2034"/>
        <w:rPr>
          <w:b/>
          <w:sz w:val="28"/>
          <w:szCs w:val="28"/>
        </w:rPr>
      </w:pPr>
      <w:bookmarkStart w:id="0" w:name="_heading=h.gjdgxs"/>
      <w:bookmarkEnd w:id="0"/>
      <w:r>
        <w:rPr>
          <w:b/>
          <w:sz w:val="28"/>
          <w:szCs w:val="28"/>
        </w:rPr>
        <w:t>Факультет компьютерных технологий и прикладной математики Кафедра информационных технологий</w:t>
      </w:r>
    </w:p>
    <w:p w14:paraId="728D12D1" w14:textId="77777777" w:rsidR="00C1506F" w:rsidRDefault="00C1506F" w:rsidP="00C1506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917C700" w14:textId="77777777" w:rsidR="00C1506F" w:rsidRDefault="00C1506F" w:rsidP="00C1506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03A1435" w14:textId="77777777" w:rsidR="00C1506F" w:rsidRDefault="00C1506F" w:rsidP="00C1506F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</w:pPr>
    </w:p>
    <w:p w14:paraId="1F25FA7D" w14:textId="77777777" w:rsidR="00C1506F" w:rsidRDefault="00C1506F" w:rsidP="00C1506F">
      <w:pPr>
        <w:spacing w:line="240" w:lineRule="auto"/>
        <w:ind w:left="683" w:right="48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F0760F5" w14:textId="77777777" w:rsidR="00C1506F" w:rsidRDefault="00C1506F" w:rsidP="00C1506F">
      <w:pPr>
        <w:spacing w:before="2" w:line="240" w:lineRule="auto"/>
        <w:ind w:left="683" w:right="4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291F5EC9" w14:textId="77777777" w:rsidR="00C1506F" w:rsidRDefault="00C1506F" w:rsidP="00C1506F">
      <w:pPr>
        <w:ind w:left="681" w:right="49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«Технологии проектирования программного обеспечения»</w:t>
      </w:r>
    </w:p>
    <w:p w14:paraId="33841F4F" w14:textId="4CA4AD13" w:rsidR="00C1506F" w:rsidRDefault="00C1506F" w:rsidP="00C1506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C54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6EB1EED1" w14:textId="77777777" w:rsidR="00C1506F" w:rsidRDefault="00C1506F" w:rsidP="00C1506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B23AEF4" w14:textId="77777777" w:rsidR="00C1506F" w:rsidRDefault="00C1506F" w:rsidP="00C1506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2FB9730" w14:textId="77777777" w:rsidR="00C1506F" w:rsidRDefault="00C1506F" w:rsidP="00C1506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8E3F064" w14:textId="77777777" w:rsidR="00C1506F" w:rsidRDefault="00C1506F" w:rsidP="00C1506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B8A1202" w14:textId="77777777" w:rsidR="00C1506F" w:rsidRDefault="00C1506F" w:rsidP="00C1506F">
      <w:pPr>
        <w:widowControl w:val="0"/>
        <w:tabs>
          <w:tab w:val="left" w:pos="8120"/>
        </w:tabs>
        <w:spacing w:before="249" w:after="0" w:line="240" w:lineRule="auto"/>
        <w:ind w:left="3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 выполнил____________________________________В. А. Геворгян</w:t>
      </w:r>
    </w:p>
    <w:p w14:paraId="4AE19CDC" w14:textId="77777777" w:rsidR="00C1506F" w:rsidRDefault="00C1506F" w:rsidP="00C1506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4B7E5C" w14:textId="77777777" w:rsidR="00C1506F" w:rsidRDefault="00C1506F" w:rsidP="00C1506F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73B727B" w14:textId="77777777" w:rsidR="00C1506F" w:rsidRDefault="00C1506F" w:rsidP="00C1506F">
      <w:pPr>
        <w:widowControl w:val="0"/>
        <w:tabs>
          <w:tab w:val="left" w:pos="7870"/>
        </w:tabs>
        <w:spacing w:before="89" w:after="0" w:line="240" w:lineRule="auto"/>
        <w:ind w:left="3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 принял преподаватель___________________Н.Ю. Добровольская</w:t>
      </w:r>
    </w:p>
    <w:p w14:paraId="0EA3911C" w14:textId="77777777" w:rsidR="00C1506F" w:rsidRDefault="00C1506F" w:rsidP="00C1506F">
      <w:pPr>
        <w:widowControl w:val="0"/>
        <w:tabs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502028E9" w14:textId="77777777" w:rsidR="00317CB5" w:rsidRDefault="00317CB5"/>
    <w:p w14:paraId="0855C187" w14:textId="77777777" w:rsidR="00C1506F" w:rsidRDefault="00C1506F"/>
    <w:p w14:paraId="34539272" w14:textId="77777777" w:rsidR="00C1506F" w:rsidRDefault="00C1506F"/>
    <w:p w14:paraId="1A5CC0DE" w14:textId="77777777" w:rsidR="00C1506F" w:rsidRDefault="00C1506F"/>
    <w:p w14:paraId="3E57A50F" w14:textId="77777777" w:rsidR="00C1506F" w:rsidRDefault="00C1506F"/>
    <w:p w14:paraId="6F788FBA" w14:textId="77777777" w:rsidR="00C1506F" w:rsidRDefault="00C1506F"/>
    <w:p w14:paraId="3E3CB703" w14:textId="77777777" w:rsidR="00C1506F" w:rsidRDefault="00C1506F"/>
    <w:p w14:paraId="1F22A905" w14:textId="77777777" w:rsidR="00C1506F" w:rsidRDefault="00C1506F"/>
    <w:p w14:paraId="77E83383" w14:textId="19DA77DA" w:rsidR="00C1506F" w:rsidRDefault="00C1506F"/>
    <w:p w14:paraId="71FFC628" w14:textId="77777777" w:rsidR="00C54A81" w:rsidRDefault="00C54A81" w:rsidP="00C54A81">
      <w:pPr>
        <w:widowControl w:val="0"/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45955" w14:textId="7C61D61A" w:rsidR="00C54A81" w:rsidRDefault="00C54A81" w:rsidP="00C54A81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Цель: ознакомление с существующими разработками подобных программных решений по выбранной теме, приобретение навыков анализа существующих компьютерных разработок.</w:t>
      </w:r>
    </w:p>
    <w:p w14:paraId="3A188D3B" w14:textId="77777777" w:rsidR="00C54A81" w:rsidRDefault="00C54A81" w:rsidP="00C54A81">
      <w:pPr>
        <w:pStyle w:val="3"/>
        <w:spacing w:befor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Задание:</w:t>
      </w:r>
    </w:p>
    <w:p w14:paraId="5AEEE9AC" w14:textId="77777777" w:rsidR="00C54A81" w:rsidRDefault="00C54A81" w:rsidP="00C54A81">
      <w:pPr>
        <w:widowControl w:val="0"/>
        <w:numPr>
          <w:ilvl w:val="0"/>
          <w:numId w:val="1"/>
        </w:numPr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системное описание существующих подобных программных систем, которые могут быть применены к данному объекту управления; выделить основные преимущества и недостатки представленных систем.</w:t>
      </w:r>
    </w:p>
    <w:p w14:paraId="1A875224" w14:textId="77777777" w:rsidR="00C54A81" w:rsidRDefault="00C54A81" w:rsidP="00C54A81">
      <w:pPr>
        <w:widowControl w:val="0"/>
        <w:numPr>
          <w:ilvl w:val="0"/>
          <w:numId w:val="1"/>
        </w:numPr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сравнительную характеристику описанных систем. Результаты сравнительного анализа представить в табличной форме. Набор основных показателей для сравнения:</w:t>
      </w:r>
    </w:p>
    <w:p w14:paraId="5466DCB5" w14:textId="77777777" w:rsidR="00C54A81" w:rsidRDefault="00C54A81" w:rsidP="00C54A81">
      <w:pPr>
        <w:widowControl w:val="0"/>
        <w:numPr>
          <w:ilvl w:val="1"/>
          <w:numId w:val="1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системы;</w:t>
      </w:r>
    </w:p>
    <w:p w14:paraId="092DFD59" w14:textId="77777777" w:rsidR="00C54A81" w:rsidRDefault="00C54A81" w:rsidP="00C54A81">
      <w:pPr>
        <w:widowControl w:val="0"/>
        <w:numPr>
          <w:ilvl w:val="1"/>
          <w:numId w:val="1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эффективность системы;</w:t>
      </w:r>
    </w:p>
    <w:p w14:paraId="445D00E5" w14:textId="77777777" w:rsidR="00C54A81" w:rsidRDefault="00C54A81" w:rsidP="00C54A81">
      <w:pPr>
        <w:widowControl w:val="0"/>
        <w:numPr>
          <w:ilvl w:val="1"/>
          <w:numId w:val="1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гибкость системы;</w:t>
      </w:r>
    </w:p>
    <w:p w14:paraId="3EF8288F" w14:textId="77777777" w:rsidR="00C54A81" w:rsidRDefault="00C54A81" w:rsidP="00C54A81">
      <w:pPr>
        <w:widowControl w:val="0"/>
        <w:numPr>
          <w:ilvl w:val="1"/>
          <w:numId w:val="1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защищенность системы;</w:t>
      </w:r>
    </w:p>
    <w:p w14:paraId="5138C7D8" w14:textId="77777777" w:rsidR="00C54A81" w:rsidRDefault="00C54A81" w:rsidP="00C54A81">
      <w:pPr>
        <w:widowControl w:val="0"/>
        <w:numPr>
          <w:ilvl w:val="1"/>
          <w:numId w:val="1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живучесть системы;</w:t>
      </w:r>
    </w:p>
    <w:p w14:paraId="0A5797C4" w14:textId="77777777" w:rsidR="00C54A81" w:rsidRDefault="00C54A81" w:rsidP="00C54A81">
      <w:pPr>
        <w:widowControl w:val="0"/>
        <w:numPr>
          <w:ilvl w:val="1"/>
          <w:numId w:val="1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надежность системы;</w:t>
      </w:r>
    </w:p>
    <w:p w14:paraId="5D65FC10" w14:textId="77777777" w:rsidR="00C54A81" w:rsidRDefault="00C54A81" w:rsidP="00C54A81">
      <w:pPr>
        <w:widowControl w:val="0"/>
        <w:numPr>
          <w:ilvl w:val="1"/>
          <w:numId w:val="1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открытость системы;</w:t>
      </w:r>
    </w:p>
    <w:p w14:paraId="2C83E50E" w14:textId="77777777" w:rsidR="00C54A81" w:rsidRDefault="00C54A81" w:rsidP="00C54A81">
      <w:pPr>
        <w:widowControl w:val="0"/>
        <w:numPr>
          <w:ilvl w:val="1"/>
          <w:numId w:val="1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оптимальность использования ресурсов;</w:t>
      </w:r>
    </w:p>
    <w:p w14:paraId="5AF70B7F" w14:textId="77777777" w:rsidR="00C54A81" w:rsidRDefault="00C54A81" w:rsidP="00C54A81">
      <w:pPr>
        <w:widowControl w:val="0"/>
        <w:numPr>
          <w:ilvl w:val="1"/>
          <w:numId w:val="1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удобство пользовательского интерфейса системы;</w:t>
      </w:r>
    </w:p>
    <w:p w14:paraId="5280F6EE" w14:textId="77777777" w:rsidR="00C54A81" w:rsidRDefault="00C54A81" w:rsidP="00C54A81">
      <w:pPr>
        <w:widowControl w:val="0"/>
        <w:numPr>
          <w:ilvl w:val="1"/>
          <w:numId w:val="1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стоимость системы (в том числе затраты на тех. поддержку);</w:t>
      </w:r>
    </w:p>
    <w:p w14:paraId="388DE29A" w14:textId="77777777" w:rsidR="00C54A81" w:rsidRDefault="00C54A81" w:rsidP="00C54A81">
      <w:pPr>
        <w:widowControl w:val="0"/>
        <w:numPr>
          <w:ilvl w:val="1"/>
          <w:numId w:val="1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эргономичность.</w:t>
      </w:r>
    </w:p>
    <w:p w14:paraId="363AF521" w14:textId="77777777" w:rsidR="00C54A81" w:rsidRDefault="00C54A81" w:rsidP="00C54A81">
      <w:pPr>
        <w:widowControl w:val="0"/>
        <w:numPr>
          <w:ilvl w:val="0"/>
          <w:numId w:val="1"/>
        </w:numPr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вывод о возможности или невозможности использования этих систем на выбранном объекте информатизации.</w:t>
      </w:r>
    </w:p>
    <w:p w14:paraId="0EDABBE6" w14:textId="505FA119" w:rsidR="00C54A81" w:rsidRDefault="00C54A81" w:rsidP="00C54A81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Индивидуальная тема: Продажа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лекарств:  имеется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база данных лекарств, поставщиков, продаж.</w:t>
      </w:r>
    </w:p>
    <w:p w14:paraId="7FB42D72" w14:textId="77777777" w:rsidR="00C54A81" w:rsidRDefault="00C54A81" w:rsidP="00C54A81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A30D07" w14:textId="1D4173FB" w:rsidR="00C54A81" w:rsidRDefault="00C54A81" w:rsidP="00C54A81">
      <w:pPr>
        <w:tabs>
          <w:tab w:val="left" w:pos="268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Подраздел 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37A6BB" w14:textId="22FFAF98" w:rsidR="00C54A81" w:rsidRDefault="00C54A81" w:rsidP="00C54A81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Характеристика системы продажи лекарств «</w:t>
      </w:r>
      <w:r w:rsidRPr="00C54A81">
        <w:rPr>
          <w:rFonts w:ascii="Times New Roman" w:eastAsia="Times New Roman" w:hAnsi="Times New Roman" w:cs="Times New Roman"/>
          <w:color w:val="000000"/>
          <w:sz w:val="28"/>
          <w:szCs w:val="28"/>
        </w:rPr>
        <w:t>ЕАПТЕКА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»:</w:t>
      </w:r>
    </w:p>
    <w:p w14:paraId="656D6CEF" w14:textId="0F9AE37B" w:rsidR="00C54A81" w:rsidRDefault="00C54A81" w:rsidP="00C54A81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4A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ЕАПТЕКА – интернет-сервис продажи и доставки товаров для красоты и здоровья. Заказ можно оформить с доставкой на дом, а также забрать самовывозом в одной из 100 наших или 1000 партнерских аптек. Компания ЕАПТЕКА основана в 2000 году. Сегодня это одна из крупнейших в России интернет-аптек с самым широким ассортиментом на рынке (более 50 000 товаров). ЕАПТЕКА работает в более чем 70 городах России, включая Москву, Санкт-Петербург, Нижний Новгород, Сочи, Казань, Красноярск, Екатеринбург, </w:t>
      </w:r>
      <w:proofErr w:type="spellStart"/>
      <w:r w:rsidRPr="00C54A81">
        <w:rPr>
          <w:rFonts w:ascii="Times New Roman" w:eastAsia="Times New Roman" w:hAnsi="Times New Roman" w:cs="Times New Roman"/>
          <w:color w:val="000000"/>
          <w:sz w:val="28"/>
          <w:szCs w:val="28"/>
        </w:rPr>
        <w:t>Ростов</w:t>
      </w:r>
      <w:proofErr w:type="spellEnd"/>
      <w:r w:rsidRPr="00C54A81">
        <w:rPr>
          <w:rFonts w:ascii="Times New Roman" w:eastAsia="Times New Roman" w:hAnsi="Times New Roman" w:cs="Times New Roman"/>
          <w:color w:val="000000"/>
          <w:sz w:val="28"/>
          <w:szCs w:val="28"/>
        </w:rPr>
        <w:t>-на-Дону, Пермь и Иркутск. Ежедневно сервисом пользуются более 7 млн человек. Мы упрощаем покупку товаров для здоровья тем, кому это важно. Оформление заказа и чат с фармацевтом работают круглосуточно – консультацию по заказу или вопросам дозировки и приема препаратов можно получить в любой момент. При самовывозе из ЕАПТЕКИ заказ будет готов в течение часа. В 2020 году в Москве заработала срочная доставка в течение часа. В 2021 году услуга быстрой доставки будет доступна на всей территории Москвы и Московской области. ЕАПТЕКА первой на рынке создала приложение для заказа лекарств. В 2020 году мы адаптировали его для людей с особыми потребностями. Во время пандемии мы продолжали работать и доставлять заказы даже во время ажиотажного спроса и сохраняли низкие цены на маски и респираторы. Мы также ограничивали количество позиций в заказе на некоторые лекарства, чтобы продавать их не перекупщикам, а людям, которым эти лекарства действительно нужны. После выхода в апреле 2020 года федерального закона, разрешающего дистанционную продажу безрецептурных препаратов, мы одними из первых наладили курьерскую доставку лекарств на дом и открыли для наших клиентов онлайн-оплату заказа.</w:t>
      </w:r>
    </w:p>
    <w:p w14:paraId="53C4D06D" w14:textId="091EFD74" w:rsidR="00C54A81" w:rsidRDefault="00C54A81" w:rsidP="00C54A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3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980234" wp14:editId="2D996F5D">
            <wp:extent cx="3749365" cy="2827265"/>
            <wp:effectExtent l="0" t="0" r="3810" b="0"/>
            <wp:docPr id="148818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82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F75A" w14:textId="3836F19E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FFD89" w14:textId="620E4104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E124E5" w14:textId="73515B5A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A76B2" w14:textId="5F184CD3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82367" w14:textId="6482FDB5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BFA0C" w14:textId="4DC46A69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32600" w14:textId="5C457809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AC749" w14:textId="4E5C4071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2111E2" w14:textId="43B7D4FB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727EC4" w14:textId="09762064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5411F" w14:textId="115FFCDC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74390C" w14:textId="47BD52E2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1738E" w14:textId="2F5AE50E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121517" w14:textId="49BFE660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F5D49A" w14:textId="2EEA0F15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16B20" w14:textId="77777777" w:rsidR="008C495B" w:rsidRDefault="008C495B" w:rsidP="00C54A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81D7C" w14:textId="0A483D9F" w:rsidR="00C54A81" w:rsidRDefault="00C54A81" w:rsidP="00C54A8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2)Характеристика системы продажи </w:t>
      </w:r>
      <w:r w:rsidR="006640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лекарств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«</w:t>
      </w:r>
      <w:r w:rsidRPr="00C54A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Здесь аптека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»:</w:t>
      </w:r>
    </w:p>
    <w:p w14:paraId="07E46050" w14:textId="2380462A" w:rsidR="00C54A81" w:rsidRDefault="00C54A81" w:rsidP="008C495B">
      <w:pPr>
        <w:shd w:val="clear" w:color="auto" w:fill="FFFFFF"/>
        <w:spacing w:after="4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eading=h.30j0zll"/>
      <w:bookmarkEnd w:id="1"/>
      <w:r w:rsidRPr="00C54A81">
        <w:rPr>
          <w:rFonts w:ascii="Times New Roman" w:hAnsi="Times New Roman" w:cs="Times New Roman"/>
          <w:sz w:val="28"/>
          <w:szCs w:val="28"/>
        </w:rPr>
        <w:t xml:space="preserve">zdesapteka.ru — это интернет-портал для поиска и заказа </w:t>
      </w:r>
      <w:proofErr w:type="spellStart"/>
      <w:proofErr w:type="gramStart"/>
      <w:r w:rsidRPr="00C54A81">
        <w:rPr>
          <w:rFonts w:ascii="Times New Roman" w:hAnsi="Times New Roman" w:cs="Times New Roman"/>
          <w:sz w:val="28"/>
          <w:szCs w:val="28"/>
        </w:rPr>
        <w:t>медикаментов,медицинских</w:t>
      </w:r>
      <w:proofErr w:type="spellEnd"/>
      <w:proofErr w:type="gramEnd"/>
      <w:r w:rsidRPr="00C54A81">
        <w:rPr>
          <w:rFonts w:ascii="Times New Roman" w:hAnsi="Times New Roman" w:cs="Times New Roman"/>
          <w:sz w:val="28"/>
          <w:szCs w:val="28"/>
        </w:rPr>
        <w:t xml:space="preserve"> приборов и товаров для красоты и здоровья. В течение двадцати пяти лет организация занимается розничной торговлей лекарственными препаратами. Его постоянно пополняющийся ассортимент насчитывает сегодня более 30 000 наименований лекарственных препаратов, в том числе редких и дорогостоящих, и </w:t>
      </w:r>
      <w:proofErr w:type="spellStart"/>
      <w:r w:rsidRPr="00C54A81">
        <w:rPr>
          <w:rFonts w:ascii="Times New Roman" w:hAnsi="Times New Roman" w:cs="Times New Roman"/>
          <w:sz w:val="28"/>
          <w:szCs w:val="28"/>
        </w:rPr>
        <w:t>парафармацевтической</w:t>
      </w:r>
      <w:proofErr w:type="spellEnd"/>
      <w:r w:rsidRPr="00C54A81">
        <w:rPr>
          <w:rFonts w:ascii="Times New Roman" w:hAnsi="Times New Roman" w:cs="Times New Roman"/>
          <w:sz w:val="28"/>
          <w:szCs w:val="28"/>
        </w:rPr>
        <w:t xml:space="preserve"> продукции. В нем широко представлены </w:t>
      </w:r>
      <w:proofErr w:type="gramStart"/>
      <w:r w:rsidRPr="00C54A81">
        <w:rPr>
          <w:rFonts w:ascii="Times New Roman" w:hAnsi="Times New Roman" w:cs="Times New Roman"/>
          <w:sz w:val="28"/>
          <w:szCs w:val="28"/>
        </w:rPr>
        <w:t>лекарственные средства</w:t>
      </w:r>
      <w:proofErr w:type="gramEnd"/>
      <w:r w:rsidRPr="00C54A81">
        <w:rPr>
          <w:rFonts w:ascii="Times New Roman" w:hAnsi="Times New Roman" w:cs="Times New Roman"/>
          <w:sz w:val="28"/>
          <w:szCs w:val="28"/>
        </w:rPr>
        <w:t xml:space="preserve"> применяемые в онкологии, эндокринологии, гинекологии, кардиологии, офтальмологии, гастроэнтерологии, а также средства для ухода за больными и косметика ведущих мировых компаний</w:t>
      </w:r>
      <w:r w:rsidR="008C495B" w:rsidRPr="008C495B">
        <w:rPr>
          <w:rFonts w:ascii="Times New Roman" w:hAnsi="Times New Roman" w:cs="Times New Roman"/>
          <w:sz w:val="28"/>
          <w:szCs w:val="28"/>
        </w:rPr>
        <w:t>.</w:t>
      </w:r>
    </w:p>
    <w:p w14:paraId="0B106FA9" w14:textId="2B1BE8D0" w:rsidR="008C495B" w:rsidRDefault="008C495B" w:rsidP="008C495B">
      <w:pPr>
        <w:shd w:val="clear" w:color="auto" w:fill="FFFFFF"/>
        <w:spacing w:after="42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E613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EFEDA38" wp14:editId="4478BE4D">
            <wp:extent cx="2543175" cy="1917718"/>
            <wp:effectExtent l="0" t="0" r="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82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95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39C5" w14:textId="2432BD2B" w:rsidR="00494C3E" w:rsidRDefault="00494C3E" w:rsidP="008C495B">
      <w:pPr>
        <w:shd w:val="clear" w:color="auto" w:fill="FFFFFF"/>
        <w:spacing w:after="42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94C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680B0B" wp14:editId="5526B72B">
            <wp:extent cx="2064767" cy="17525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852" cy="17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C3E">
        <w:rPr>
          <w:noProof/>
          <w14:ligatures w14:val="standardContextual"/>
        </w:rPr>
        <w:t xml:space="preserve"> </w:t>
      </w:r>
      <w:r w:rsidRPr="00494C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D5CC1" wp14:editId="4E138857">
            <wp:extent cx="2914247" cy="25793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229" cy="264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3176C92" w14:textId="09EB8C36" w:rsidR="008C495B" w:rsidRDefault="008C495B" w:rsidP="008C495B">
      <w:pPr>
        <w:shd w:val="clear" w:color="auto" w:fill="FFFFFF"/>
        <w:spacing w:after="42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C6E9F3A" w14:textId="2ADF42F9" w:rsidR="008C495B" w:rsidRDefault="008C495B" w:rsidP="008C495B">
      <w:pPr>
        <w:shd w:val="clear" w:color="auto" w:fill="FFFFFF"/>
        <w:spacing w:after="42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0A04BEA" w14:textId="54B8C47A" w:rsidR="008C495B" w:rsidRDefault="008C495B" w:rsidP="008C495B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Сравнительная характеристика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8C495B" w14:paraId="1EC705DC" w14:textId="77777777" w:rsidTr="008C495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D4221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E919A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1:</w:t>
            </w:r>
          </w:p>
          <w:p w14:paraId="0394A1D5" w14:textId="2AE51E75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ЕАПТЕКА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21FF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2:</w:t>
            </w:r>
          </w:p>
          <w:p w14:paraId="445227A0" w14:textId="5E3C8758" w:rsidR="008C495B" w:rsidRP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Здесь аптека</w:t>
            </w:r>
          </w:p>
        </w:tc>
      </w:tr>
      <w:tr w:rsidR="008C495B" w14:paraId="358D3D4C" w14:textId="77777777" w:rsidTr="008C495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88F81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Рациональность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625C0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рациональная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30114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рациональная</w:t>
            </w:r>
          </w:p>
        </w:tc>
      </w:tr>
      <w:tr w:rsidR="008C495B" w14:paraId="7E931B29" w14:textId="77777777" w:rsidTr="008C495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56F12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2AC93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производительная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37598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производительная</w:t>
            </w:r>
          </w:p>
        </w:tc>
      </w:tr>
      <w:tr w:rsidR="008C495B" w14:paraId="554973A6" w14:textId="77777777" w:rsidTr="008C495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5F704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Гибкость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24FDC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гибкая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E8B0E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гибкая</w:t>
            </w:r>
          </w:p>
        </w:tc>
      </w:tr>
      <w:tr w:rsidR="008C495B" w14:paraId="52B405AC" w14:textId="77777777" w:rsidTr="008C495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7FCB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17C72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FD1E5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закрытая</w:t>
            </w:r>
          </w:p>
        </w:tc>
      </w:tr>
      <w:tr w:rsidR="008C495B" w14:paraId="081907D4" w14:textId="77777777" w:rsidTr="008C495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A7C43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Защищенность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FBF1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защищенная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3215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защищенная</w:t>
            </w:r>
          </w:p>
        </w:tc>
      </w:tr>
      <w:tr w:rsidR="008C495B" w14:paraId="6774B4FC" w14:textId="77777777" w:rsidTr="008C495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0C55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 интерфейса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FB30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наглядный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01FE7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наглядный</w:t>
            </w:r>
          </w:p>
        </w:tc>
      </w:tr>
      <w:tr w:rsidR="008C495B" w14:paraId="78A424AB" w14:textId="77777777" w:rsidTr="008C495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0201C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Надежная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C8F9D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Ненадежная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E51C8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Надежная</w:t>
            </w:r>
          </w:p>
        </w:tc>
      </w:tr>
      <w:tr w:rsidR="008C495B" w14:paraId="066B106F" w14:textId="77777777" w:rsidTr="008C495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AB1B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Долговечность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415BA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Долговечная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2887E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Долговечная</w:t>
            </w:r>
          </w:p>
        </w:tc>
      </w:tr>
      <w:tr w:rsidR="008C495B" w14:paraId="52692E69" w14:textId="77777777" w:rsidTr="008C495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230D0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Наличие тех. поддержки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8822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61C3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Имеется</w:t>
            </w:r>
          </w:p>
        </w:tc>
      </w:tr>
      <w:tr w:rsidR="008C495B" w14:paraId="6527D5EB" w14:textId="77777777" w:rsidTr="008C495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6514E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9EB09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A9FF8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Мобильная</w:t>
            </w:r>
          </w:p>
        </w:tc>
      </w:tr>
      <w:tr w:rsidR="008C495B" w14:paraId="21E0229F" w14:textId="77777777" w:rsidTr="008C495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676A2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Эффективность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1EBA8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эффективная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A7ED3" w14:textId="77777777" w:rsidR="008C495B" w:rsidRDefault="008C495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эффективная</w:t>
            </w:r>
          </w:p>
        </w:tc>
      </w:tr>
    </w:tbl>
    <w:p w14:paraId="52190832" w14:textId="3B442B8A" w:rsidR="008C495B" w:rsidRDefault="008C495B" w:rsidP="008C495B">
      <w:pPr>
        <w:shd w:val="clear" w:color="auto" w:fill="FFFFFF"/>
        <w:spacing w:after="42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1F3030A" w14:textId="5CCF37CD" w:rsidR="008C495B" w:rsidRDefault="008C495B" w:rsidP="008C495B">
      <w:pPr>
        <w:ind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C495B">
        <w:rPr>
          <w:rFonts w:ascii="Times New Roman" w:hAnsi="Times New Roman" w:cs="Times New Roman"/>
          <w:b/>
          <w:sz w:val="28"/>
          <w:szCs w:val="28"/>
        </w:rPr>
        <w:t>4)</w:t>
      </w:r>
      <w:r w:rsidRPr="008C49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 о возможности или невозможности использования описанных систем</w:t>
      </w:r>
    </w:p>
    <w:p w14:paraId="02C864C9" w14:textId="41EBA49C" w:rsidR="008C495B" w:rsidRDefault="008C495B" w:rsidP="008C495B">
      <w:pPr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Описанные системы подходят для применения к выбранному объекту и процессу информатизации. Система </w:t>
      </w:r>
      <w:r w:rsidRPr="00C54A81">
        <w:rPr>
          <w:rFonts w:ascii="Times New Roman" w:eastAsia="Times New Roman" w:hAnsi="Times New Roman" w:cs="Times New Roman"/>
          <w:color w:val="000000"/>
          <w:sz w:val="28"/>
          <w:szCs w:val="28"/>
        </w:rPr>
        <w:t>ЕАПТЕКА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более эффективным примером реализации. Функционал описанных систем в большей части совпадает с выбранным объектом информатизации. </w:t>
      </w:r>
    </w:p>
    <w:p w14:paraId="41471A62" w14:textId="662BF8FD" w:rsidR="008C495B" w:rsidRPr="008C495B" w:rsidRDefault="008C495B" w:rsidP="008C495B">
      <w:pPr>
        <w:shd w:val="clear" w:color="auto" w:fill="FFFFFF"/>
        <w:spacing w:after="4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8C495B" w:rsidRPr="008C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C592F"/>
    <w:multiLevelType w:val="multilevel"/>
    <w:tmpl w:val="AB9633F0"/>
    <w:lvl w:ilvl="0">
      <w:start w:val="1"/>
      <w:numFmt w:val="decimal"/>
      <w:lvlText w:val="%1)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96E"/>
    <w:multiLevelType w:val="multilevel"/>
    <w:tmpl w:val="AB9633F0"/>
    <w:lvl w:ilvl="0">
      <w:start w:val="1"/>
      <w:numFmt w:val="decimal"/>
      <w:lvlText w:val="%1)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15A9F"/>
    <w:multiLevelType w:val="multilevel"/>
    <w:tmpl w:val="AB9633F0"/>
    <w:lvl w:ilvl="0">
      <w:start w:val="1"/>
      <w:numFmt w:val="decimal"/>
      <w:lvlText w:val="%1)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025E6"/>
    <w:multiLevelType w:val="multilevel"/>
    <w:tmpl w:val="20C443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6F"/>
    <w:rsid w:val="00317CB5"/>
    <w:rsid w:val="00494C3E"/>
    <w:rsid w:val="006640BC"/>
    <w:rsid w:val="008C495B"/>
    <w:rsid w:val="00C1506F"/>
    <w:rsid w:val="00C5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A15B"/>
  <w15:chartTrackingRefBased/>
  <w15:docId w15:val="{FFC83B76-CB0A-4BD8-AD18-DAC719D9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06F"/>
    <w:pPr>
      <w:spacing w:line="256" w:lineRule="auto"/>
    </w:pPr>
    <w:rPr>
      <w:rFonts w:ascii="Calibri" w:eastAsia="Calibri" w:hAnsi="Calibri" w:cs="Calibri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4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A81"/>
    <w:pPr>
      <w:keepNext/>
      <w:spacing w:before="240" w:after="60" w:line="360" w:lineRule="auto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54A81"/>
    <w:rPr>
      <w:rFonts w:ascii="Arial" w:eastAsia="Times New Roman" w:hAnsi="Arial" w:cs="Arial"/>
      <w:b/>
      <w:bCs/>
      <w:kern w:val="0"/>
      <w:sz w:val="26"/>
      <w:szCs w:val="26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54A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270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4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66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Velo Vlad</dc:creator>
  <cp:keywords/>
  <dc:description/>
  <cp:lastModifiedBy>Влад Арманович Геворгян</cp:lastModifiedBy>
  <cp:revision>4</cp:revision>
  <dcterms:created xsi:type="dcterms:W3CDTF">2023-10-01T11:30:00Z</dcterms:created>
  <dcterms:modified xsi:type="dcterms:W3CDTF">2023-10-09T10:30:00Z</dcterms:modified>
</cp:coreProperties>
</file>