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7A51" w14:textId="77777777" w:rsidR="00571DC5" w:rsidRPr="001F3B8A" w:rsidRDefault="00571DC5" w:rsidP="00571DC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2EEB4407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129D88C7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4094F1AA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07E984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962FDE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B712FE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606EB8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845784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1E5883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369991" w14:textId="65BB4744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Базы данных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2BAE32CF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4DFEE96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DD0E3F5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1C60452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4A0A138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155BC9C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131694A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FA113B3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117D9AD6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AA9D14C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FCF0402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D9B1CB" w14:textId="48C37A44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Бухвалова И.А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11869656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3420FB2" w14:textId="30D37AEF" w:rsidR="00571DC5" w:rsidRPr="00791F5A" w:rsidRDefault="00571DC5" w:rsidP="00571DC5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791F5A">
        <w:rPr>
          <w:rFonts w:ascii="Times New Roman" w:hAnsi="Times New Roman"/>
          <w:sz w:val="28"/>
          <w:szCs w:val="28"/>
          <w:lang w:val="ru-RU"/>
        </w:rPr>
        <w:t>3</w:t>
      </w:r>
    </w:p>
    <w:p w14:paraId="589AAE7D" w14:textId="0E366E4E" w:rsidR="006424DB" w:rsidRDefault="006424DB">
      <w:pPr>
        <w:rPr>
          <w:lang w:val="ru-RU"/>
        </w:rPr>
      </w:pPr>
    </w:p>
    <w:p w14:paraId="59325384" w14:textId="7ABADD18" w:rsidR="00571DC5" w:rsidRDefault="00571DC5">
      <w:pPr>
        <w:rPr>
          <w:lang w:val="ru-RU"/>
        </w:rPr>
      </w:pPr>
    </w:p>
    <w:p w14:paraId="7E95483A" w14:textId="4000D72D" w:rsidR="00571DC5" w:rsidRDefault="00571DC5">
      <w:pPr>
        <w:rPr>
          <w:lang w:val="ru-RU"/>
        </w:rPr>
      </w:pPr>
    </w:p>
    <w:p w14:paraId="6237752A" w14:textId="4B7B71FC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lastRenderedPageBreak/>
        <w:t>Контрольная работа № 1</w:t>
      </w:r>
    </w:p>
    <w:p w14:paraId="59D09DB9" w14:textId="46B9AAB0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Вариант 5</w:t>
      </w:r>
    </w:p>
    <w:p w14:paraId="5BD5EA51" w14:textId="77777777" w:rsidR="00B55474" w:rsidRP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</w:p>
    <w:p w14:paraId="07B532D8" w14:textId="263BE11A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1. В иерархической модели  данные представлены в виде </w:t>
      </w:r>
    </w:p>
    <w:p w14:paraId="4D6C3FD7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Таблиц, </w:t>
      </w:r>
    </w:p>
    <w:p w14:paraId="4CD9FDDC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Списков </w:t>
      </w:r>
    </w:p>
    <w:p w14:paraId="61ECCA32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Упорядоченного графа  </w:t>
      </w:r>
    </w:p>
    <w:p w14:paraId="5415C1DF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Произвольного графа </w:t>
      </w:r>
    </w:p>
    <w:p w14:paraId="61BB5C74" w14:textId="61613C73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Файлов </w:t>
      </w:r>
    </w:p>
    <w:p w14:paraId="6A58FB9D" w14:textId="72B9AF31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882DFFD" w14:textId="2469BA16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3</w:t>
      </w:r>
      <w:r w:rsid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0E27313" w14:textId="5A656C67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3711FD0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2. Операция формирования нового отношения К, содержащего все элементы исходных отношений 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ru-RU" w:eastAsia="ru-RU"/>
        </w:rPr>
        <w:t>1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и К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ru-RU" w:eastAsia="ru-RU"/>
        </w:rPr>
        <w:t>2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(без повторений) одинаковой размерности, называется </w:t>
      </w:r>
    </w:p>
    <w:p w14:paraId="75DE29FA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1) Выборкой</w:t>
      </w:r>
    </w:p>
    <w:p w14:paraId="66FD5D98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Объединением  </w:t>
      </w:r>
    </w:p>
    <w:p w14:paraId="20FC8123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Пересечением </w:t>
      </w:r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1F2EB4B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Вычитанием </w:t>
      </w:r>
    </w:p>
    <w:p w14:paraId="2F394BFA" w14:textId="1D67C349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5) Соединением </w:t>
      </w:r>
    </w:p>
    <w:p w14:paraId="30BB8DF4" w14:textId="2641999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8861DE1" w14:textId="33537985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 w:rsidR="00437B2F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="000661A2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14:paraId="5DB0660B" w14:textId="53478BA9" w:rsidR="00437B2F" w:rsidRPr="00791F5A" w:rsidRDefault="00437B2F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B302048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3.Внутренний уровень архитектуры СУБД, </w:t>
      </w:r>
    </w:p>
    <w:p w14:paraId="70532B1E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 w14:paraId="41AA0A3F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 w14:paraId="3357DF8A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Наиболее близок к пользователю, описывает обобщенное представление данных </w:t>
      </w:r>
    </w:p>
    <w:p w14:paraId="4D278401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Наиболее близок к физическому, описывает способ размещения данных в логической структуре базы данных ) </w:t>
      </w:r>
      <w:r w:rsidRPr="00437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FFFF027" w14:textId="51B8B5AA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</w:t>
      </w:r>
      <w:r w:rsidRPr="00437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Нет правильного ответа </w:t>
      </w:r>
    </w:p>
    <w:p w14:paraId="361E2B3A" w14:textId="3E6D1C33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4F3506C" w14:textId="4C820700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1.</w:t>
      </w:r>
    </w:p>
    <w:p w14:paraId="7ADF98FB" w14:textId="6E7957D6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693B1DD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4.</w:t>
      </w:r>
      <w:r w:rsidRPr="000661A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Назовите предложение команды 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Select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, которое позволяет устанавливать условия для агрегатных функций</w:t>
      </w:r>
    </w:p>
    <w:p w14:paraId="4B1B56BB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1) Order by </w:t>
      </w:r>
    </w:p>
    <w:p w14:paraId="72DB2FE7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2) Distinct  </w:t>
      </w:r>
    </w:p>
    <w:p w14:paraId="5DC9A74E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3) Where</w:t>
      </w:r>
    </w:p>
    <w:p w14:paraId="1C2434E1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4) Having </w:t>
      </w:r>
    </w:p>
    <w:p w14:paraId="340D518A" w14:textId="3BE27668" w:rsid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Group by </w:t>
      </w:r>
    </w:p>
    <w:p w14:paraId="79E53BA2" w14:textId="6A2DBD78" w:rsid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7E691E0" w14:textId="54B03F22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4.</w:t>
      </w:r>
    </w:p>
    <w:p w14:paraId="0872E17C" w14:textId="3A40F544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7400ECF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5.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 Для каких таблиц можно применять операции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UNION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,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EXCEPT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,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INTERSECT</w:t>
      </w:r>
    </w:p>
    <w:p w14:paraId="4F850B37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1) с одинаковой размерностью</w:t>
      </w:r>
    </w:p>
    <w:p w14:paraId="3E0C2C06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2) одинаковой структуры</w:t>
      </w:r>
    </w:p>
    <w:p w14:paraId="7401C35C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3) совместимых таблиц</w:t>
      </w:r>
    </w:p>
    <w:p w14:paraId="02B090D2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4) имеющих общие поля</w:t>
      </w:r>
    </w:p>
    <w:p w14:paraId="4AB06716" w14:textId="77777777" w:rsidR="000661A2" w:rsidRPr="000661A2" w:rsidRDefault="000661A2" w:rsidP="00066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 все перечисленное верно</w:t>
      </w:r>
    </w:p>
    <w:p w14:paraId="690DF36A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6535FC4" w14:textId="6B69B0D5" w:rsidR="001D18F5" w:rsidRDefault="001D18F5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0929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</w:t>
      </w:r>
    </w:p>
    <w:p w14:paraId="50B1DE94" w14:textId="0769F1F2" w:rsidR="000929E2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CA8492C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6. </w:t>
      </w:r>
      <w:r w:rsidRPr="000929E2">
        <w:rPr>
          <w:rFonts w:ascii="Times New Roman" w:hAnsi="Times New Roman"/>
          <w:b/>
          <w:i/>
          <w:sz w:val="28"/>
          <w:szCs w:val="28"/>
        </w:rPr>
        <w:t>Данный сценарий</w:t>
      </w:r>
      <w:r w:rsidRPr="000929E2">
        <w:rPr>
          <w:rFonts w:ascii="Times New Roman" w:hAnsi="Times New Roman"/>
          <w:sz w:val="28"/>
          <w:szCs w:val="28"/>
        </w:rPr>
        <w:t xml:space="preserve"> </w:t>
      </w:r>
    </w:p>
    <w:p w14:paraId="5F0C2025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>CREATE VIEW SimpleView</w:t>
      </w:r>
    </w:p>
    <w:p w14:paraId="6F3A171C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AS </w:t>
      </w:r>
    </w:p>
    <w:p w14:paraId="22958E0D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>SELECT Related, SimpleDescription, RelatedDescription</w:t>
      </w:r>
    </w:p>
    <w:p w14:paraId="5E774C62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>FROM RelatedTable</w:t>
      </w:r>
    </w:p>
    <w:p w14:paraId="21BA2644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ab/>
        <w:t>INNER JOIN SimpleTable</w:t>
      </w:r>
    </w:p>
    <w:p w14:paraId="7D5AD04C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   ON RelatedTable.SimpleID = SimpleTable.SimpleID</w:t>
      </w:r>
    </w:p>
    <w:p w14:paraId="1FF5EC65" w14:textId="77777777" w:rsidR="000929E2" w:rsidRPr="000929E2" w:rsidRDefault="000929E2" w:rsidP="000929E2">
      <w:pPr>
        <w:rPr>
          <w:rFonts w:ascii="Times New Roman" w:hAnsi="Times New Roman"/>
          <w:b/>
          <w:i/>
          <w:sz w:val="28"/>
          <w:szCs w:val="28"/>
        </w:rPr>
      </w:pPr>
      <w:r w:rsidRPr="000929E2">
        <w:rPr>
          <w:rFonts w:ascii="Times New Roman" w:hAnsi="Times New Roman"/>
          <w:b/>
          <w:i/>
          <w:sz w:val="28"/>
          <w:szCs w:val="28"/>
        </w:rPr>
        <w:t xml:space="preserve">выполняет действия: </w:t>
      </w:r>
    </w:p>
    <w:p w14:paraId="387AB10A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1)создает представление SimpleView на основе оператора SELECT, возвращающим только те строки, для которых условие левого внешнего связывания(RelatedTable.SimpleID = SimpleTable.SimpleID) для таблиц RelatedTable и SimpleTable имеет значение TRUE </w:t>
      </w:r>
    </w:p>
    <w:p w14:paraId="55E69802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2)создает представление SimpleView на основе оператора SELECT, возвращающим только те строки, для которых условие связывания(RelatedTable.SimpleID = SimpleTable.SimpleID) для таблиц RelatedTable и SimpleTable имеет значение TRUE </w:t>
      </w:r>
    </w:p>
    <w:p w14:paraId="0A627A98" w14:textId="5C5D1252" w:rsid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3)создает представление SimpleView на основе оператора SELECT, возвращающим только те строки, для которых условие связывания(RelatedTable.SimpleID = SimpleTable.SimpleID) для таблиц RelatedTable и SimpleTable имеет значение FALSE </w:t>
      </w:r>
    </w:p>
    <w:p w14:paraId="68C95BA1" w14:textId="0FCD1758" w:rsidR="002C2B28" w:rsidRDefault="002C2B28" w:rsidP="000929E2">
      <w:pPr>
        <w:rPr>
          <w:rFonts w:ascii="Times New Roman" w:hAnsi="Times New Roman"/>
          <w:sz w:val="28"/>
          <w:szCs w:val="28"/>
        </w:rPr>
      </w:pPr>
    </w:p>
    <w:p w14:paraId="5D72A028" w14:textId="77777777" w:rsidR="002C2B28" w:rsidRPr="00791F5A" w:rsidRDefault="002C2B28" w:rsidP="002C2B2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2.</w:t>
      </w:r>
    </w:p>
    <w:p w14:paraId="4A053501" w14:textId="11770A48" w:rsidR="002C2B28" w:rsidRPr="00791F5A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1E3F4855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2C2B28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7.</w:t>
      </w:r>
      <w:r w:rsidRPr="002C2B28">
        <w:rPr>
          <w:rFonts w:ascii="Times New Roman" w:hAnsi="Times New Roman"/>
          <w:b/>
          <w:i/>
          <w:sz w:val="28"/>
          <w:szCs w:val="28"/>
          <w:lang w:val="ru-RU"/>
        </w:rPr>
        <w:t xml:space="preserve"> Язык определения данных </w:t>
      </w:r>
      <w:r w:rsidRPr="002C2B28">
        <w:rPr>
          <w:rFonts w:ascii="Times New Roman" w:hAnsi="Times New Roman"/>
          <w:b/>
          <w:i/>
          <w:sz w:val="28"/>
          <w:szCs w:val="28"/>
        </w:rPr>
        <w:t>DDL</w:t>
      </w:r>
      <w:r w:rsidRPr="002C2B28">
        <w:rPr>
          <w:rFonts w:ascii="Times New Roman" w:hAnsi="Times New Roman"/>
          <w:b/>
          <w:i/>
          <w:sz w:val="28"/>
          <w:szCs w:val="28"/>
          <w:lang w:val="ru-RU"/>
        </w:rPr>
        <w:t xml:space="preserve"> предназначен для </w:t>
      </w:r>
    </w:p>
    <w:p w14:paraId="7CC69F18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>1) создания и получения данных,</w:t>
      </w:r>
    </w:p>
    <w:p w14:paraId="6AD26117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>2) создания объектов в базе данных  и для установки свойств и значений атрибутов самой базы данных,</w:t>
      </w:r>
    </w:p>
    <w:p w14:paraId="23E3957C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>3) управления доступом к средствам администрирования.</w:t>
      </w:r>
    </w:p>
    <w:p w14:paraId="1ED22747" w14:textId="3F9E62FE" w:rsidR="002C2B28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39C5F3FB" w14:textId="77777777" w:rsidR="00097AAA" w:rsidRPr="00791F5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2.</w:t>
      </w:r>
    </w:p>
    <w:p w14:paraId="3A487DD2" w14:textId="7A2DA8E4" w:rsidR="002C2B28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4D3BB214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8.</w:t>
      </w:r>
      <w:r w:rsidRPr="00097AA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Если А функционально зависит от В и В функционально зависит от С, но обратная зависимость отсутствует, то говорят, что между А и С существует</w:t>
      </w:r>
    </w:p>
    <w:p w14:paraId="062B79F8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Функциональная зависимость </w:t>
      </w:r>
    </w:p>
    <w:p w14:paraId="4CF2DB43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Функциональная взаимозависимость </w:t>
      </w:r>
    </w:p>
    <w:p w14:paraId="1BD26DB6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Частичная функциональная зависимость </w:t>
      </w:r>
    </w:p>
    <w:p w14:paraId="72C7A6D2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Полная функциональная зависимость </w:t>
      </w:r>
    </w:p>
    <w:p w14:paraId="7057BFF8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5) Транзитивная зависимость  </w:t>
      </w:r>
    </w:p>
    <w:p w14:paraId="716C8CB2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6) Многозначная зависимость </w:t>
      </w:r>
    </w:p>
    <w:p w14:paraId="6C5E6F63" w14:textId="6E2D9A2E" w:rsidR="00097AAA" w:rsidRPr="00791F5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7) Взаимная независимость </w:t>
      </w:r>
    </w:p>
    <w:p w14:paraId="6680C943" w14:textId="75B60559" w:rsidR="00380351" w:rsidRPr="00791F5A" w:rsidRDefault="00380351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2F82AC1" w14:textId="77777777" w:rsidR="00380351" w:rsidRPr="00791F5A" w:rsidRDefault="00380351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1EC457A" w14:textId="32716184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5.</w:t>
      </w:r>
    </w:p>
    <w:p w14:paraId="42B6D966" w14:textId="7BBEECBA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57AB780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9.</w:t>
      </w:r>
      <w:r w:rsidRPr="00380351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Отношение находится в нормальной форме Бойса-Кодда, если оно находится в третьей нормальной форме и</w:t>
      </w:r>
    </w:p>
    <w:p w14:paraId="7FDEA1FB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каждый не ключевой атрибут функционально полно зависит от первичного ключа </w:t>
      </w:r>
    </w:p>
    <w:p w14:paraId="1AF91D63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каждый не ключевой атрибут не транзитивно зависит от первичного ключа </w:t>
      </w:r>
    </w:p>
    <w:p w14:paraId="61E91489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все не ключевые атрибуты отношения взаимно независимы и полностью зависят от первичного ключа </w:t>
      </w:r>
    </w:p>
    <w:p w14:paraId="45C5C71A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в нем отсутствуют зависимости ключевых атрибутов (или атрибутов составного ключа) от не ключевых атрибутов  </w:t>
      </w:r>
    </w:p>
    <w:p w14:paraId="4F740989" w14:textId="1484CB2B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 Нет правильного варианта</w:t>
      </w:r>
    </w:p>
    <w:p w14:paraId="4572DA82" w14:textId="6235754E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37E22780" w14:textId="77777777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41AE6E1" w14:textId="32206B9D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4.</w:t>
      </w:r>
    </w:p>
    <w:p w14:paraId="20CD40A0" w14:textId="7D3504C0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AB19D15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10.</w:t>
      </w:r>
      <w:r w:rsidRPr="00380351">
        <w:rPr>
          <w:rFonts w:ascii="Times New Roman" w:hAnsi="Times New Roman"/>
          <w:b/>
          <w:i/>
          <w:sz w:val="28"/>
          <w:szCs w:val="28"/>
          <w:lang w:val="ru-RU"/>
        </w:rPr>
        <w:t xml:space="preserve"> Для обеспечения целостности базы данных следует</w:t>
      </w:r>
    </w:p>
    <w:p w14:paraId="2AE3DE36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а) задать первичные ключи;</w:t>
      </w:r>
    </w:p>
    <w:p w14:paraId="02D07E36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б) задать внешние ключи;</w:t>
      </w:r>
    </w:p>
    <w:p w14:paraId="138680C3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в) задать условия каскадного удаления данных;</w:t>
      </w:r>
    </w:p>
    <w:p w14:paraId="2A067396" w14:textId="74370402" w:rsid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г) обеспечить выполнение декларативных и процедурных ограничений целостности.</w:t>
      </w:r>
    </w:p>
    <w:p w14:paraId="7DA1AD25" w14:textId="3E7C5E5A" w:rsid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467733AE" w14:textId="10A121B8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B55474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 w:rsidR="000F76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14:paraId="443C6A8D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760436A7" w14:textId="77777777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68C9121" w14:textId="37180833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FFF6ACA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4B52252" w14:textId="77777777" w:rsidR="00097AAA" w:rsidRPr="002C2B28" w:rsidRDefault="00097AAA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06737376" w14:textId="77777777" w:rsidR="000929E2" w:rsidRPr="002C2B28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69E9F3F" w14:textId="30AFDDAF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Контрольная работа № 2</w:t>
      </w:r>
    </w:p>
    <w:p w14:paraId="2E4FE830" w14:textId="77777777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Вариант 5</w:t>
      </w:r>
    </w:p>
    <w:p w14:paraId="78C5615B" w14:textId="65D85212" w:rsidR="000929E2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87BE77E" w14:textId="77777777" w:rsidR="00300833" w:rsidRPr="00300833" w:rsidRDefault="00300833" w:rsidP="0030083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be-BY"/>
        </w:rPr>
        <w:t>Схема отношения АВИАЛИНИИ</w:t>
      </w:r>
      <w:r w:rsidRPr="00300833">
        <w:rPr>
          <w:rFonts w:ascii="Times New Roman" w:hAnsi="Times New Roman"/>
          <w:sz w:val="28"/>
          <w:szCs w:val="28"/>
          <w:lang w:val="be-BY"/>
        </w:rPr>
        <w:t xml:space="preserve"> содержит следующие атрибуты: НР – номер рейса, НС – номер самолета, НЭ – номер экипажа, ДВ – день вылаета, МВ – место вылета, МП – место прибытия, МС – модель самолета, КП – количество пассажиров, ФЛ – фамилия командира, СК – стаж командира. Имеются следующие функциональные зависимости: НР→ МВ ДВ МП, НС ДВ → НЭ. Приведите пример ненормализованного отношения и приведите его, используя функциональные зависимости, в отношение в 1НФ. 2НФ, 3НФ</w:t>
      </w:r>
    </w:p>
    <w:p w14:paraId="36D17207" w14:textId="77777777" w:rsidR="00B55474" w:rsidRPr="002C2B28" w:rsidRDefault="00B55474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7CA9C1A" w14:textId="77777777" w:rsidR="000661A2" w:rsidRPr="002C2B28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30978D6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D6D60D0" w14:textId="6612F71D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Чтобы привести пример ненормализованного отношения, давайте предположим, что у нас есть таблица со следующими атрибутами: </w:t>
      </w:r>
      <w:r w:rsidRPr="00300833">
        <w:rPr>
          <w:rFonts w:ascii="Times New Roman" w:hAnsi="Times New Roman"/>
          <w:sz w:val="28"/>
          <w:szCs w:val="28"/>
          <w:lang w:val="be-BY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КП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ФЛ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СК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и что у нас есть несколько записей с одинаковым номером рейса, но разными днями вылета, отправлением местоположения и пункты назначения. Это нарушает первую нормальную форму, поскольку значения для каждого атрибута не являются атомарными.</w:t>
      </w:r>
    </w:p>
    <w:p w14:paraId="1827F8D0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080F0BE" w14:textId="6D4ECC44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Чтобы привести это отношение к первой нормальной форме (</w:t>
      </w:r>
      <w:r w:rsidRPr="00300833">
        <w:rPr>
          <w:rFonts w:ascii="Times New Roman" w:hAnsi="Times New Roman"/>
          <w:sz w:val="28"/>
          <w:szCs w:val="28"/>
          <w:lang w:val="be-BY"/>
        </w:rPr>
        <w:t>1НФ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), нам нужно убедиться, что каждый атрибут содержит только атомарные значения. В нашем примере мы можем разделить зависимость 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НР→ МВ ДВ МП</w:t>
      </w:r>
      <w:r w:rsidR="00CE32BB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на три отдельных атрибута: номер рейса, день вылета, местоположение вылета и пункт назначения. Мы также можем разделить зависимость 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НС ДВ → НЭ</w:t>
      </w:r>
      <w:r w:rsidR="00CE32BB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 два отдельных атрибута: номер самолета и номер экипажа. Результирующее соотношение будет выглядеть следующим образом:</w:t>
      </w:r>
    </w:p>
    <w:p w14:paraId="7DA0972A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4D426EA" w14:textId="4E5398B2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00833">
        <w:rPr>
          <w:rFonts w:ascii="Times New Roman" w:hAnsi="Times New Roman"/>
          <w:sz w:val="28"/>
          <w:szCs w:val="28"/>
          <w:lang w:val="be-BY"/>
        </w:rPr>
        <w:t>НР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рейса)</w:t>
      </w:r>
    </w:p>
    <w:p w14:paraId="29E58DD7" w14:textId="08AE132E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00833">
        <w:rPr>
          <w:rFonts w:ascii="Times New Roman" w:hAnsi="Times New Roman"/>
          <w:sz w:val="28"/>
          <w:szCs w:val="28"/>
          <w:lang w:val="be-BY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(день отъезда)</w:t>
      </w:r>
    </w:p>
    <w:p w14:paraId="667F38BC" w14:textId="50019F34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(место отправления)</w:t>
      </w:r>
    </w:p>
    <w:p w14:paraId="39B07703" w14:textId="27AB5D93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(пункт назначения)</w:t>
      </w:r>
    </w:p>
    <w:p w14:paraId="41D28B73" w14:textId="107E66F6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самолета)</w:t>
      </w:r>
    </w:p>
    <w:p w14:paraId="453CA10E" w14:textId="28E4FD87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экипажа)</w:t>
      </w:r>
    </w:p>
    <w:p w14:paraId="41FB6D9A" w14:textId="04958835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(модель самолета)</w:t>
      </w:r>
    </w:p>
    <w:p w14:paraId="65A88CC7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КП (количество пассажиров)</w:t>
      </w:r>
    </w:p>
    <w:p w14:paraId="0E2D9459" w14:textId="77E47E35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Ф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(фамилия командира)</w:t>
      </w:r>
    </w:p>
    <w:p w14:paraId="05A0DCF2" w14:textId="13CAAFAB" w:rsid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 (опыт командира)</w:t>
      </w:r>
    </w:p>
    <w:p w14:paraId="61C1E2B3" w14:textId="77777777" w:rsidR="00CE32BB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748F5C0" w14:textId="7CA3695F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Чтобы привести это отношение ко второй нормальной форме (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2НФ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), нам нужно убедиться, что все не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ключевые атрибуты полностью функционально зависят от первичного ключа. В нашем примере первичным ключом является {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}, и единственным атрибутом, который не полностью функционально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lastRenderedPageBreak/>
        <w:t xml:space="preserve">зависит от первичного ключа, является 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(модель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самолета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). Чтобы решить эту проблему, мы можем разделить отношение на два отдельных отношения:</w:t>
      </w:r>
    </w:p>
    <w:p w14:paraId="15088551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2EF419B" w14:textId="6F2989DC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1: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KP, Ф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</w:t>
      </w:r>
    </w:p>
    <w:p w14:paraId="2FB48E3B" w14:textId="4DAF02A5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2: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</w:p>
    <w:p w14:paraId="3CC14CBF" w14:textId="069C158C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Чтобы привести это соотношение к третьей нормальной форме (3NF), нам нужно устранить транзитивные зависимости. В нашем примере существует транзитивная зависимость между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поскольку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определяет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через зависимость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→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→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 Чтобы решить эту проблему, мы можем разделить отношение на три отдельных отношения:</w:t>
      </w:r>
    </w:p>
    <w:p w14:paraId="5EAA07AA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3BF4DB27" w14:textId="3DCA5E19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1: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KP, Ф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</w:t>
      </w:r>
    </w:p>
    <w:p w14:paraId="3B882B34" w14:textId="57AD9237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2: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</w:p>
    <w:p w14:paraId="7AC5C029" w14:textId="6E0CBA84" w:rsidR="00437B2F" w:rsidRPr="002C2B28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3: </w:t>
      </w:r>
      <w:r w:rsidR="0032011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="0032011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</w:p>
    <w:p w14:paraId="3DAE086D" w14:textId="27F90AC2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A23F078" w14:textId="3E62F10F" w:rsidR="00A9148E" w:rsidRPr="00A9148E" w:rsidRDefault="00A9148E" w:rsidP="00A9148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A9148E">
        <w:rPr>
          <w:rFonts w:ascii="Times New Roman" w:hAnsi="Times New Roman"/>
          <w:sz w:val="28"/>
          <w:szCs w:val="28"/>
          <w:lang w:val="ru-RU"/>
        </w:rPr>
        <w:t>Реляционная база данных состоит из следующих отношений: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Отделение</w:t>
      </w:r>
      <w:r w:rsidRPr="00A9148E">
        <w:rPr>
          <w:rFonts w:ascii="Times New Roman" w:hAnsi="Times New Roman"/>
          <w:sz w:val="28"/>
          <w:szCs w:val="28"/>
          <w:lang w:val="ru-RU"/>
        </w:rPr>
        <w:t>(№отд, Улица, Район, Город, Индекс, №тел,№факса)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Сотрудники</w:t>
      </w:r>
      <w:r w:rsidRPr="00A9148E">
        <w:rPr>
          <w:rFonts w:ascii="Times New Roman" w:hAnsi="Times New Roman"/>
          <w:sz w:val="28"/>
          <w:szCs w:val="28"/>
          <w:lang w:val="ru-RU"/>
        </w:rPr>
        <w:t>(№сотр, ФИО, Адрес, Должность, Пол, Датарожд, Зарплата,№страх, №отд)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Объекты_недв</w:t>
      </w:r>
      <w:r w:rsidRPr="00A9148E">
        <w:rPr>
          <w:rFonts w:ascii="Times New Roman" w:hAnsi="Times New Roman"/>
          <w:sz w:val="28"/>
          <w:szCs w:val="28"/>
          <w:lang w:val="ru-RU"/>
        </w:rPr>
        <w:t>( №объект, Улица, Район, Город, Индекс, Тип, Комн, Аренда, №влад, №сотр, №отд)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Арендаторы(</w:t>
      </w:r>
      <w:r w:rsidRPr="00A9148E">
        <w:rPr>
          <w:rFonts w:ascii="Times New Roman" w:hAnsi="Times New Roman"/>
          <w:sz w:val="28"/>
          <w:szCs w:val="28"/>
          <w:lang w:val="ru-RU"/>
        </w:rPr>
        <w:t>№аренд, ФИО, Адрес, №тел, Требтип, Максаренда,№отд)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Владельцы</w:t>
      </w:r>
      <w:r w:rsidRPr="00A9148E">
        <w:rPr>
          <w:rFonts w:ascii="Times New Roman" w:hAnsi="Times New Roman"/>
          <w:sz w:val="28"/>
          <w:szCs w:val="28"/>
          <w:lang w:val="ru-RU"/>
        </w:rPr>
        <w:t>( №Влад, Фио, Адрес, №тел)</w:t>
      </w:r>
      <w:r w:rsidRPr="00A9148E">
        <w:rPr>
          <w:rFonts w:ascii="Times New Roman" w:hAnsi="Times New Roman"/>
          <w:sz w:val="28"/>
          <w:szCs w:val="28"/>
          <w:lang w:val="ru-RU"/>
        </w:rPr>
        <w:br/>
      </w:r>
      <w:r w:rsidRPr="00A9148E">
        <w:rPr>
          <w:rFonts w:ascii="Times New Roman" w:hAnsi="Times New Roman"/>
          <w:b/>
          <w:sz w:val="28"/>
          <w:szCs w:val="28"/>
          <w:lang w:val="ru-RU"/>
        </w:rPr>
        <w:t>Осмотр</w:t>
      </w:r>
      <w:r w:rsidRPr="00A9148E">
        <w:rPr>
          <w:rFonts w:ascii="Times New Roman" w:hAnsi="Times New Roman"/>
          <w:sz w:val="28"/>
          <w:szCs w:val="28"/>
          <w:lang w:val="ru-RU"/>
        </w:rPr>
        <w:t>(№аренд, №объект, Дата, Коммент)</w:t>
      </w:r>
      <w:r w:rsidRPr="00A9148E">
        <w:rPr>
          <w:rFonts w:ascii="Times New Roman" w:hAnsi="Times New Roman"/>
          <w:sz w:val="28"/>
          <w:szCs w:val="28"/>
          <w:lang w:val="ru-RU"/>
        </w:rPr>
        <w:br/>
        <w:t>Создать представление, показывающее фамилии сотрудников, чьи объекты осматривались в текущем месяце.</w:t>
      </w:r>
    </w:p>
    <w:p w14:paraId="65A5D4DA" w14:textId="51C57B0F" w:rsidR="00A9148E" w:rsidRDefault="00A9148E" w:rsidP="00A9148E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00EC2D2" w14:textId="091C964F" w:rsid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sz w:val="28"/>
          <w:szCs w:val="28"/>
        </w:rPr>
        <w:t>:</w:t>
      </w:r>
    </w:p>
    <w:p w14:paraId="28BF03D5" w14:textId="77777777" w:rsidR="007B7E71" w:rsidRP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AE60CD" w14:textId="1EFF535F" w:rsidR="00A9148E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7E7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4914C52" wp14:editId="3AE930BB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2A65" w14:textId="4302BF85" w:rsid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5B7A338C" w14:textId="22C5AFA6" w:rsid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Создание</w:t>
      </w:r>
      <w:r w:rsidRPr="002D7B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представления</w:t>
      </w:r>
      <w:r>
        <w:rPr>
          <w:rFonts w:ascii="Times New Roman" w:hAnsi="Times New Roman"/>
          <w:sz w:val="28"/>
          <w:szCs w:val="28"/>
        </w:rPr>
        <w:t>:</w:t>
      </w:r>
    </w:p>
    <w:p w14:paraId="14F03CAA" w14:textId="77777777" w:rsid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03E559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Test2</w:t>
      </w:r>
    </w:p>
    <w:p w14:paraId="238239B0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55EBCACF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emplFIO_idx</w:t>
      </w:r>
    </w:p>
    <w:p w14:paraId="51D0580A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[ФИО]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</w:p>
    <w:p w14:paraId="40CE669A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942FC29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/>
        </w:rPr>
        <w:t>'Creating EmplFIO view'</w:t>
      </w:r>
    </w:p>
    <w:p w14:paraId="29D07F0C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GO</w:t>
      </w:r>
    </w:p>
    <w:p w14:paraId="3EA6B425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C59BF8B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EmplFIO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AS</w:t>
      </w:r>
    </w:p>
    <w:p w14:paraId="3A15F1A4" w14:textId="77777777" w:rsidR="007B7E71" w:rsidRDefault="007B7E71" w:rsidP="007B7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ФИО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Сотрудники a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Объект_Недв b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[№Сотр]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[№Сотр]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</w:p>
    <w:p w14:paraId="38C9F862" w14:textId="76E3F89E" w:rsidR="007B7E71" w:rsidRPr="007B7E71" w:rsidRDefault="007B7E71" w:rsidP="007B7E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Осмотр c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Аренда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[№Аренд]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Дата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Дата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())</w:t>
      </w:r>
    </w:p>
    <w:p w14:paraId="0DFD8434" w14:textId="77777777" w:rsidR="007B7E71" w:rsidRPr="007B7E71" w:rsidRDefault="007B7E71" w:rsidP="00A914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1E8375" w14:textId="77777777" w:rsidR="00A9148E" w:rsidRPr="007B7E71" w:rsidRDefault="00A9148E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FC96B6" w14:textId="77777777" w:rsidR="00EF7287" w:rsidRPr="007B7E71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346DDE" w14:textId="4CF4DDD6" w:rsidR="006454BA" w:rsidRPr="006454BA" w:rsidRDefault="0032011C" w:rsidP="006454BA">
      <w:pPr>
        <w:pStyle w:val="a3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ru-RU"/>
        </w:rPr>
        <w:t>Назовите основные этапы проектирования базы данных.</w:t>
      </w:r>
    </w:p>
    <w:p w14:paraId="6EF0F49B" w14:textId="77777777" w:rsidR="006454BA" w:rsidRPr="006454BA" w:rsidRDefault="006454BA" w:rsidP="006454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Анализ требований:</w:t>
      </w:r>
    </w:p>
    <w:p w14:paraId="2CE4E40F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Осмысление цели, с которой создается база данных, поможет вам принимать взвешенные решения на протяжении всего процесса проектирования.</w:t>
      </w:r>
    </w:p>
    <w:p w14:paraId="640DCFC4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Необходимо подробно изучить объекты, с которыми предстоит иметь дело, уточнить различные потребности пользователей, а затем определить новые функции системы на этой основе.</w:t>
      </w:r>
    </w:p>
    <w:p w14:paraId="00E87483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Новая система должна учитывать возможное будущее, расширение и изменение могут быть разработаны не только в соответствии с текущими требованиями приложения.</w:t>
      </w:r>
    </w:p>
    <w:p w14:paraId="245F3E29" w14:textId="77777777" w:rsidR="006454BA" w:rsidRPr="006454BA" w:rsidRDefault="006454BA" w:rsidP="006454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Концептуальное (инфологическое) проектирование:</w:t>
      </w:r>
    </w:p>
    <w:p w14:paraId="74E06243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создаются концептуальные модели баз данных, которые включают в себя описание информационных объектов или понятий предметной области и связей между ними.</w:t>
      </w:r>
    </w:p>
    <w:p w14:paraId="5F26AD75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Конкретный вид и содержание концептуальной модели базы данных определяется выбранным для этого формальным аппаратом.</w:t>
      </w:r>
    </w:p>
    <w:p w14:paraId="69D94AED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Обычно используются графические нотации, подобные ER-диаграммам.</w:t>
      </w:r>
    </w:p>
    <w:p w14:paraId="6A122639" w14:textId="7E6F38FB" w:rsidR="006454BA" w:rsidRPr="006454BA" w:rsidRDefault="006454BA" w:rsidP="006454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Логическое (дата</w:t>
      </w:r>
      <w:r>
        <w:rPr>
          <w:rFonts w:ascii="Times New Roman" w:eastAsia="Times New Roman" w:hAnsi="Times New Roman"/>
          <w:color w:val="1B1642"/>
          <w:sz w:val="28"/>
          <w:szCs w:val="28"/>
          <w:lang w:val="ru-RU" w:eastAsia="ru-BY"/>
        </w:rPr>
        <w:t xml:space="preserve"> </w:t>
      </w: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логическое) проектирование:</w:t>
      </w:r>
    </w:p>
    <w:p w14:paraId="55514E7E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преобразуется концептуальная модель в логическую модель, как правило, по формальным правилам.</w:t>
      </w:r>
    </w:p>
    <w:p w14:paraId="2B3D264B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Этот этап может быть в значительной степени автоматизирован.</w:t>
      </w:r>
    </w:p>
    <w:p w14:paraId="63F2E203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учитывается специфика конкретной модели данных, но может не учитываться специфика конкретной СУБД.</w:t>
      </w:r>
    </w:p>
    <w:p w14:paraId="52CEB3A1" w14:textId="77777777" w:rsidR="006454BA" w:rsidRPr="006454BA" w:rsidRDefault="006454BA" w:rsidP="006454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lastRenderedPageBreak/>
        <w:t>Физическое проектирование:</w:t>
      </w:r>
    </w:p>
    <w:p w14:paraId="5ECE0CB7" w14:textId="77777777" w:rsidR="006454BA" w:rsidRPr="006454BA" w:rsidRDefault="006454BA" w:rsidP="006454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создается схема базы данных для конкретной СУБД.</w:t>
      </w:r>
    </w:p>
    <w:p w14:paraId="21CAB188" w14:textId="0BE9FF94" w:rsidR="006454BA" w:rsidRDefault="006454BA" w:rsidP="006454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Специфика конкретной СУБД может включать в себя ограничения на именование объектов базы данных, ограничения на поддерживаемые типы</w:t>
      </w:r>
    </w:p>
    <w:p w14:paraId="2AFE9720" w14:textId="77777777" w:rsidR="006454BA" w:rsidRPr="006454BA" w:rsidRDefault="006454BA" w:rsidP="006454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</w:p>
    <w:p w14:paraId="75DD7D0F" w14:textId="4E8A091B" w:rsidR="006454BA" w:rsidRDefault="006454BA" w:rsidP="006454B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ru-RU"/>
        </w:rPr>
        <w:t>Поясните назначение ограничений целостности и назовите пять основных типов подобных ограничений.</w:t>
      </w:r>
    </w:p>
    <w:p w14:paraId="208C30B8" w14:textId="77777777" w:rsidR="006454BA" w:rsidRPr="006454BA" w:rsidRDefault="006454BA" w:rsidP="006454BA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0E839F" w14:textId="77777777" w:rsidR="00096F91" w:rsidRPr="00096F91" w:rsidRDefault="00096F91" w:rsidP="00096F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Ограничения целостности - это правила, которые гарантируют, что данные в базе данных остаются целостными и точными. Они определяются для таблиц и полей, и ограничивают типы допустимых значений, которые могут быть внесены в таблицы.</w:t>
      </w:r>
    </w:p>
    <w:p w14:paraId="1EDC461B" w14:textId="77777777" w:rsidR="00096F91" w:rsidRPr="00096F91" w:rsidRDefault="00096F91" w:rsidP="00096F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Пять основных типов ограничений целостности</w:t>
      </w:r>
    </w:p>
    <w:p w14:paraId="037A2E0A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Ограничение на нулевое значение (NULL constraint) - это ограничение, которое предотвращает вставку NULL значений в столбцы, где они недопустимы.</w:t>
      </w:r>
    </w:p>
    <w:p w14:paraId="0144D9E7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Ограничение уникальности (UNIQUE constraint) - это ограничение, которое гарантирует, что значения в столбце являются уникальными.</w:t>
      </w:r>
    </w:p>
    <w:p w14:paraId="49682319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Ограничение первичного ключа (PRIMARY KEY constraint) - это ограничение, которое гарантирует, что каждая строка в таблице имеет уникальный идентификатор, который называется первичным ключом.</w:t>
      </w:r>
    </w:p>
    <w:p w14:paraId="3B17480E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Ограничение внешнего ключа (FOREIGN KEY constraint) - это ограничение, которое гарантирует, что значения в столбцах таблицы связаны с другой таблицей, и что эти значения существуют в связанной таблице.</w:t>
      </w:r>
    </w:p>
    <w:p w14:paraId="07341B74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Ограничение проверки (CHECK constraint) - это ограничение, которое определяет допустимые значения для столбцов в таблице. Например, ограничение проверки может гарантировать, что значения в столбце «Возраст» не могут быть отрицательными.</w:t>
      </w:r>
    </w:p>
    <w:p w14:paraId="4FD322EB" w14:textId="02A4460A" w:rsidR="006454BA" w:rsidRDefault="006454BA" w:rsidP="006454BA">
      <w:pPr>
        <w:rPr>
          <w:rFonts w:ascii="Times New Roman" w:hAnsi="Times New Roman"/>
          <w:sz w:val="28"/>
          <w:szCs w:val="28"/>
          <w:lang w:val="ru-BY"/>
        </w:rPr>
      </w:pPr>
    </w:p>
    <w:p w14:paraId="1C8099DB" w14:textId="7DDB8278" w:rsidR="00096F91" w:rsidRDefault="00096F91" w:rsidP="00096F9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96F91">
        <w:rPr>
          <w:rFonts w:ascii="Times New Roman" w:hAnsi="Times New Roman"/>
          <w:b/>
          <w:bCs/>
          <w:sz w:val="28"/>
          <w:szCs w:val="28"/>
        </w:rPr>
        <w:t>Дайте определение нормализованному отношению.</w:t>
      </w:r>
    </w:p>
    <w:p w14:paraId="692940E2" w14:textId="77777777" w:rsidR="00096F91" w:rsidRPr="00096F91" w:rsidRDefault="00096F91" w:rsidP="00096F9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31F8D67" w14:textId="4AF475B1" w:rsidR="00096F91" w:rsidRDefault="00096F91" w:rsidP="006454BA">
      <w:pPr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</w:pPr>
      <w:r w:rsidRPr="00096F91"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  <w:t>Нормализованное отношение в базе данных - это отношение, которое соответствует правилам нормализации и не содержит избыточных данных. Для того, чтобы понять, что такое нормализация базы данных, нужно знать, что это процесс организации данных в базе данных с целью уменьшения повторений и избыточности данных. Это делается путем разделения таблиц на более мелкие и связывания их друг с другом через внешние ключи.</w:t>
      </w:r>
    </w:p>
    <w:p w14:paraId="1F53E770" w14:textId="4C115645" w:rsidR="00096F91" w:rsidRPr="00096F91" w:rsidRDefault="00096F91" w:rsidP="00096F9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096F9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На склад поступает товар ежедневно.</w:t>
      </w:r>
      <w:r w:rsidRPr="00096F91">
        <w:rPr>
          <w:rFonts w:ascii="Times New Roman" w:hAnsi="Times New Roman"/>
          <w:sz w:val="28"/>
          <w:szCs w:val="28"/>
          <w:lang w:val="ru-RU"/>
        </w:rPr>
        <w:t xml:space="preserve"> Один и тот же товар может иметь разных производителей и разных поставщиков. при поступлении товар должен быть годным, т.е. срок годности не истек. </w:t>
      </w:r>
      <w:r w:rsidRPr="00096F91">
        <w:rPr>
          <w:rFonts w:ascii="Times New Roman" w:hAnsi="Times New Roman"/>
          <w:sz w:val="28"/>
          <w:szCs w:val="28"/>
        </w:rPr>
        <w:t>Составить функциональные зависимости между атрибутами</w:t>
      </w:r>
      <w:r w:rsidRPr="00096F91">
        <w:rPr>
          <w:sz w:val="20"/>
          <w:szCs w:val="20"/>
        </w:rPr>
        <w:t>.</w:t>
      </w:r>
    </w:p>
    <w:p w14:paraId="2E154759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Чтобы создать функциональные зависимости между атрибутами входящих продуктов, нам нужно определить ключевые атрибуты, которые определяют состояние продукта. В этом случае соответствующими атрибутами являются название продукта, производитель, поставщик и срок годности. Мы можем создать следующие функциональные зависимости между этими атрибутами:</w:t>
      </w:r>
    </w:p>
    <w:p w14:paraId="015EF136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325849DC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Производитель</w:t>
      </w:r>
    </w:p>
    <w:p w14:paraId="00163AF8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Поставщик</w:t>
      </w:r>
    </w:p>
    <w:p w14:paraId="6FE0E3FE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Срок годности</w:t>
      </w:r>
    </w:p>
    <w:p w14:paraId="219769B2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Эти зависимости гарантируют, что для каждого наименования продукта существует только один производитель, один поставщик и один срок годности. Это помогает предотвратить ошибки и путаницу при управлении запасами.</w:t>
      </w:r>
    </w:p>
    <w:p w14:paraId="48BE9613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50E6158E" w14:textId="1ACD6D06" w:rsidR="0032011C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Чтобы реализовать эти функциональные зависимости в базе данных, мы можем использовать концепцию нормализации. Нормализация - это процесс организации данных в базе данных с целью уменьшения избыточности и улучшения целостности данных. В нашем случае мы можем использовать третью нормальную форму (3</w:t>
      </w:r>
      <w:r>
        <w:rPr>
          <w:rFonts w:ascii="Times New Roman" w:hAnsi="Times New Roman"/>
          <w:sz w:val="28"/>
          <w:szCs w:val="28"/>
          <w:lang w:val="ru-RU"/>
        </w:rPr>
        <w:t>НФ</w:t>
      </w:r>
      <w:r w:rsidRPr="00E24ABA">
        <w:rPr>
          <w:rFonts w:ascii="Times New Roman" w:hAnsi="Times New Roman"/>
          <w:sz w:val="28"/>
          <w:szCs w:val="28"/>
          <w:lang w:val="ru-RU"/>
        </w:rPr>
        <w:t>) нормализации, которая требует, чтобы каждый 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24ABA">
        <w:rPr>
          <w:rFonts w:ascii="Times New Roman" w:hAnsi="Times New Roman"/>
          <w:sz w:val="28"/>
          <w:szCs w:val="28"/>
          <w:lang w:val="ru-RU"/>
        </w:rPr>
        <w:t>ключевой атрибут напрямую зависел от первичного ключа.</w:t>
      </w:r>
    </w:p>
    <w:p w14:paraId="55DC3E1E" w14:textId="7D47F4EA" w:rsidR="002D7B42" w:rsidRDefault="002D7B42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2421680E" w14:textId="03426C48" w:rsidR="002D7B42" w:rsidRPr="002D7B42" w:rsidRDefault="002D7B42" w:rsidP="002D7B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7B42">
        <w:rPr>
          <w:rFonts w:ascii="Times New Roman" w:hAnsi="Times New Roman"/>
          <w:sz w:val="28"/>
          <w:szCs w:val="28"/>
          <w:lang w:val="ru-RU"/>
        </w:rPr>
        <w:t xml:space="preserve">Фирма по прокату товаров заключает договора с клиентами на прокат различных видов товаров. Товары разделены на категории: бытовая техника, спорт и отдых, мебель. </w:t>
      </w:r>
      <w:r w:rsidRPr="002D7B42">
        <w:rPr>
          <w:rFonts w:ascii="Times New Roman" w:hAnsi="Times New Roman"/>
          <w:sz w:val="28"/>
          <w:szCs w:val="28"/>
        </w:rPr>
        <w:t>Имеется прейскурант на предоставляемые услуги.</w:t>
      </w:r>
    </w:p>
    <w:p w14:paraId="4C8BA40D" w14:textId="173D4B0D" w:rsidR="002D7B42" w:rsidRDefault="002D7B42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2574F396" w14:textId="569A84B8" w:rsidR="002D7B42" w:rsidRDefault="002D7B42" w:rsidP="00E24ABA">
      <w:pPr>
        <w:rPr>
          <w:rFonts w:ascii="Times New Roman" w:hAnsi="Times New Roman"/>
          <w:sz w:val="28"/>
          <w:szCs w:val="28"/>
          <w:lang w:val="ru-RU"/>
        </w:rPr>
      </w:pPr>
      <w:r w:rsidRPr="002D7B42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DD94BBF" wp14:editId="53657D15">
            <wp:extent cx="5940425" cy="3298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6E4C" w14:textId="53D6EA6E" w:rsidR="002D7B42" w:rsidRDefault="002D7B42" w:rsidP="002D7B42">
      <w:pPr>
        <w:jc w:val="both"/>
        <w:rPr>
          <w:rFonts w:ascii="Times New Roman" w:hAnsi="Times New Roman"/>
          <w:sz w:val="28"/>
          <w:szCs w:val="28"/>
        </w:rPr>
      </w:pPr>
      <w:r w:rsidRPr="002D7B42">
        <w:rPr>
          <w:rFonts w:ascii="Times New Roman" w:hAnsi="Times New Roman"/>
          <w:sz w:val="28"/>
          <w:szCs w:val="28"/>
          <w:lang w:val="ru-RU"/>
        </w:rPr>
        <w:t>Спроектировать базу данных «</w:t>
      </w:r>
      <w:r w:rsidRPr="002D7B42">
        <w:rPr>
          <w:rFonts w:ascii="Times New Roman" w:hAnsi="Times New Roman"/>
          <w:bCs/>
          <w:i/>
          <w:sz w:val="28"/>
          <w:szCs w:val="28"/>
          <w:lang w:val="ru-RU"/>
        </w:rPr>
        <w:t>Прокат товаров</w:t>
      </w:r>
      <w:r w:rsidRPr="002D7B42">
        <w:rPr>
          <w:rFonts w:ascii="Times New Roman" w:hAnsi="Times New Roman"/>
          <w:sz w:val="28"/>
          <w:szCs w:val="28"/>
          <w:lang w:val="ru-RU"/>
        </w:rPr>
        <w:t xml:space="preserve">», основанную на этих документах и содержащую данные за несколько месяцев. </w:t>
      </w:r>
      <w:r w:rsidRPr="002D7B42">
        <w:rPr>
          <w:rFonts w:ascii="Times New Roman" w:hAnsi="Times New Roman"/>
          <w:sz w:val="28"/>
          <w:szCs w:val="28"/>
        </w:rPr>
        <w:t>Выделить информационные объекты предметной области и построить ER-диаграмму .</w:t>
      </w:r>
    </w:p>
    <w:p w14:paraId="76EC54F3" w14:textId="6ADB8009" w:rsidR="002D7B42" w:rsidRDefault="002D7B42" w:rsidP="002D7B42">
      <w:pPr>
        <w:jc w:val="both"/>
        <w:rPr>
          <w:rFonts w:ascii="Times New Roman" w:hAnsi="Times New Roman"/>
          <w:sz w:val="28"/>
          <w:szCs w:val="28"/>
        </w:rPr>
      </w:pPr>
    </w:p>
    <w:p w14:paraId="04AAA566" w14:textId="77777777" w:rsidR="002D7B42" w:rsidRDefault="002D7B42" w:rsidP="002D7B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sz w:val="28"/>
          <w:szCs w:val="28"/>
        </w:rPr>
        <w:t>:</w:t>
      </w:r>
    </w:p>
    <w:p w14:paraId="01CBDB59" w14:textId="2197F926" w:rsidR="002D7B42" w:rsidRDefault="002D7B42" w:rsidP="002D7B42">
      <w:pPr>
        <w:jc w:val="both"/>
        <w:rPr>
          <w:rFonts w:ascii="Times New Roman" w:hAnsi="Times New Roman"/>
          <w:sz w:val="28"/>
          <w:szCs w:val="28"/>
        </w:rPr>
      </w:pPr>
    </w:p>
    <w:p w14:paraId="4D284FCD" w14:textId="080F30AB" w:rsidR="002D7B42" w:rsidRDefault="002D7B42" w:rsidP="002D7B42">
      <w:pPr>
        <w:jc w:val="both"/>
        <w:rPr>
          <w:rFonts w:ascii="Times New Roman" w:hAnsi="Times New Roman"/>
          <w:sz w:val="28"/>
          <w:szCs w:val="28"/>
        </w:rPr>
      </w:pPr>
      <w:r w:rsidRPr="002D7B42">
        <w:rPr>
          <w:rFonts w:ascii="Times New Roman" w:hAnsi="Times New Roman"/>
          <w:sz w:val="28"/>
          <w:szCs w:val="28"/>
        </w:rPr>
        <w:drawing>
          <wp:inline distT="0" distB="0" distL="0" distR="0" wp14:anchorId="20E41619" wp14:editId="21F70C84">
            <wp:extent cx="5940425" cy="2035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1DFC" w14:textId="77777777" w:rsidR="002D7B42" w:rsidRPr="002D7B42" w:rsidRDefault="002D7B42" w:rsidP="002D7B42">
      <w:pPr>
        <w:jc w:val="both"/>
        <w:rPr>
          <w:rFonts w:ascii="Times New Roman" w:hAnsi="Times New Roman"/>
          <w:sz w:val="28"/>
          <w:szCs w:val="28"/>
        </w:rPr>
      </w:pPr>
    </w:p>
    <w:p w14:paraId="00E27BD0" w14:textId="77777777" w:rsidR="002D7B42" w:rsidRPr="0032011C" w:rsidRDefault="002D7B42" w:rsidP="00E24ABA">
      <w:pPr>
        <w:rPr>
          <w:rFonts w:ascii="Times New Roman" w:hAnsi="Times New Roman"/>
          <w:sz w:val="28"/>
          <w:szCs w:val="28"/>
          <w:lang w:val="ru-RU"/>
        </w:rPr>
      </w:pPr>
    </w:p>
    <w:sectPr w:rsidR="002D7B42" w:rsidRPr="0032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0D"/>
    <w:multiLevelType w:val="multilevel"/>
    <w:tmpl w:val="988EF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7C08"/>
    <w:multiLevelType w:val="multilevel"/>
    <w:tmpl w:val="0F64B3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326EF"/>
    <w:multiLevelType w:val="hybridMultilevel"/>
    <w:tmpl w:val="3580C1C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A802CE"/>
    <w:multiLevelType w:val="hybridMultilevel"/>
    <w:tmpl w:val="3580C1C4"/>
    <w:lvl w:ilvl="0" w:tplc="382697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0A14744"/>
    <w:multiLevelType w:val="hybridMultilevel"/>
    <w:tmpl w:val="3580C1C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D2B5B45"/>
    <w:multiLevelType w:val="multilevel"/>
    <w:tmpl w:val="4C0857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6" w15:restartNumberingAfterBreak="0">
    <w:nsid w:val="58C71A16"/>
    <w:multiLevelType w:val="multilevel"/>
    <w:tmpl w:val="E4A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E3A67"/>
    <w:multiLevelType w:val="hybridMultilevel"/>
    <w:tmpl w:val="0562F0D2"/>
    <w:lvl w:ilvl="0" w:tplc="55F050F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697B5E"/>
    <w:multiLevelType w:val="multilevel"/>
    <w:tmpl w:val="2A7C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C7B7C"/>
    <w:multiLevelType w:val="hybridMultilevel"/>
    <w:tmpl w:val="ECF4DFB8"/>
    <w:lvl w:ilvl="0" w:tplc="13DEA2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C5"/>
    <w:rsid w:val="000661A2"/>
    <w:rsid w:val="000929E2"/>
    <w:rsid w:val="00096F91"/>
    <w:rsid w:val="00097AAA"/>
    <w:rsid w:val="000F76A2"/>
    <w:rsid w:val="001D18F5"/>
    <w:rsid w:val="002C2B28"/>
    <w:rsid w:val="002D7B42"/>
    <w:rsid w:val="00300833"/>
    <w:rsid w:val="0032011C"/>
    <w:rsid w:val="00380351"/>
    <w:rsid w:val="00391CB3"/>
    <w:rsid w:val="00437B2F"/>
    <w:rsid w:val="00571DC5"/>
    <w:rsid w:val="006424DB"/>
    <w:rsid w:val="006454BA"/>
    <w:rsid w:val="00791F5A"/>
    <w:rsid w:val="007B7E71"/>
    <w:rsid w:val="0093023C"/>
    <w:rsid w:val="00A9148E"/>
    <w:rsid w:val="00B55474"/>
    <w:rsid w:val="00CE32BB"/>
    <w:rsid w:val="00E24ABA"/>
    <w:rsid w:val="00EF7287"/>
    <w:rsid w:val="00F12F48"/>
    <w:rsid w:val="00F2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E9BC"/>
  <w15:chartTrackingRefBased/>
  <w15:docId w15:val="{A2AAD59D-DF01-44A5-8A6E-95FCDDCD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DC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1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54BA"/>
    <w:rPr>
      <w:color w:val="0000FF"/>
      <w:u w:val="single"/>
    </w:rPr>
  </w:style>
  <w:style w:type="paragraph" w:customStyle="1" w:styleId="text-black">
    <w:name w:val="text-black"/>
    <w:basedOn w:val="a"/>
    <w:rsid w:val="00096F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096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Влад</cp:lastModifiedBy>
  <cp:revision>4</cp:revision>
  <dcterms:created xsi:type="dcterms:W3CDTF">2023-06-09T07:47:00Z</dcterms:created>
  <dcterms:modified xsi:type="dcterms:W3CDTF">2023-06-11T11:41:00Z</dcterms:modified>
</cp:coreProperties>
</file>